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EE4" w:rsidRDefault="00203EE4">
      <w:pPr>
        <w:jc w:val="center"/>
        <w:rPr>
          <w:b/>
          <w:sz w:val="26"/>
          <w:szCs w:val="26"/>
        </w:rPr>
      </w:pPr>
    </w:p>
    <w:p w:rsidR="00203EE4" w:rsidRDefault="009309D3">
      <w:pPr>
        <w:jc w:val="center"/>
        <w:rPr>
          <w:b/>
          <w:sz w:val="26"/>
          <w:szCs w:val="26"/>
        </w:rPr>
      </w:pPr>
      <w:r>
        <w:rPr>
          <w:b/>
          <w:sz w:val="26"/>
          <w:szCs w:val="26"/>
        </w:rPr>
        <w:t>ДОГОВОР ПОСТАВКИ №___</w:t>
      </w:r>
    </w:p>
    <w:p w:rsidR="00203EE4" w:rsidRDefault="00203EE4">
      <w:pPr>
        <w:jc w:val="center"/>
        <w:rPr>
          <w:b/>
        </w:rPr>
      </w:pPr>
    </w:p>
    <w:p w:rsidR="00203EE4" w:rsidRDefault="009309D3">
      <w:pPr>
        <w:jc w:val="both"/>
        <w:rPr>
          <w:sz w:val="24"/>
          <w:szCs w:val="24"/>
        </w:rPr>
      </w:pPr>
      <w:r>
        <w:t>г</w:t>
      </w:r>
      <w:r>
        <w:rPr>
          <w:sz w:val="24"/>
          <w:szCs w:val="24"/>
        </w:rPr>
        <w:t xml:space="preserve">. Петрозаводск                                                                                                    «______»________2026 </w:t>
      </w:r>
    </w:p>
    <w:p w:rsidR="00203EE4" w:rsidRDefault="00203EE4">
      <w:pPr>
        <w:jc w:val="both"/>
        <w:rPr>
          <w:sz w:val="24"/>
          <w:szCs w:val="24"/>
        </w:rPr>
      </w:pPr>
    </w:p>
    <w:p w:rsidR="00203EE4" w:rsidRPr="005B0453" w:rsidRDefault="009309D3">
      <w:pPr>
        <w:shd w:val="clear" w:color="auto" w:fill="FFFFFF"/>
        <w:tabs>
          <w:tab w:val="num" w:pos="0"/>
          <w:tab w:val="left" w:pos="567"/>
        </w:tabs>
        <w:spacing w:before="14" w:after="14"/>
        <w:ind w:firstLine="720"/>
        <w:jc w:val="both"/>
        <w:rPr>
          <w:sz w:val="24"/>
          <w:szCs w:val="24"/>
        </w:rPr>
      </w:pPr>
      <w:r w:rsidRPr="005B0453">
        <w:rPr>
          <w:sz w:val="24"/>
          <w:szCs w:val="24"/>
        </w:rPr>
        <w:t>_____________________________, именуемое в дальнейшем «Поставщик», в лице ____________________________________________________, действующего на основании ___________________________________________________________, с одной Стороны и Акционерное общество «Прионежская сетевая компания» (далее – АО «ПСК»), именуемое в дальнейшем «Покупатель», в лице _____________________________________________________, действующего на основании____________________________________, с другой Стороны, вместе именуемые «Стороны», по результатам закупки, официально объявленной в ЕИС (www.zakupki.gov.ru) извещением  от ________ № ___________, на основании итогового Протокола о результатах  закупки от _______ №  __________</w:t>
      </w:r>
      <w:r w:rsidRPr="005B0453">
        <w:rPr>
          <w:iCs/>
          <w:sz w:val="24"/>
          <w:szCs w:val="24"/>
        </w:rPr>
        <w:t xml:space="preserve"> </w:t>
      </w:r>
      <w:r w:rsidRPr="005B0453">
        <w:rPr>
          <w:i/>
          <w:iCs/>
          <w:color w:val="3333CC"/>
          <w:sz w:val="24"/>
          <w:szCs w:val="24"/>
          <w:highlight w:val="white"/>
        </w:rPr>
        <w:t>,</w:t>
      </w:r>
      <w:r w:rsidRPr="005B0453">
        <w:rPr>
          <w:i/>
          <w:sz w:val="24"/>
          <w:szCs w:val="24"/>
          <w:highlight w:val="white"/>
        </w:rPr>
        <w:t xml:space="preserve"> </w:t>
      </w:r>
      <w:r w:rsidRPr="005B0453">
        <w:rPr>
          <w:sz w:val="24"/>
          <w:szCs w:val="24"/>
          <w:highlight w:val="white"/>
        </w:rPr>
        <w:t>з</w:t>
      </w:r>
      <w:r w:rsidRPr="005B0453">
        <w:rPr>
          <w:sz w:val="24"/>
          <w:szCs w:val="24"/>
        </w:rPr>
        <w:t>аключили настоящий Договор о нижеследующем:</w:t>
      </w:r>
    </w:p>
    <w:p w:rsidR="00203EE4" w:rsidRPr="005B0453" w:rsidRDefault="00203EE4">
      <w:pPr>
        <w:pStyle w:val="26"/>
        <w:spacing w:after="0" w:line="240" w:lineRule="auto"/>
        <w:ind w:left="0" w:right="28"/>
        <w:jc w:val="both"/>
        <w:rPr>
          <w:szCs w:val="24"/>
        </w:rPr>
      </w:pPr>
    </w:p>
    <w:p w:rsidR="00203EE4" w:rsidRPr="005B0453" w:rsidRDefault="009309D3" w:rsidP="009309D3">
      <w:pPr>
        <w:numPr>
          <w:ilvl w:val="0"/>
          <w:numId w:val="66"/>
        </w:numPr>
        <w:tabs>
          <w:tab w:val="left" w:pos="284"/>
          <w:tab w:val="num" w:pos="2410"/>
        </w:tabs>
        <w:ind w:left="0" w:firstLine="0"/>
        <w:contextualSpacing/>
        <w:jc w:val="center"/>
        <w:rPr>
          <w:b/>
          <w:bCs/>
          <w:sz w:val="24"/>
          <w:szCs w:val="24"/>
        </w:rPr>
      </w:pPr>
      <w:r w:rsidRPr="005B0453">
        <w:rPr>
          <w:b/>
          <w:bCs/>
          <w:sz w:val="24"/>
          <w:szCs w:val="24"/>
        </w:rPr>
        <w:t>Предмет Договора</w:t>
      </w:r>
    </w:p>
    <w:p w:rsidR="00203EE4" w:rsidRPr="005B0453" w:rsidRDefault="009309D3" w:rsidP="009309D3">
      <w:pPr>
        <w:numPr>
          <w:ilvl w:val="1"/>
          <w:numId w:val="66"/>
        </w:numPr>
        <w:tabs>
          <w:tab w:val="left" w:pos="0"/>
          <w:tab w:val="num" w:pos="1300"/>
          <w:tab w:val="num" w:pos="1626"/>
        </w:tabs>
        <w:ind w:left="0" w:firstLine="700"/>
        <w:contextualSpacing/>
        <w:jc w:val="both"/>
        <w:rPr>
          <w:i/>
          <w:sz w:val="24"/>
          <w:szCs w:val="24"/>
        </w:rPr>
      </w:pPr>
      <w:r w:rsidRPr="005B0453">
        <w:rPr>
          <w:sz w:val="24"/>
          <w:szCs w:val="24"/>
        </w:rPr>
        <w:t>Поставщик в соответствии с условиями настоящего Договора обязуется в обусловленный Договором срок поставить Покупателю _______ (далее - Товар),</w:t>
      </w:r>
      <w:r w:rsidRPr="005B0453">
        <w:rPr>
          <w:i/>
          <w:sz w:val="24"/>
          <w:szCs w:val="24"/>
        </w:rPr>
        <w:t xml:space="preserve"> </w:t>
      </w:r>
      <w:r w:rsidRPr="005B0453">
        <w:rPr>
          <w:sz w:val="24"/>
          <w:szCs w:val="24"/>
        </w:rPr>
        <w:t xml:space="preserve">а Покупатель обязуется принять и оплатить Товар.  </w:t>
      </w:r>
    </w:p>
    <w:p w:rsidR="00203EE4" w:rsidRPr="005B0453" w:rsidRDefault="009309D3" w:rsidP="009309D3">
      <w:pPr>
        <w:numPr>
          <w:ilvl w:val="1"/>
          <w:numId w:val="66"/>
        </w:numPr>
        <w:tabs>
          <w:tab w:val="num" w:pos="0"/>
          <w:tab w:val="left" w:pos="1276"/>
          <w:tab w:val="num" w:pos="1626"/>
        </w:tabs>
        <w:ind w:left="0" w:firstLine="709"/>
        <w:contextualSpacing/>
        <w:jc w:val="both"/>
        <w:rPr>
          <w:sz w:val="24"/>
          <w:szCs w:val="24"/>
        </w:rPr>
      </w:pPr>
      <w:r w:rsidRPr="005B0453">
        <w:rPr>
          <w:sz w:val="24"/>
          <w:szCs w:val="24"/>
        </w:rPr>
        <w:t xml:space="preserve">Ассортимент, комплектность, номенклатура, цена каждой единицы Товара, его характеристики, технические параметры, качество и комплектация (Техническая часть), </w:t>
      </w:r>
      <w:r w:rsidRPr="005B0453">
        <w:rPr>
          <w:i/>
          <w:sz w:val="24"/>
          <w:szCs w:val="24"/>
        </w:rPr>
        <w:t>страна происхождения</w:t>
      </w:r>
      <w:r w:rsidRPr="005B0453">
        <w:rPr>
          <w:sz w:val="24"/>
          <w:szCs w:val="24"/>
        </w:rPr>
        <w:t>, условия поставки, а также его перечень, определяются согласно Приложениям №№ 1, 2, 3,4 к настоящему Договору, а также документацией на Товар. По дополнительному соглашению Сторон количество, объем и цена Товара, указанные в Приложениях №№ 1, 2, 3,4 к настоящему Договору могут быть изменены.</w:t>
      </w:r>
    </w:p>
    <w:p w:rsidR="00203EE4" w:rsidRPr="005B0453" w:rsidRDefault="009309D3" w:rsidP="009309D3">
      <w:pPr>
        <w:numPr>
          <w:ilvl w:val="1"/>
          <w:numId w:val="66"/>
        </w:numPr>
        <w:shd w:val="clear" w:color="auto" w:fill="FFFFFF"/>
        <w:tabs>
          <w:tab w:val="left" w:pos="0"/>
          <w:tab w:val="num" w:pos="1276"/>
        </w:tabs>
        <w:ind w:left="0" w:firstLine="709"/>
        <w:contextualSpacing/>
        <w:jc w:val="both"/>
        <w:rPr>
          <w:sz w:val="24"/>
          <w:szCs w:val="24"/>
        </w:rPr>
      </w:pPr>
      <w:r w:rsidRPr="005B0453">
        <w:rPr>
          <w:sz w:val="24"/>
          <w:szCs w:val="24"/>
        </w:rPr>
        <w:t xml:space="preserve">Поставщик вправе переуступить право требования оплаты по выполненным и принятым Покупателем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 </w:t>
      </w:r>
    </w:p>
    <w:p w:rsidR="00203EE4" w:rsidRPr="005B0453" w:rsidRDefault="009309D3">
      <w:pPr>
        <w:shd w:val="clear" w:color="auto" w:fill="FFFFFF"/>
        <w:tabs>
          <w:tab w:val="left" w:pos="0"/>
        </w:tabs>
        <w:ind w:firstLine="709"/>
        <w:contextualSpacing/>
        <w:jc w:val="both"/>
        <w:rPr>
          <w:sz w:val="24"/>
          <w:szCs w:val="24"/>
        </w:rPr>
      </w:pPr>
      <w:r w:rsidRPr="005B0453">
        <w:rPr>
          <w:sz w:val="24"/>
          <w:szCs w:val="24"/>
        </w:rPr>
        <w:t xml:space="preserve">Соглашение, указанное в абзаце первом настоящего пункта, между Финансовым агентом (Фактором) и Поставщиком по переуступке права денежного требования по договору с Покупателем должно содержать обязательство исполнения Поставщиком регрессных требований Фактора (факторинг с правом регресса). </w:t>
      </w:r>
    </w:p>
    <w:p w:rsidR="00203EE4" w:rsidRPr="005B0453" w:rsidRDefault="00203EE4">
      <w:pPr>
        <w:shd w:val="clear" w:color="auto" w:fill="FFFFFF"/>
        <w:tabs>
          <w:tab w:val="left" w:pos="0"/>
        </w:tabs>
        <w:ind w:firstLine="709"/>
        <w:contextualSpacing/>
        <w:jc w:val="both"/>
        <w:rPr>
          <w:sz w:val="24"/>
          <w:szCs w:val="24"/>
        </w:rPr>
      </w:pPr>
    </w:p>
    <w:p w:rsidR="00203EE4" w:rsidRPr="005B0453" w:rsidRDefault="009309D3" w:rsidP="009309D3">
      <w:pPr>
        <w:pStyle w:val="a8"/>
        <w:numPr>
          <w:ilvl w:val="0"/>
          <w:numId w:val="66"/>
        </w:numPr>
        <w:tabs>
          <w:tab w:val="left" w:pos="284"/>
          <w:tab w:val="num" w:pos="4046"/>
        </w:tabs>
        <w:jc w:val="center"/>
        <w:rPr>
          <w:b/>
          <w:bCs/>
          <w:sz w:val="24"/>
          <w:szCs w:val="24"/>
          <w:lang w:val="en-US"/>
        </w:rPr>
      </w:pPr>
      <w:r w:rsidRPr="005B0453">
        <w:rPr>
          <w:b/>
          <w:bCs/>
          <w:sz w:val="24"/>
          <w:szCs w:val="24"/>
          <w:lang w:val="en-US"/>
        </w:rPr>
        <w:t>Цена</w:t>
      </w:r>
    </w:p>
    <w:p w:rsidR="00203EE4" w:rsidRPr="005B0453" w:rsidRDefault="009309D3">
      <w:pPr>
        <w:tabs>
          <w:tab w:val="left" w:pos="1134"/>
        </w:tabs>
        <w:ind w:firstLine="567"/>
        <w:jc w:val="both"/>
        <w:rPr>
          <w:sz w:val="24"/>
          <w:szCs w:val="24"/>
          <w:highlight w:val="white"/>
        </w:rPr>
      </w:pPr>
      <w:r w:rsidRPr="005B0453">
        <w:rPr>
          <w:bCs/>
          <w:sz w:val="24"/>
          <w:szCs w:val="24"/>
          <w:highlight w:val="white"/>
        </w:rPr>
        <w:t>2.1</w:t>
      </w:r>
      <w:r w:rsidRPr="005B0453">
        <w:rPr>
          <w:sz w:val="24"/>
          <w:szCs w:val="24"/>
          <w:highlight w:val="white"/>
        </w:rPr>
        <w:t xml:space="preserve"> Предельная цена Договора составляет ______ </w:t>
      </w:r>
      <w:r w:rsidRPr="005B0453">
        <w:rPr>
          <w:i/>
          <w:sz w:val="24"/>
          <w:szCs w:val="24"/>
          <w:highlight w:val="white"/>
        </w:rPr>
        <w:t>(указать прописью</w:t>
      </w:r>
      <w:r w:rsidRPr="005B0453">
        <w:rPr>
          <w:sz w:val="24"/>
          <w:szCs w:val="24"/>
          <w:highlight w:val="white"/>
        </w:rPr>
        <w:t>) рублей.</w:t>
      </w:r>
    </w:p>
    <w:p w:rsidR="00203EE4" w:rsidRPr="005B0453" w:rsidRDefault="009309D3">
      <w:pPr>
        <w:tabs>
          <w:tab w:val="left" w:pos="1134"/>
        </w:tabs>
        <w:ind w:firstLine="709"/>
        <w:jc w:val="both"/>
        <w:rPr>
          <w:sz w:val="24"/>
          <w:szCs w:val="24"/>
          <w:highlight w:val="white"/>
        </w:rPr>
      </w:pPr>
      <w:r w:rsidRPr="005B0453">
        <w:rPr>
          <w:color w:val="000000"/>
          <w:sz w:val="24"/>
          <w:szCs w:val="24"/>
          <w:highlight w:val="white"/>
        </w:rPr>
        <w:t xml:space="preserve">Стоимость (Цена) Договора составляет ________ рублей, </w:t>
      </w:r>
      <w:r w:rsidRPr="005B0453">
        <w:rPr>
          <w:b/>
          <w:bCs/>
          <w:color w:val="000000"/>
          <w:sz w:val="24"/>
          <w:szCs w:val="24"/>
          <w:highlight w:val="white"/>
        </w:rPr>
        <w:t>кроме того</w:t>
      </w:r>
      <w:r w:rsidRPr="005B0453">
        <w:rPr>
          <w:color w:val="000000"/>
          <w:sz w:val="24"/>
          <w:szCs w:val="24"/>
          <w:highlight w:val="white"/>
        </w:rPr>
        <w:t xml:space="preserve"> НДС _________ рублей, итого с учетом НДС составляет __________ рублей. </w:t>
      </w:r>
    </w:p>
    <w:p w:rsidR="00203EE4" w:rsidRPr="005B0453" w:rsidRDefault="009309D3">
      <w:pPr>
        <w:tabs>
          <w:tab w:val="left" w:pos="709"/>
        </w:tabs>
        <w:ind w:firstLine="567"/>
        <w:jc w:val="both"/>
        <w:rPr>
          <w:sz w:val="24"/>
          <w:szCs w:val="24"/>
          <w:highlight w:val="green"/>
        </w:rPr>
      </w:pPr>
      <w:r w:rsidRPr="005B0453">
        <w:rPr>
          <w:sz w:val="24"/>
          <w:szCs w:val="24"/>
          <w:highlight w:val="white"/>
        </w:rPr>
        <w:t>В цену настоящего Договора включен НДС по ставке 22%</w:t>
      </w:r>
      <w:r w:rsidRPr="005B0453">
        <w:rPr>
          <w:rStyle w:val="af9"/>
          <w:i/>
          <w:sz w:val="24"/>
          <w:szCs w:val="24"/>
          <w:highlight w:val="white"/>
        </w:rPr>
        <w:footnoteReference w:id="1"/>
      </w:r>
      <w:r w:rsidRPr="005B0453">
        <w:rPr>
          <w:rStyle w:val="af9"/>
          <w:i/>
          <w:sz w:val="24"/>
          <w:szCs w:val="24"/>
          <w:highlight w:val="white"/>
        </w:rPr>
        <w:t xml:space="preserve"> </w:t>
      </w:r>
      <w:r w:rsidRPr="005B0453">
        <w:rPr>
          <w:sz w:val="24"/>
          <w:szCs w:val="24"/>
          <w:highlight w:val="white"/>
        </w:rPr>
        <w:t>в размере ______</w:t>
      </w:r>
      <w:r w:rsidRPr="005B0453">
        <w:rPr>
          <w:i/>
          <w:sz w:val="24"/>
          <w:szCs w:val="24"/>
          <w:highlight w:val="white"/>
        </w:rPr>
        <w:t xml:space="preserve"> (указать прописью) </w:t>
      </w:r>
      <w:r w:rsidRPr="005B0453">
        <w:rPr>
          <w:sz w:val="24"/>
          <w:szCs w:val="24"/>
          <w:highlight w:val="white"/>
        </w:rPr>
        <w:t>рублей.</w:t>
      </w:r>
    </w:p>
    <w:p w:rsidR="00203EE4" w:rsidRPr="005B0453" w:rsidRDefault="009309D3">
      <w:pPr>
        <w:tabs>
          <w:tab w:val="left" w:pos="709"/>
          <w:tab w:val="num" w:pos="1909"/>
        </w:tabs>
        <w:spacing w:line="300" w:lineRule="exact"/>
        <w:ind w:firstLine="567"/>
        <w:jc w:val="both"/>
        <w:rPr>
          <w:sz w:val="24"/>
          <w:szCs w:val="24"/>
        </w:rPr>
      </w:pPr>
      <w:r w:rsidRPr="005B0453">
        <w:rPr>
          <w:sz w:val="24"/>
          <w:szCs w:val="24"/>
        </w:rPr>
        <w:t>Цена поставляемого Товара определяется как произведение количества Товара в Заявках Покупателя, согласованных с Поставщиком, на единичные расценки на Товар, установленные Приложением 1 к Договору</w:t>
      </w:r>
    </w:p>
    <w:p w:rsidR="00203EE4" w:rsidRPr="005B0453" w:rsidRDefault="009309D3">
      <w:pPr>
        <w:tabs>
          <w:tab w:val="left" w:pos="709"/>
          <w:tab w:val="num" w:pos="1909"/>
        </w:tabs>
        <w:spacing w:line="300" w:lineRule="exact"/>
        <w:ind w:firstLine="567"/>
        <w:jc w:val="both"/>
        <w:rPr>
          <w:sz w:val="24"/>
          <w:szCs w:val="24"/>
        </w:rPr>
      </w:pPr>
      <w:r w:rsidRPr="005B0453">
        <w:rPr>
          <w:sz w:val="24"/>
          <w:szCs w:val="24"/>
        </w:rPr>
        <w:t>Предельная цена не подлежит изменению в течение срока действия Договора.</w:t>
      </w:r>
    </w:p>
    <w:p w:rsidR="00203EE4" w:rsidRPr="005B0453" w:rsidRDefault="009309D3">
      <w:pPr>
        <w:tabs>
          <w:tab w:val="left" w:pos="709"/>
          <w:tab w:val="num" w:pos="1909"/>
        </w:tabs>
        <w:spacing w:line="300" w:lineRule="exact"/>
        <w:ind w:firstLine="567"/>
        <w:jc w:val="both"/>
        <w:rPr>
          <w:sz w:val="24"/>
          <w:szCs w:val="24"/>
        </w:rPr>
      </w:pPr>
      <w:r w:rsidRPr="005B0453">
        <w:rPr>
          <w:sz w:val="24"/>
          <w:szCs w:val="24"/>
        </w:rPr>
        <w:t>2.2.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w:t>
      </w:r>
      <w:r w:rsidRPr="005B0453">
        <w:rPr>
          <w:sz w:val="24"/>
          <w:szCs w:val="24"/>
        </w:rPr>
        <w:lastRenderedPageBreak/>
        <w:t>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203EE4" w:rsidRPr="005B0453" w:rsidRDefault="009309D3">
      <w:pPr>
        <w:tabs>
          <w:tab w:val="left" w:pos="709"/>
          <w:tab w:val="num" w:pos="1909"/>
        </w:tabs>
        <w:spacing w:line="300" w:lineRule="exact"/>
        <w:ind w:firstLine="567"/>
        <w:jc w:val="both"/>
        <w:rPr>
          <w:sz w:val="24"/>
          <w:szCs w:val="24"/>
        </w:rPr>
      </w:pPr>
      <w:r w:rsidRPr="005B0453">
        <w:rPr>
          <w:sz w:val="24"/>
          <w:szCs w:val="24"/>
        </w:rPr>
        <w:t>*Перечень затрат может быть скорректирован в зависимости от содержания закупочной документации.</w:t>
      </w:r>
    </w:p>
    <w:p w:rsidR="00203EE4" w:rsidRPr="005B0453" w:rsidRDefault="009309D3">
      <w:pPr>
        <w:tabs>
          <w:tab w:val="left" w:pos="1134"/>
        </w:tabs>
        <w:ind w:firstLine="567"/>
        <w:jc w:val="both"/>
        <w:rPr>
          <w:rStyle w:val="FontStyle12"/>
        </w:rPr>
      </w:pPr>
      <w:r w:rsidRPr="005B0453">
        <w:rPr>
          <w:iCs/>
          <w:spacing w:val="-8"/>
          <w:sz w:val="24"/>
          <w:szCs w:val="24"/>
        </w:rPr>
        <w:t>2.3.</w:t>
      </w:r>
      <w:r w:rsidRPr="005B0453">
        <w:rPr>
          <w:sz w:val="24"/>
          <w:szCs w:val="24"/>
        </w:rPr>
        <w:t xml:space="preserve"> Ц</w:t>
      </w:r>
      <w:r w:rsidRPr="005B0453">
        <w:rPr>
          <w:rStyle w:val="FontStyle12"/>
        </w:rPr>
        <w:t>ена настоящего Договора (в части компенсации издержек Поставщика) включает в себя НДС в размере, указанном в абз.2 п. 2.1.</w:t>
      </w:r>
      <w:r w:rsidRPr="005B0453">
        <w:rPr>
          <w:rStyle w:val="FontStyle12"/>
          <w:iCs/>
        </w:rPr>
        <w:t xml:space="preserve"> </w:t>
      </w:r>
      <w:r w:rsidRPr="005B0453">
        <w:rPr>
          <w:rStyle w:val="FontStyle12"/>
        </w:rPr>
        <w:t xml:space="preserve">Договора. Обязанность по оплате размера НДС в полном объеме в составе цены, указанной </w:t>
      </w:r>
      <w:r w:rsidRPr="005B0453">
        <w:rPr>
          <w:rStyle w:val="FontStyle12"/>
          <w:iCs/>
        </w:rPr>
        <w:t>в соответствующей заявке на</w:t>
      </w:r>
      <w:r w:rsidRPr="005B0453">
        <w:rPr>
          <w:rStyle w:val="FontStyle12"/>
        </w:rPr>
        <w:t xml:space="preserve"> </w:t>
      </w:r>
      <w:r w:rsidRPr="005B0453">
        <w:rPr>
          <w:rStyle w:val="FontStyle12"/>
          <w:iCs/>
        </w:rPr>
        <w:t>поставку товара</w:t>
      </w:r>
      <w:r w:rsidRPr="005B0453">
        <w:rPr>
          <w:rStyle w:val="FontStyle12"/>
        </w:rPr>
        <w:t xml:space="preserve">, возникает у Покупателя только в случае выставления Поставщиком счета-фактуры с выделением в нем по </w:t>
      </w:r>
      <w:r w:rsidRPr="005B0453">
        <w:rPr>
          <w:rStyle w:val="FontStyle12"/>
          <w:iCs/>
        </w:rPr>
        <w:t>соответствующей</w:t>
      </w:r>
      <w:r w:rsidRPr="005B0453">
        <w:rPr>
          <w:rStyle w:val="FontStyle12"/>
        </w:rPr>
        <w:t xml:space="preserve"> </w:t>
      </w:r>
      <w:r w:rsidRPr="005B0453">
        <w:rPr>
          <w:rStyle w:val="FontStyle12"/>
          <w:iCs/>
        </w:rPr>
        <w:t>заявке</w:t>
      </w:r>
      <w:r w:rsidRPr="005B0453">
        <w:rPr>
          <w:rStyle w:val="FontStyle12"/>
        </w:rPr>
        <w:t xml:space="preserve"> суммы НДС по ставке, указанной в абз.2 п. 2.1.</w:t>
      </w:r>
      <w:r w:rsidRPr="005B0453">
        <w:rPr>
          <w:rStyle w:val="FontStyle12"/>
          <w:iCs/>
        </w:rPr>
        <w:t xml:space="preserve"> </w:t>
      </w:r>
      <w:r w:rsidRPr="005B0453">
        <w:rPr>
          <w:rStyle w:val="FontStyle12"/>
        </w:rPr>
        <w:t>Договора</w:t>
      </w:r>
      <w:r w:rsidRPr="005B0453">
        <w:rPr>
          <w:sz w:val="24"/>
          <w:szCs w:val="24"/>
        </w:rPr>
        <w:t>.</w:t>
      </w:r>
    </w:p>
    <w:p w:rsidR="00203EE4" w:rsidRPr="005B0453" w:rsidRDefault="009309D3">
      <w:pPr>
        <w:tabs>
          <w:tab w:val="left" w:pos="1134"/>
        </w:tabs>
        <w:ind w:firstLine="567"/>
        <w:jc w:val="both"/>
        <w:rPr>
          <w:iCs/>
          <w:sz w:val="24"/>
          <w:szCs w:val="24"/>
        </w:rPr>
      </w:pPr>
      <w:r w:rsidRPr="005B0453">
        <w:rPr>
          <w:rStyle w:val="FontStyle12"/>
        </w:rPr>
        <w:t xml:space="preserve">2.4.При не выставлении </w:t>
      </w:r>
      <w:r w:rsidRPr="005B0453">
        <w:rPr>
          <w:rStyle w:val="FontStyle12"/>
          <w:iCs/>
        </w:rPr>
        <w:t>Покупателю</w:t>
      </w:r>
      <w:r w:rsidRPr="005B0453">
        <w:rPr>
          <w:rStyle w:val="FontStyle12"/>
        </w:rPr>
        <w:t xml:space="preserve"> счета-фактуры или при выставлении счета-фактуры по </w:t>
      </w:r>
      <w:r w:rsidRPr="005B0453">
        <w:rPr>
          <w:rStyle w:val="FontStyle12"/>
          <w:iCs/>
        </w:rPr>
        <w:t>соответствующей заявке</w:t>
      </w:r>
      <w:r w:rsidRPr="005B0453">
        <w:rPr>
          <w:rStyle w:val="FontStyle12"/>
          <w:i/>
        </w:rPr>
        <w:t xml:space="preserve"> </w:t>
      </w:r>
      <w:r w:rsidRPr="005B0453">
        <w:rPr>
          <w:rStyle w:val="FontStyle12"/>
        </w:rPr>
        <w:t xml:space="preserve">счета-фактуры </w:t>
      </w:r>
      <w:r w:rsidRPr="005B0453">
        <w:rPr>
          <w:sz w:val="24"/>
          <w:szCs w:val="24"/>
        </w:rPr>
        <w:t>с указанием в нем ставки НДС в размере меньшем, чем указано в абз.2 п.2.1 Договора</w:t>
      </w:r>
      <w:r w:rsidRPr="005B0453">
        <w:rPr>
          <w:rStyle w:val="FontStyle12"/>
        </w:rPr>
        <w:t xml:space="preserve">, обязательства по оплате считаются исполненными в полном объеме с момента оплаты Покупателем суммы, указанной в </w:t>
      </w:r>
      <w:r w:rsidRPr="005B0453">
        <w:rPr>
          <w:rStyle w:val="FontStyle12"/>
          <w:iCs/>
        </w:rPr>
        <w:t>такой заявке,</w:t>
      </w:r>
      <w:r w:rsidRPr="005B0453">
        <w:rPr>
          <w:rStyle w:val="FontStyle12"/>
        </w:rPr>
        <w:t xml:space="preserve"> без учета НДС (если счет-фактура не выставлена) или суммы с учетом уменьшенной ставки НДС, указанной в счет-фактуре (если счет-фактура выставлена с указанием</w:t>
      </w:r>
      <w:r w:rsidRPr="005B0453">
        <w:rPr>
          <w:sz w:val="24"/>
          <w:szCs w:val="24"/>
        </w:rPr>
        <w:t xml:space="preserve"> ставки НДС в размере меньшем, чем указано в абз.2 п.2.1 Договора).</w:t>
      </w:r>
    </w:p>
    <w:p w:rsidR="00203EE4" w:rsidRPr="005B0453" w:rsidRDefault="009309D3">
      <w:pPr>
        <w:tabs>
          <w:tab w:val="left" w:pos="1134"/>
        </w:tabs>
        <w:ind w:firstLine="567"/>
        <w:jc w:val="both"/>
        <w:rPr>
          <w:spacing w:val="-8"/>
          <w:sz w:val="24"/>
          <w:szCs w:val="24"/>
          <w:highlight w:val="white"/>
        </w:rPr>
      </w:pPr>
      <w:r w:rsidRPr="005B0453">
        <w:rPr>
          <w:sz w:val="24"/>
          <w:szCs w:val="24"/>
          <w:highlight w:val="white"/>
        </w:rPr>
        <w:t>2.5.</w:t>
      </w:r>
      <w:r w:rsidRPr="005B0453">
        <w:rPr>
          <w:rStyle w:val="FontStyle12"/>
          <w:highlight w:val="white"/>
        </w:rPr>
        <w:t xml:space="preserve">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количество, качество, цену товара, иные существенные условия</w:t>
      </w:r>
      <w:r w:rsidRPr="005B0453">
        <w:rPr>
          <w:iCs/>
          <w:spacing w:val="-8"/>
          <w:sz w:val="24"/>
          <w:szCs w:val="24"/>
          <w:highlight w:val="white"/>
        </w:rPr>
        <w:t>.</w:t>
      </w:r>
    </w:p>
    <w:p w:rsidR="00203EE4" w:rsidRPr="005B0453" w:rsidRDefault="00203EE4">
      <w:pPr>
        <w:ind w:firstLine="709"/>
        <w:jc w:val="center"/>
        <w:rPr>
          <w:b/>
          <w:iCs/>
          <w:spacing w:val="-8"/>
          <w:sz w:val="24"/>
          <w:szCs w:val="24"/>
        </w:rPr>
      </w:pPr>
    </w:p>
    <w:p w:rsidR="00203EE4" w:rsidRPr="005B0453" w:rsidRDefault="009309D3">
      <w:pPr>
        <w:ind w:firstLine="709"/>
        <w:jc w:val="center"/>
        <w:rPr>
          <w:iCs/>
          <w:spacing w:val="-8"/>
          <w:sz w:val="24"/>
          <w:szCs w:val="24"/>
        </w:rPr>
      </w:pPr>
      <w:r w:rsidRPr="005B0453">
        <w:rPr>
          <w:b/>
          <w:iCs/>
          <w:spacing w:val="-8"/>
          <w:sz w:val="24"/>
          <w:szCs w:val="24"/>
        </w:rPr>
        <w:t xml:space="preserve">3. </w:t>
      </w:r>
      <w:r w:rsidRPr="005B0453">
        <w:rPr>
          <w:b/>
          <w:bCs/>
          <w:sz w:val="24"/>
          <w:szCs w:val="24"/>
        </w:rPr>
        <w:t>Порядок и условия платежей</w:t>
      </w:r>
    </w:p>
    <w:p w:rsidR="00203EE4" w:rsidRPr="005B0453" w:rsidRDefault="009309D3">
      <w:pPr>
        <w:tabs>
          <w:tab w:val="left" w:pos="0"/>
          <w:tab w:val="num" w:pos="1626"/>
          <w:tab w:val="num" w:pos="1909"/>
        </w:tabs>
        <w:ind w:firstLine="709"/>
        <w:jc w:val="both"/>
        <w:rPr>
          <w:sz w:val="24"/>
          <w:szCs w:val="24"/>
        </w:rPr>
      </w:pPr>
      <w:r w:rsidRPr="005B0453">
        <w:rPr>
          <w:sz w:val="24"/>
          <w:szCs w:val="24"/>
        </w:rPr>
        <w:t>3.1. Оплата Покупателем по Договору производится денежными средствами в российских рублях на расчетный счет Поставщика.</w:t>
      </w:r>
    </w:p>
    <w:p w:rsidR="00203EE4" w:rsidRPr="005B0453" w:rsidRDefault="009309D3">
      <w:pPr>
        <w:keepNext/>
        <w:suppressLineNumbers/>
        <w:ind w:right="40" w:firstLine="709"/>
        <w:jc w:val="both"/>
        <w:rPr>
          <w:sz w:val="24"/>
          <w:szCs w:val="24"/>
          <w:lang w:eastAsia="en-US"/>
        </w:rPr>
      </w:pPr>
      <w:r w:rsidRPr="005B0453">
        <w:rPr>
          <w:sz w:val="24"/>
          <w:szCs w:val="24"/>
        </w:rPr>
        <w:t xml:space="preserve">3.2. </w:t>
      </w:r>
      <w:r w:rsidRPr="005B0453">
        <w:rPr>
          <w:sz w:val="24"/>
          <w:szCs w:val="24"/>
          <w:lang w:eastAsia="en-US"/>
        </w:rPr>
        <w:t xml:space="preserve">Товар оплачивается Покупателем </w:t>
      </w:r>
      <w:r w:rsidRPr="005B0453">
        <w:rPr>
          <w:sz w:val="24"/>
          <w:szCs w:val="24"/>
        </w:rPr>
        <w:t xml:space="preserve">при условии предоставления Поставщиком обеспечения исполнения обязательств по Договору (если условиями Договора предусмотрено предоставление обеспечения) </w:t>
      </w:r>
      <w:r w:rsidRPr="005B0453">
        <w:rPr>
          <w:sz w:val="24"/>
          <w:szCs w:val="24"/>
          <w:lang w:eastAsia="en-US"/>
        </w:rPr>
        <w:t>в течение 7 (семи) рабочих дней</w:t>
      </w:r>
      <w:r w:rsidRPr="005B0453">
        <w:rPr>
          <w:rFonts w:eastAsia="Calibri"/>
          <w:sz w:val="24"/>
          <w:szCs w:val="24"/>
        </w:rPr>
        <w:t xml:space="preserve"> </w:t>
      </w:r>
      <w:r w:rsidRPr="005B0453">
        <w:rPr>
          <w:sz w:val="24"/>
          <w:szCs w:val="24"/>
          <w:lang w:eastAsia="en-US"/>
        </w:rPr>
        <w:t xml:space="preserve">с момента окончательной приемки соответствующего Товара/партии Товара Покупателем (грузополучателем) и подписания Покупателем Товарной накладной и на основании выставленного счета-фактуры (универсального передаточного документа (УПД). </w:t>
      </w:r>
    </w:p>
    <w:p w:rsidR="00203EE4" w:rsidRPr="005B0453" w:rsidRDefault="009309D3">
      <w:pPr>
        <w:tabs>
          <w:tab w:val="num" w:pos="0"/>
          <w:tab w:val="left" w:pos="709"/>
        </w:tabs>
        <w:ind w:firstLine="709"/>
        <w:jc w:val="both"/>
        <w:rPr>
          <w:sz w:val="24"/>
          <w:szCs w:val="24"/>
        </w:rPr>
      </w:pPr>
      <w:r w:rsidRPr="005B0453">
        <w:rPr>
          <w:sz w:val="24"/>
          <w:szCs w:val="24"/>
        </w:rPr>
        <w:t xml:space="preserve">3.3. Расчеты производятся путем перечисления Покупателем денежных средств на расчетный счет Поставщика, указанный в разделе «Реквизиты и подписи Сторон» настоящего Договора. Поставщик предоставляет Покупателю счета-фактуры в соответствии с требованиями Налогового кодекса Российской Федерации. </w:t>
      </w:r>
    </w:p>
    <w:p w:rsidR="00203EE4" w:rsidRPr="005B0453" w:rsidRDefault="009309D3">
      <w:pPr>
        <w:tabs>
          <w:tab w:val="num" w:pos="0"/>
          <w:tab w:val="left" w:pos="709"/>
        </w:tabs>
        <w:ind w:firstLine="709"/>
        <w:jc w:val="both"/>
        <w:rPr>
          <w:sz w:val="24"/>
          <w:szCs w:val="24"/>
        </w:rPr>
      </w:pPr>
      <w:r w:rsidRPr="005B0453">
        <w:rPr>
          <w:sz w:val="24"/>
          <w:szCs w:val="24"/>
        </w:rPr>
        <w:t>3.4. В случае, если Товар, поставляемый в рамках настоящего Договора входит в Перечень товаров, подлежащих прослеживаемости в соответствии с действующим законодательством Российской Федерации, Поставщик обязуется предоставлять Покупателю счета-фактуры, в том числе корректировочные, в электронной форме по телекоммуникационным каналам связи через оператора электронного документооборота, а также обеспечить полноту их заполнения в соответствии с требованиями налогового законодательства Российской Федерации. Поставщик обязуется компенсировать Покупателю все убытки, возникшие в связи с неисполнением (ненадлежащим исполнением) им обязанности, предусмотренной настоящим пунктом Договора.</w:t>
      </w:r>
      <w:r w:rsidRPr="005B0453">
        <w:rPr>
          <w:rStyle w:val="af9"/>
          <w:rFonts w:eastAsia="Calibri"/>
          <w:sz w:val="24"/>
          <w:szCs w:val="24"/>
        </w:rPr>
        <w:t xml:space="preserve"> </w:t>
      </w:r>
    </w:p>
    <w:p w:rsidR="00203EE4" w:rsidRPr="005B0453" w:rsidRDefault="009309D3">
      <w:pPr>
        <w:widowControl/>
        <w:ind w:firstLine="567"/>
        <w:jc w:val="both"/>
        <w:rPr>
          <w:sz w:val="24"/>
          <w:szCs w:val="24"/>
        </w:rPr>
      </w:pPr>
      <w:r w:rsidRPr="005B0453">
        <w:rPr>
          <w:sz w:val="24"/>
          <w:szCs w:val="24"/>
        </w:rPr>
        <w:t xml:space="preserve">3.5.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w:t>
      </w:r>
      <w:r w:rsidRPr="005B0453">
        <w:rPr>
          <w:sz w:val="24"/>
          <w:szCs w:val="24"/>
        </w:rPr>
        <w:lastRenderedPageBreak/>
        <w:t>по предоставлению и переоформлению предусмотренного Договором обеспечения исполнения обязательств</w:t>
      </w:r>
      <w:r w:rsidRPr="005B0453">
        <w:rPr>
          <w:sz w:val="24"/>
          <w:szCs w:val="24"/>
          <w:vertAlign w:val="superscript"/>
        </w:rPr>
        <w:footnoteReference w:id="2"/>
      </w:r>
      <w:r w:rsidRPr="005B0453">
        <w:rPr>
          <w:sz w:val="24"/>
          <w:szCs w:val="24"/>
        </w:rPr>
        <w:t xml:space="preserve"> (обязательства Покупателя обусловлены надлежащим исполнением обязательств Поставщиком). В случае не</w:t>
      </w:r>
      <w:r w:rsidR="00AC7C05" w:rsidRPr="005B0453">
        <w:rPr>
          <w:sz w:val="24"/>
          <w:szCs w:val="24"/>
        </w:rPr>
        <w:t xml:space="preserve"> </w:t>
      </w:r>
      <w:r w:rsidRPr="005B0453">
        <w:rPr>
          <w:sz w:val="24"/>
          <w:szCs w:val="24"/>
        </w:rPr>
        <w:t>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sidRPr="005B0453">
        <w:rPr>
          <w:rStyle w:val="af9"/>
          <w:rFonts w:eastAsia="Calibri"/>
          <w:sz w:val="24"/>
          <w:szCs w:val="24"/>
        </w:rPr>
        <w:footnoteReference w:id="3"/>
      </w:r>
      <w:r w:rsidRPr="005B0453">
        <w:rPr>
          <w:sz w:val="24"/>
          <w:szCs w:val="24"/>
        </w:rPr>
        <w:t xml:space="preserve">. Покупатель вправе продлить сроки исполнения своих встречных обязательств соразмерно просрочке Поставщика. </w:t>
      </w:r>
    </w:p>
    <w:p w:rsidR="00203EE4" w:rsidRPr="005B0453" w:rsidRDefault="009309D3">
      <w:pPr>
        <w:shd w:val="clear" w:color="auto" w:fill="FFFFFF"/>
        <w:tabs>
          <w:tab w:val="left" w:pos="851"/>
          <w:tab w:val="left" w:pos="993"/>
          <w:tab w:val="left" w:pos="1134"/>
          <w:tab w:val="num" w:pos="1241"/>
        </w:tabs>
        <w:ind w:firstLine="709"/>
        <w:jc w:val="both"/>
        <w:rPr>
          <w:sz w:val="24"/>
          <w:szCs w:val="24"/>
        </w:rPr>
      </w:pPr>
      <w:r w:rsidRPr="005B0453">
        <w:rPr>
          <w:sz w:val="24"/>
          <w:szCs w:val="24"/>
        </w:rPr>
        <w:t xml:space="preserve">3.6. </w:t>
      </w:r>
      <w:r w:rsidRPr="005B0453">
        <w:rPr>
          <w:i/>
          <w:iCs/>
          <w:sz w:val="24"/>
          <w:szCs w:val="24"/>
        </w:rPr>
        <w:t xml:space="preserve">Поставщик </w:t>
      </w:r>
      <w:r w:rsidRPr="005B0453">
        <w:rPr>
          <w:sz w:val="24"/>
          <w:szCs w:val="24"/>
        </w:rPr>
        <w:t xml:space="preserve">обязан предоставить </w:t>
      </w:r>
      <w:r w:rsidRPr="005B0453">
        <w:rPr>
          <w:i/>
          <w:iCs/>
          <w:sz w:val="24"/>
          <w:szCs w:val="24"/>
        </w:rPr>
        <w:t>Покупателю</w:t>
      </w:r>
      <w:r w:rsidRPr="005B0453">
        <w:rPr>
          <w:sz w:val="24"/>
          <w:szCs w:val="24"/>
        </w:rPr>
        <w:t xml:space="preserve"> счет(а)-факту</w:t>
      </w:r>
      <w:r w:rsidRPr="005B0453">
        <w:rPr>
          <w:sz w:val="24"/>
          <w:szCs w:val="24"/>
          <w:highlight w:val="white"/>
        </w:rPr>
        <w:t xml:space="preserve">ру(ы) с указанием в нем суммы НДС по ставке, применяемой </w:t>
      </w:r>
      <w:r w:rsidRPr="005B0453">
        <w:rPr>
          <w:i/>
          <w:iCs/>
          <w:sz w:val="24"/>
          <w:szCs w:val="24"/>
        </w:rPr>
        <w:t xml:space="preserve">Поставщиком </w:t>
      </w:r>
      <w:r w:rsidRPr="005B0453">
        <w:rPr>
          <w:sz w:val="24"/>
          <w:szCs w:val="24"/>
          <w:highlight w:val="white"/>
        </w:rPr>
        <w:t xml:space="preserve">в соответствии с гл.21 Налогового кодекса Российской Федерации, за исключением случаев, если </w:t>
      </w:r>
      <w:r w:rsidRPr="005B0453">
        <w:rPr>
          <w:i/>
          <w:iCs/>
          <w:sz w:val="24"/>
          <w:szCs w:val="24"/>
        </w:rPr>
        <w:t>Покупатель</w:t>
      </w:r>
      <w:r w:rsidRPr="005B0453">
        <w:rPr>
          <w:i/>
          <w:iCs/>
          <w:sz w:val="24"/>
          <w:szCs w:val="24"/>
          <w:highlight w:val="white"/>
        </w:rPr>
        <w:t>/</w:t>
      </w:r>
      <w:r w:rsidRPr="005B0453">
        <w:rPr>
          <w:i/>
          <w:iCs/>
          <w:sz w:val="24"/>
          <w:szCs w:val="24"/>
        </w:rPr>
        <w:t xml:space="preserve">Поставщик </w:t>
      </w:r>
      <w:r w:rsidRPr="005B0453">
        <w:rPr>
          <w:sz w:val="24"/>
          <w:szCs w:val="24"/>
          <w:highlight w:val="white"/>
        </w:rPr>
        <w:t>применяет упрощенную систему налогообложения и освобожден от уплаты НДС</w:t>
      </w:r>
      <w:r w:rsidRPr="005B0453">
        <w:rPr>
          <w:sz w:val="24"/>
          <w:szCs w:val="24"/>
        </w:rPr>
        <w:t>.</w:t>
      </w:r>
    </w:p>
    <w:p w:rsidR="00203EE4" w:rsidRPr="005B0453" w:rsidRDefault="00203EE4">
      <w:pPr>
        <w:widowControl/>
        <w:ind w:firstLine="567"/>
        <w:jc w:val="both"/>
        <w:rPr>
          <w:sz w:val="24"/>
          <w:szCs w:val="24"/>
        </w:rPr>
      </w:pPr>
    </w:p>
    <w:p w:rsidR="00203EE4" w:rsidRPr="005B0453" w:rsidRDefault="009309D3">
      <w:pPr>
        <w:pStyle w:val="aa"/>
        <w:widowControl w:val="0"/>
        <w:jc w:val="center"/>
        <w:rPr>
          <w:rFonts w:ascii="Times New Roman" w:hAnsi="Times New Roman"/>
          <w:b/>
          <w:sz w:val="24"/>
          <w:szCs w:val="24"/>
        </w:rPr>
      </w:pPr>
      <w:r w:rsidRPr="005B0453">
        <w:rPr>
          <w:rFonts w:ascii="Times New Roman" w:hAnsi="Times New Roman"/>
          <w:b/>
          <w:i/>
          <w:sz w:val="24"/>
          <w:szCs w:val="24"/>
        </w:rPr>
        <w:tab/>
      </w:r>
      <w:r w:rsidRPr="005B0453">
        <w:rPr>
          <w:rFonts w:ascii="Times New Roman" w:hAnsi="Times New Roman"/>
          <w:b/>
          <w:sz w:val="24"/>
          <w:szCs w:val="24"/>
        </w:rPr>
        <w:t>4. Порядок поставки</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4.1. Поставка Товара осуществляется Поставщиком в соответствии с условиями, указанными в Спецификации (Приложение № 1), Отгрузочными реквизитами (Приложение № 4) и другими условиями, предусмотренными настоящим Договором.</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 xml:space="preserve">Товар может быть поставлен как самостоятельно Поставщиком, так и силами транспортной компании, Поставщик самостоятельно заключает с транспортной компанией (грузоперевозчиком) соответствующий договор на перевозку и доставку Товара до склада Покупателя (грузополучателя). </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4.2. Поставка товара осуществляется Поставщиком в период с момента заключения договора по ________ (</w:t>
      </w:r>
      <w:r w:rsidRPr="005B0453">
        <w:rPr>
          <w:rFonts w:ascii="Times New Roman" w:hAnsi="Times New Roman"/>
          <w:i/>
          <w:iCs/>
          <w:sz w:val="24"/>
          <w:szCs w:val="24"/>
        </w:rPr>
        <w:t>указывается дата в соответствии с техническим заданием)</w:t>
      </w:r>
      <w:r w:rsidRPr="005B0453">
        <w:rPr>
          <w:rFonts w:ascii="Times New Roman" w:hAnsi="Times New Roman"/>
          <w:sz w:val="24"/>
          <w:szCs w:val="24"/>
        </w:rPr>
        <w:t xml:space="preserve"> на основании заявок на поставку. </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Количество, ассортимент, срок и Объект поставки указываются Покупателем в заявках на поставку товара (далее - Заявка), составленных по форме Приложения 2 к Договору и в соответствии с данными, приведенными в Приложении 1 к Договору, согласованными и подписанными Сторонами в следующем порядке:</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 xml:space="preserve">- Заявка, оформленная должным образом со стороны Покупателя, направляется в адрес Поставщика электронной почтой для подписания (скан-копия), с последующим направлением оригинала Заявки в 2-х экземплярах в адрес Поставщика. </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 После получения Заявки по электронной почте Поставщик не более чем в течение 3 (трёх) рабочих дней оформляет её (подпись, печать, дата подписания) и направляет в адрес Покупателя по электронной почте (скан-копия).</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 xml:space="preserve">- После получения оригиналов Заявки Поставщик в течение 10 (десяти) рабочих дней оформляет их в соответствии с Заявкой, направленной ранее по электронной почте (скан-копия), и направляет один экземпляр Заявки в адрес Покупателя. </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 До момента получения оригинала Заявки его скан-копия/копия признаются равнозначной оригиналу.</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 xml:space="preserve">Поставка товара осуществляется Поставщиком в течение ___(___________) </w:t>
      </w:r>
      <w:r w:rsidRPr="005B0453">
        <w:rPr>
          <w:rFonts w:ascii="Times New Roman" w:hAnsi="Times New Roman"/>
          <w:i/>
          <w:sz w:val="24"/>
          <w:szCs w:val="24"/>
        </w:rPr>
        <w:t>(указать нужное количество дней)</w:t>
      </w:r>
      <w:r w:rsidRPr="005B0453">
        <w:rPr>
          <w:rFonts w:ascii="Times New Roman" w:hAnsi="Times New Roman"/>
          <w:sz w:val="24"/>
          <w:szCs w:val="24"/>
        </w:rPr>
        <w:t xml:space="preserve"> календарных дней от даты подписания Заявки Поставщиком в электронном виде (скан-копии), если иной срок (сроки) поставки не указан в самой Заявке.</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 xml:space="preserve">Если Поставщиком нарушены сроки акцепта заявки, предусмотренные настоящим пунктом, срок поставки товара исчисляется – в течение ___(___________) </w:t>
      </w:r>
      <w:r w:rsidRPr="005B0453">
        <w:rPr>
          <w:rFonts w:ascii="Times New Roman" w:hAnsi="Times New Roman"/>
          <w:i/>
          <w:sz w:val="24"/>
          <w:szCs w:val="24"/>
        </w:rPr>
        <w:t>(указать нужное количество дней)</w:t>
      </w:r>
      <w:r w:rsidRPr="005B0453">
        <w:rPr>
          <w:rFonts w:ascii="Times New Roman" w:hAnsi="Times New Roman"/>
          <w:sz w:val="24"/>
          <w:szCs w:val="24"/>
        </w:rPr>
        <w:t xml:space="preserve"> календарных дней с даты направления Заявки Поставщику в электронном виде (скан-копии), если иной срок (сроки) поставки не указан в самой Заявке.</w:t>
      </w:r>
    </w:p>
    <w:p w:rsidR="00203EE4" w:rsidRPr="005B0453" w:rsidRDefault="009309D3">
      <w:pPr>
        <w:pStyle w:val="aa"/>
        <w:widowControl w:val="0"/>
        <w:ind w:firstLine="708"/>
        <w:jc w:val="both"/>
        <w:rPr>
          <w:rFonts w:ascii="Times New Roman" w:hAnsi="Times New Roman"/>
          <w:sz w:val="24"/>
          <w:szCs w:val="24"/>
        </w:rPr>
      </w:pPr>
      <w:r w:rsidRPr="005B0453">
        <w:rPr>
          <w:rFonts w:ascii="Times New Roman" w:hAnsi="Times New Roman"/>
          <w:sz w:val="24"/>
          <w:szCs w:val="24"/>
        </w:rPr>
        <w:t>4.3. Для целей настоящего Договора условия поставки и другие торговые термины,</w:t>
      </w:r>
      <w:r w:rsidRPr="005B0453">
        <w:rPr>
          <w:rFonts w:ascii="Times New Roman" w:hAnsi="Times New Roman"/>
          <w:iCs/>
          <w:sz w:val="24"/>
          <w:szCs w:val="24"/>
        </w:rPr>
        <w:t xml:space="preserve"> используемые для описания обязательств Сторон, должны толковаться в соответствии с изданием ИНКОТЕРМС 2010, опубликованным Международной торговой палатой (публикация Международной торговой палаты № 620).</w:t>
      </w:r>
      <w:r w:rsidRPr="005B0453">
        <w:rPr>
          <w:rFonts w:ascii="Times New Roman" w:hAnsi="Times New Roman"/>
          <w:i/>
          <w:iCs/>
          <w:sz w:val="24"/>
          <w:szCs w:val="24"/>
        </w:rPr>
        <w:t xml:space="preserve"> </w:t>
      </w:r>
    </w:p>
    <w:p w:rsidR="00203EE4" w:rsidRPr="005B0453" w:rsidRDefault="009309D3">
      <w:pPr>
        <w:tabs>
          <w:tab w:val="left" w:pos="1200"/>
          <w:tab w:val="num" w:pos="1778"/>
        </w:tabs>
        <w:ind w:firstLine="708"/>
        <w:jc w:val="both"/>
        <w:rPr>
          <w:sz w:val="24"/>
          <w:szCs w:val="24"/>
        </w:rPr>
      </w:pPr>
      <w:r w:rsidRPr="005B0453">
        <w:rPr>
          <w:iCs/>
          <w:sz w:val="24"/>
          <w:szCs w:val="24"/>
        </w:rPr>
        <w:t>4.4</w:t>
      </w:r>
      <w:r w:rsidRPr="005B0453">
        <w:rPr>
          <w:i/>
          <w:iCs/>
          <w:sz w:val="24"/>
          <w:szCs w:val="24"/>
        </w:rPr>
        <w:t xml:space="preserve"> </w:t>
      </w:r>
      <w:r w:rsidRPr="005B0453">
        <w:rPr>
          <w:sz w:val="24"/>
          <w:szCs w:val="24"/>
        </w:rPr>
        <w:t xml:space="preserve">Поставщик </w:t>
      </w:r>
      <w:r w:rsidRPr="005B0453">
        <w:rPr>
          <w:spacing w:val="1"/>
          <w:sz w:val="24"/>
          <w:szCs w:val="24"/>
        </w:rPr>
        <w:t>также заверяет и гарантирует Покупателю следующее:</w:t>
      </w:r>
      <w:r w:rsidRPr="005B0453">
        <w:rPr>
          <w:sz w:val="24"/>
          <w:szCs w:val="24"/>
        </w:rPr>
        <w:t xml:space="preserve"> </w:t>
      </w:r>
    </w:p>
    <w:p w:rsidR="00203EE4" w:rsidRPr="005B0453" w:rsidRDefault="009309D3">
      <w:pPr>
        <w:tabs>
          <w:tab w:val="left" w:pos="1200"/>
          <w:tab w:val="num" w:pos="1778"/>
        </w:tabs>
        <w:ind w:firstLine="708"/>
        <w:jc w:val="both"/>
        <w:rPr>
          <w:i/>
          <w:iCs/>
          <w:sz w:val="24"/>
          <w:szCs w:val="24"/>
        </w:rPr>
      </w:pPr>
      <w:r w:rsidRPr="005B0453">
        <w:rPr>
          <w:sz w:val="24"/>
          <w:szCs w:val="24"/>
        </w:rPr>
        <w:t xml:space="preserve">4.4.1 Товар находится в его собственности и поставка Товара в соответствии с настоящим </w:t>
      </w:r>
      <w:r w:rsidRPr="005B0453">
        <w:rPr>
          <w:sz w:val="24"/>
          <w:szCs w:val="24"/>
        </w:rPr>
        <w:lastRenderedPageBreak/>
        <w:t xml:space="preserve">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203EE4" w:rsidRPr="005B0453" w:rsidRDefault="009309D3">
      <w:pPr>
        <w:tabs>
          <w:tab w:val="left" w:pos="0"/>
        </w:tabs>
        <w:ind w:firstLine="708"/>
        <w:jc w:val="both"/>
        <w:rPr>
          <w:bCs/>
          <w:sz w:val="24"/>
          <w:szCs w:val="24"/>
        </w:rPr>
      </w:pPr>
      <w:r w:rsidRPr="005B0453">
        <w:rPr>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w:t>
      </w:r>
    </w:p>
    <w:p w:rsidR="00203EE4" w:rsidRPr="005B0453" w:rsidRDefault="009309D3">
      <w:pPr>
        <w:tabs>
          <w:tab w:val="left" w:pos="0"/>
        </w:tabs>
        <w:ind w:firstLine="708"/>
        <w:jc w:val="both"/>
        <w:rPr>
          <w:sz w:val="24"/>
          <w:szCs w:val="24"/>
        </w:rPr>
      </w:pPr>
      <w:r w:rsidRPr="005B0453">
        <w:rPr>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203EE4" w:rsidRPr="005B0453" w:rsidRDefault="009309D3">
      <w:pPr>
        <w:tabs>
          <w:tab w:val="left" w:pos="0"/>
        </w:tabs>
        <w:ind w:firstLine="708"/>
        <w:jc w:val="both"/>
        <w:rPr>
          <w:sz w:val="24"/>
          <w:szCs w:val="24"/>
        </w:rPr>
      </w:pPr>
      <w:r w:rsidRPr="005B0453">
        <w:rPr>
          <w:sz w:val="24"/>
          <w:szCs w:val="24"/>
        </w:rPr>
        <w:t>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203EE4" w:rsidRPr="005B0453" w:rsidRDefault="009309D3">
      <w:pPr>
        <w:tabs>
          <w:tab w:val="left" w:pos="0"/>
        </w:tabs>
        <w:ind w:firstLine="708"/>
        <w:jc w:val="both"/>
        <w:rPr>
          <w:sz w:val="24"/>
          <w:szCs w:val="24"/>
        </w:rPr>
      </w:pPr>
      <w:r w:rsidRPr="005B0453">
        <w:rPr>
          <w:bCs/>
          <w:sz w:val="24"/>
          <w:szCs w:val="24"/>
        </w:rPr>
        <w:t xml:space="preserve">4.4.2. </w:t>
      </w:r>
      <w:r w:rsidRPr="005B0453">
        <w:rPr>
          <w:sz w:val="24"/>
          <w:szCs w:val="24"/>
          <w:highlight w:val="white"/>
        </w:rPr>
        <w:t xml:space="preserve">Поставщик </w:t>
      </w:r>
      <w:r w:rsidRPr="005B0453">
        <w:rPr>
          <w:spacing w:val="1"/>
          <w:sz w:val="24"/>
          <w:szCs w:val="24"/>
          <w:highlight w:val="white"/>
        </w:rPr>
        <w:t>та</w:t>
      </w:r>
      <w:r w:rsidRPr="005B0453">
        <w:rPr>
          <w:spacing w:val="1"/>
          <w:sz w:val="24"/>
          <w:szCs w:val="24"/>
        </w:rPr>
        <w:t>кже заверяет и гарантирует Покупателю следующее</w:t>
      </w:r>
      <w:r w:rsidRPr="005B0453">
        <w:rPr>
          <w:sz w:val="24"/>
          <w:szCs w:val="24"/>
        </w:rPr>
        <w:t>:</w:t>
      </w:r>
    </w:p>
    <w:p w:rsidR="00203EE4" w:rsidRPr="005B0453" w:rsidRDefault="009309D3">
      <w:pPr>
        <w:tabs>
          <w:tab w:val="left" w:pos="0"/>
        </w:tabs>
        <w:ind w:firstLine="708"/>
        <w:jc w:val="both"/>
        <w:rPr>
          <w:sz w:val="24"/>
          <w:szCs w:val="24"/>
        </w:rPr>
      </w:pPr>
      <w:r w:rsidRPr="005B0453">
        <w:rPr>
          <w:sz w:val="24"/>
          <w:szCs w:val="24"/>
        </w:rPr>
        <w:t>- зарегистрирован в ЕГРЮЛ надлежащим образом;</w:t>
      </w:r>
    </w:p>
    <w:p w:rsidR="00203EE4" w:rsidRPr="005B0453" w:rsidRDefault="009309D3">
      <w:pPr>
        <w:tabs>
          <w:tab w:val="left" w:pos="0"/>
        </w:tabs>
        <w:ind w:firstLine="708"/>
        <w:jc w:val="both"/>
        <w:rPr>
          <w:sz w:val="24"/>
          <w:szCs w:val="24"/>
        </w:rPr>
      </w:pPr>
      <w:r w:rsidRPr="005B0453">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03EE4" w:rsidRPr="005B0453" w:rsidRDefault="009309D3">
      <w:pPr>
        <w:tabs>
          <w:tab w:val="left" w:pos="0"/>
        </w:tabs>
        <w:ind w:firstLine="708"/>
        <w:jc w:val="both"/>
        <w:rPr>
          <w:sz w:val="24"/>
          <w:szCs w:val="24"/>
        </w:rPr>
      </w:pPr>
      <w:r w:rsidRPr="005B0453">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03EE4" w:rsidRPr="005B0453" w:rsidRDefault="009309D3">
      <w:pPr>
        <w:tabs>
          <w:tab w:val="left" w:pos="0"/>
        </w:tabs>
        <w:ind w:firstLine="708"/>
        <w:jc w:val="both"/>
        <w:rPr>
          <w:sz w:val="24"/>
          <w:szCs w:val="24"/>
        </w:rPr>
      </w:pPr>
      <w:r w:rsidRPr="005B0453">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03EE4" w:rsidRPr="005B0453" w:rsidRDefault="009309D3">
      <w:pPr>
        <w:tabs>
          <w:tab w:val="left" w:pos="0"/>
        </w:tabs>
        <w:ind w:firstLine="708"/>
        <w:jc w:val="both"/>
        <w:rPr>
          <w:sz w:val="24"/>
          <w:szCs w:val="24"/>
        </w:rPr>
      </w:pPr>
      <w:r w:rsidRPr="005B0453">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03EE4" w:rsidRPr="005B0453" w:rsidRDefault="009309D3">
      <w:pPr>
        <w:tabs>
          <w:tab w:val="left" w:pos="0"/>
        </w:tabs>
        <w:ind w:firstLine="708"/>
        <w:jc w:val="both"/>
        <w:rPr>
          <w:sz w:val="24"/>
          <w:szCs w:val="24"/>
        </w:rPr>
      </w:pPr>
      <w:r w:rsidRPr="005B0453">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03EE4" w:rsidRPr="005B0453" w:rsidRDefault="009309D3">
      <w:pPr>
        <w:tabs>
          <w:tab w:val="left" w:pos="0"/>
        </w:tabs>
        <w:ind w:firstLine="708"/>
        <w:jc w:val="both"/>
        <w:rPr>
          <w:sz w:val="24"/>
          <w:szCs w:val="24"/>
        </w:rPr>
      </w:pPr>
      <w:r w:rsidRPr="005B0453">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03EE4" w:rsidRPr="005B0453" w:rsidRDefault="009309D3">
      <w:pPr>
        <w:tabs>
          <w:tab w:val="left" w:pos="0"/>
        </w:tabs>
        <w:ind w:firstLine="708"/>
        <w:jc w:val="both"/>
        <w:rPr>
          <w:sz w:val="24"/>
          <w:szCs w:val="24"/>
        </w:rPr>
      </w:pPr>
      <w:r w:rsidRPr="005B0453">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03EE4" w:rsidRPr="005B0453" w:rsidRDefault="009309D3">
      <w:pPr>
        <w:tabs>
          <w:tab w:val="left" w:pos="0"/>
        </w:tabs>
        <w:ind w:firstLine="708"/>
        <w:jc w:val="both"/>
        <w:rPr>
          <w:sz w:val="24"/>
          <w:szCs w:val="24"/>
        </w:rPr>
      </w:pPr>
      <w:r w:rsidRPr="005B0453">
        <w:rPr>
          <w:sz w:val="24"/>
          <w:szCs w:val="24"/>
        </w:rPr>
        <w:t>- своевременно и в полном объеме уплачивает налоги, сборы и страховые взносы;</w:t>
      </w:r>
    </w:p>
    <w:p w:rsidR="00203EE4" w:rsidRPr="005B0453" w:rsidRDefault="009309D3">
      <w:pPr>
        <w:tabs>
          <w:tab w:val="left" w:pos="0"/>
        </w:tabs>
        <w:ind w:firstLine="708"/>
        <w:jc w:val="both"/>
        <w:rPr>
          <w:i/>
          <w:sz w:val="24"/>
          <w:szCs w:val="24"/>
        </w:rPr>
      </w:pPr>
      <w:r w:rsidRPr="005B0453">
        <w:rPr>
          <w:sz w:val="24"/>
          <w:szCs w:val="24"/>
        </w:rPr>
        <w:t xml:space="preserve">- отражает в налоговой отчетности по НДС все суммы НДС, предъявленные </w:t>
      </w:r>
      <w:r w:rsidRPr="005B0453">
        <w:rPr>
          <w:i/>
          <w:sz w:val="24"/>
          <w:szCs w:val="24"/>
        </w:rPr>
        <w:t>Покупателю;</w:t>
      </w:r>
    </w:p>
    <w:p w:rsidR="00203EE4" w:rsidRPr="005B0453" w:rsidRDefault="009309D3">
      <w:pPr>
        <w:tabs>
          <w:tab w:val="left" w:pos="0"/>
        </w:tabs>
        <w:ind w:firstLine="708"/>
        <w:jc w:val="both"/>
        <w:rPr>
          <w:sz w:val="24"/>
          <w:szCs w:val="24"/>
        </w:rPr>
      </w:pPr>
      <w:r w:rsidRPr="005B0453">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203EE4" w:rsidRPr="005B0453" w:rsidRDefault="009309D3">
      <w:pPr>
        <w:tabs>
          <w:tab w:val="num" w:pos="1276"/>
        </w:tabs>
        <w:ind w:firstLine="708"/>
        <w:jc w:val="both"/>
        <w:rPr>
          <w:sz w:val="24"/>
          <w:szCs w:val="24"/>
        </w:rPr>
      </w:pPr>
      <w:r w:rsidRPr="005B0453">
        <w:rPr>
          <w:sz w:val="24"/>
          <w:szCs w:val="24"/>
        </w:rPr>
        <w:t>Указанные заверения являются существенными для Покупателя.</w:t>
      </w:r>
    </w:p>
    <w:p w:rsidR="00203EE4" w:rsidRPr="005B0453" w:rsidRDefault="009309D3">
      <w:pPr>
        <w:shd w:val="clear" w:color="auto" w:fill="FFFFFF"/>
        <w:tabs>
          <w:tab w:val="left" w:pos="0"/>
        </w:tabs>
        <w:ind w:firstLine="709"/>
        <w:jc w:val="both"/>
        <w:rPr>
          <w:sz w:val="24"/>
          <w:szCs w:val="24"/>
        </w:rPr>
      </w:pPr>
      <w:r w:rsidRPr="005B0453">
        <w:rPr>
          <w:iCs/>
          <w:sz w:val="24"/>
          <w:szCs w:val="24"/>
          <w:highlight w:val="white"/>
        </w:rPr>
        <w:t xml:space="preserve">4.4.3. </w:t>
      </w:r>
      <w:r w:rsidRPr="005B0453">
        <w:rPr>
          <w:i/>
          <w:iCs/>
          <w:sz w:val="24"/>
          <w:szCs w:val="24"/>
          <w:highlight w:val="white"/>
        </w:rPr>
        <w:t xml:space="preserve">Поставщик </w:t>
      </w:r>
      <w:r w:rsidRPr="005B0453">
        <w:rPr>
          <w:sz w:val="24"/>
          <w:szCs w:val="24"/>
        </w:rPr>
        <w:t>заверяет</w:t>
      </w:r>
      <w:r w:rsidRPr="005B0453">
        <w:rPr>
          <w:sz w:val="24"/>
          <w:szCs w:val="24"/>
          <w:highlight w:val="white"/>
        </w:rPr>
        <w:t>, что</w:t>
      </w:r>
      <w:r w:rsidRPr="005B0453">
        <w:rPr>
          <w:i/>
          <w:iCs/>
          <w:sz w:val="24"/>
          <w:szCs w:val="24"/>
          <w:highlight w:val="white"/>
        </w:rPr>
        <w:t xml:space="preserve"> </w:t>
      </w:r>
      <w:r w:rsidRPr="005B0453">
        <w:rPr>
          <w:sz w:val="24"/>
          <w:szCs w:val="24"/>
          <w:highlight w:val="white"/>
        </w:rPr>
        <w:t xml:space="preserve">на момент заключения настоящего договора </w:t>
      </w:r>
      <w:r w:rsidRPr="005B0453">
        <w:rPr>
          <w:i/>
          <w:iCs/>
          <w:sz w:val="24"/>
          <w:szCs w:val="24"/>
          <w:highlight w:val="white"/>
        </w:rPr>
        <w:t>применяет ставку НДС в размере 22%</w:t>
      </w:r>
      <w:r w:rsidRPr="005B0453">
        <w:rPr>
          <w:sz w:val="24"/>
          <w:szCs w:val="24"/>
          <w:highlight w:val="white"/>
        </w:rPr>
        <w:t xml:space="preserve"> в соответствии с гл.21 Налогового кодекса Российской Федерации</w:t>
      </w:r>
      <w:r w:rsidRPr="005B0453">
        <w:rPr>
          <w:sz w:val="24"/>
          <w:szCs w:val="24"/>
        </w:rPr>
        <w:t>.</w:t>
      </w:r>
    </w:p>
    <w:p w:rsidR="00203EE4" w:rsidRPr="005B0453" w:rsidRDefault="009309D3">
      <w:pPr>
        <w:shd w:val="clear" w:color="auto" w:fill="FFFFFF"/>
        <w:tabs>
          <w:tab w:val="left" w:pos="0"/>
        </w:tabs>
        <w:ind w:firstLine="709"/>
        <w:jc w:val="both"/>
        <w:rPr>
          <w:sz w:val="24"/>
          <w:szCs w:val="24"/>
          <w:highlight w:val="white"/>
        </w:rPr>
      </w:pPr>
      <w:r w:rsidRPr="005B0453">
        <w:rPr>
          <w:sz w:val="24"/>
          <w:szCs w:val="24"/>
          <w:highlight w:val="white"/>
        </w:rPr>
        <w:t xml:space="preserve">4.4.4. В случае если до прекращения настоящего Договора </w:t>
      </w:r>
      <w:r w:rsidRPr="005B0453">
        <w:rPr>
          <w:i/>
          <w:iCs/>
          <w:sz w:val="24"/>
          <w:szCs w:val="24"/>
          <w:highlight w:val="white"/>
        </w:rPr>
        <w:t xml:space="preserve">Поставщик </w:t>
      </w:r>
      <w:r w:rsidRPr="005B0453">
        <w:rPr>
          <w:sz w:val="24"/>
          <w:szCs w:val="24"/>
          <w:highlight w:val="white"/>
        </w:rPr>
        <w:t xml:space="preserve">перестал соответствовать критериям применения ставки НДС, указанной в </w:t>
      </w:r>
      <w:r w:rsidRPr="005B0453">
        <w:rPr>
          <w:iCs/>
          <w:sz w:val="24"/>
          <w:szCs w:val="24"/>
          <w:highlight w:val="white"/>
        </w:rPr>
        <w:t>п. 4.4.3.</w:t>
      </w:r>
      <w:r w:rsidRPr="005B0453">
        <w:rPr>
          <w:sz w:val="24"/>
          <w:szCs w:val="24"/>
          <w:highlight w:val="white"/>
        </w:rPr>
        <w:t xml:space="preserve"> Договора (критериям освобождения от уплаты НДС), и в связи с этим им принято решение о применении иной ставки НДС в соответствии с гл.21 Налогового кодекса Российской Федерации, то </w:t>
      </w:r>
      <w:r w:rsidRPr="005B0453">
        <w:rPr>
          <w:i/>
          <w:iCs/>
          <w:sz w:val="24"/>
          <w:szCs w:val="24"/>
          <w:highlight w:val="white"/>
        </w:rPr>
        <w:t xml:space="preserve">Поставщик </w:t>
      </w:r>
      <w:r w:rsidRPr="005B0453">
        <w:rPr>
          <w:sz w:val="24"/>
          <w:szCs w:val="24"/>
          <w:highlight w:val="white"/>
        </w:rPr>
        <w:t xml:space="preserve">обязан в письменной форме уведомить </w:t>
      </w:r>
      <w:r w:rsidRPr="005B0453">
        <w:rPr>
          <w:i/>
          <w:iCs/>
          <w:sz w:val="24"/>
          <w:szCs w:val="24"/>
          <w:highlight w:val="white"/>
        </w:rPr>
        <w:t xml:space="preserve">Покупателя </w:t>
      </w:r>
      <w:r w:rsidRPr="005B0453">
        <w:rPr>
          <w:sz w:val="24"/>
          <w:szCs w:val="24"/>
          <w:highlight w:val="white"/>
        </w:rPr>
        <w:t>об указанных обстоятельствах не позднее 5 (пяти) рабочих дней с момента их наступления.</w:t>
      </w:r>
    </w:p>
    <w:p w:rsidR="00203EE4" w:rsidRPr="005B0453" w:rsidRDefault="009309D3">
      <w:pPr>
        <w:tabs>
          <w:tab w:val="left" w:pos="0"/>
        </w:tabs>
        <w:ind w:firstLine="708"/>
        <w:jc w:val="both"/>
        <w:rPr>
          <w:sz w:val="24"/>
          <w:szCs w:val="24"/>
        </w:rPr>
      </w:pPr>
      <w:r w:rsidRPr="005B0453">
        <w:rPr>
          <w:sz w:val="24"/>
          <w:szCs w:val="24"/>
        </w:rPr>
        <w:lastRenderedPageBreak/>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необходимую документацию.</w:t>
      </w:r>
    </w:p>
    <w:p w:rsidR="00203EE4" w:rsidRPr="005B0453" w:rsidRDefault="009309D3">
      <w:pPr>
        <w:tabs>
          <w:tab w:val="left" w:pos="0"/>
        </w:tabs>
        <w:ind w:firstLine="708"/>
        <w:jc w:val="both"/>
        <w:rPr>
          <w:sz w:val="24"/>
          <w:szCs w:val="24"/>
        </w:rPr>
      </w:pPr>
      <w:r w:rsidRPr="005B0453">
        <w:rPr>
          <w:sz w:val="24"/>
          <w:szCs w:val="24"/>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203EE4" w:rsidRPr="005B0453" w:rsidRDefault="009309D3">
      <w:pPr>
        <w:tabs>
          <w:tab w:val="left" w:pos="0"/>
        </w:tabs>
        <w:ind w:firstLine="708"/>
        <w:jc w:val="both"/>
        <w:rPr>
          <w:i/>
          <w:iCs/>
          <w:sz w:val="24"/>
          <w:szCs w:val="24"/>
        </w:rPr>
      </w:pPr>
      <w:r w:rsidRPr="005B0453">
        <w:rPr>
          <w:sz w:val="24"/>
          <w:szCs w:val="24"/>
        </w:rPr>
        <w:t>4.7. Наименование и маркировка Товара должны строго соответствовать требованиям, предусмотренным в Спецификации (Приложение № 1)</w:t>
      </w:r>
      <w:r w:rsidRPr="005B0453">
        <w:rPr>
          <w:i/>
          <w:iCs/>
          <w:sz w:val="24"/>
          <w:szCs w:val="24"/>
        </w:rPr>
        <w:t>.</w:t>
      </w:r>
    </w:p>
    <w:p w:rsidR="00203EE4" w:rsidRPr="005B0453" w:rsidRDefault="009309D3">
      <w:pPr>
        <w:tabs>
          <w:tab w:val="left" w:pos="0"/>
        </w:tabs>
        <w:ind w:firstLine="708"/>
        <w:jc w:val="both"/>
        <w:rPr>
          <w:sz w:val="24"/>
          <w:szCs w:val="24"/>
        </w:rPr>
      </w:pPr>
      <w:r w:rsidRPr="005B0453">
        <w:rPr>
          <w:iCs/>
          <w:sz w:val="24"/>
          <w:szCs w:val="24"/>
        </w:rPr>
        <w:t>4.8.</w:t>
      </w:r>
      <w:r w:rsidRPr="005B0453">
        <w:rPr>
          <w:i/>
          <w:iCs/>
          <w:sz w:val="24"/>
          <w:szCs w:val="24"/>
        </w:rPr>
        <w:t xml:space="preserve"> </w:t>
      </w:r>
      <w:r w:rsidRPr="005B0453">
        <w:rPr>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203EE4" w:rsidRPr="005B0453" w:rsidRDefault="009309D3">
      <w:pPr>
        <w:tabs>
          <w:tab w:val="left" w:pos="1200"/>
          <w:tab w:val="num" w:pos="1440"/>
        </w:tabs>
        <w:ind w:firstLine="708"/>
        <w:jc w:val="both"/>
        <w:rPr>
          <w:sz w:val="24"/>
          <w:szCs w:val="24"/>
        </w:rPr>
      </w:pPr>
      <w:r w:rsidRPr="005B0453">
        <w:rPr>
          <w:sz w:val="24"/>
          <w:szCs w:val="24"/>
        </w:rPr>
        <w:t>Многооборотная тара и средства пакетирования, в которых поступил Товар, не возвращаются Поставщику.</w:t>
      </w:r>
    </w:p>
    <w:p w:rsidR="00203EE4" w:rsidRPr="005B0453" w:rsidRDefault="009309D3">
      <w:pPr>
        <w:tabs>
          <w:tab w:val="left" w:pos="1560"/>
          <w:tab w:val="num" w:pos="2127"/>
        </w:tabs>
        <w:spacing w:line="300" w:lineRule="exact"/>
        <w:ind w:firstLine="708"/>
        <w:jc w:val="both"/>
        <w:rPr>
          <w:sz w:val="24"/>
          <w:szCs w:val="24"/>
        </w:rPr>
      </w:pPr>
      <w:r w:rsidRPr="005B0453">
        <w:rPr>
          <w:sz w:val="24"/>
          <w:szCs w:val="24"/>
        </w:rPr>
        <w:t>4.9.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203EE4" w:rsidRPr="005B0453" w:rsidRDefault="009309D3">
      <w:pPr>
        <w:tabs>
          <w:tab w:val="left" w:pos="1134"/>
          <w:tab w:val="num" w:pos="1626"/>
        </w:tabs>
        <w:ind w:firstLine="567"/>
        <w:jc w:val="both"/>
        <w:rPr>
          <w:sz w:val="24"/>
          <w:szCs w:val="24"/>
        </w:rPr>
      </w:pPr>
      <w:r w:rsidRPr="005B0453">
        <w:rPr>
          <w:sz w:val="24"/>
          <w:szCs w:val="24"/>
        </w:rPr>
        <w:t>4.10.</w:t>
      </w:r>
      <w:r w:rsidRPr="005B0453">
        <w:rPr>
          <w:rStyle w:val="af9"/>
          <w:sz w:val="24"/>
          <w:szCs w:val="24"/>
        </w:rPr>
        <w:footnoteReference w:id="4"/>
      </w:r>
      <w:r w:rsidRPr="005B0453">
        <w:rPr>
          <w:sz w:val="24"/>
          <w:szCs w:val="24"/>
        </w:rPr>
        <w:t xml:space="preserve"> Поставляемый Товар, включен в Перечень оборудования, материалов и систем (аппаратно-программных комплексов), подлежащих проверке качества (аттестации) в ПАО «Россети»</w:t>
      </w:r>
      <w:r w:rsidRPr="005B0453">
        <w:rPr>
          <w:sz w:val="24"/>
          <w:szCs w:val="24"/>
          <w:vertAlign w:val="superscript"/>
        </w:rPr>
        <w:footnoteReference w:id="5"/>
      </w:r>
      <w:r w:rsidRPr="005B0453">
        <w:rPr>
          <w:sz w:val="24"/>
          <w:szCs w:val="24"/>
        </w:rPr>
        <w:t xml:space="preserve"> (согласно Приложению 1 к Порядку проведения проверки качества (аттестации) оборудования, материалов и систем ПАО «Россети», размещенному на электронном ресурсе общего доступа официального сайта ПАО «Россети» в разделе «Поставщикам → Единая техническая политика → Проверка качества оборудования» по адресу: </w:t>
      </w:r>
      <w:hyperlink w:history="1">
        <w:r w:rsidRPr="005B0453">
          <w:rPr>
            <w:sz w:val="24"/>
            <w:szCs w:val="24"/>
            <w:u w:val="single"/>
          </w:rPr>
          <w:t>Проверка качества оборудования — ПАО «Россети» (rosseti.ru)</w:t>
        </w:r>
      </w:hyperlink>
      <w:r w:rsidRPr="005B0453">
        <w:rPr>
          <w:sz w:val="24"/>
          <w:szCs w:val="24"/>
        </w:rPr>
        <w:t>), Поставщик на дату поставки Товара обязан предоставить:</w:t>
      </w:r>
    </w:p>
    <w:p w:rsidR="00203EE4" w:rsidRPr="005B0453" w:rsidRDefault="009309D3" w:rsidP="009309D3">
      <w:pPr>
        <w:numPr>
          <w:ilvl w:val="0"/>
          <w:numId w:val="68"/>
        </w:numPr>
        <w:tabs>
          <w:tab w:val="left" w:pos="851"/>
          <w:tab w:val="left" w:pos="1134"/>
        </w:tabs>
        <w:ind w:left="0" w:firstLine="567"/>
        <w:contextualSpacing/>
        <w:jc w:val="both"/>
        <w:rPr>
          <w:sz w:val="24"/>
          <w:szCs w:val="24"/>
        </w:rPr>
      </w:pPr>
      <w:r w:rsidRPr="005B0453">
        <w:rPr>
          <w:sz w:val="24"/>
          <w:szCs w:val="24"/>
        </w:rPr>
        <w:t xml:space="preserve">положительное заключение аттестационной комиссии ПАО «Россети» (далее – ЗАК), полученное в соответствии с действующим порядком и методикой проведения проверки качества (аттестации) оборудования, материалов и систем ПАО «Россети», представленных на электронном ресурсе общего доступа официального сайта ПАО «Россети» в разделе </w:t>
      </w:r>
      <w:r w:rsidRPr="005B0453">
        <w:rPr>
          <w:rFonts w:eastAsia="Calibri"/>
          <w:sz w:val="24"/>
          <w:szCs w:val="24"/>
        </w:rPr>
        <w:t xml:space="preserve">«Поставщикам → Единая техническая политика → Проверка качества оборудования» </w:t>
      </w:r>
      <w:r w:rsidRPr="005B0453">
        <w:rPr>
          <w:sz w:val="24"/>
          <w:szCs w:val="24"/>
        </w:rPr>
        <w:t xml:space="preserve">по адресу: </w:t>
      </w:r>
      <w:hyperlink w:history="1">
        <w:r w:rsidRPr="005B0453">
          <w:rPr>
            <w:sz w:val="24"/>
            <w:szCs w:val="24"/>
            <w:u w:val="single"/>
          </w:rPr>
          <w:t>Проверка качества оборудования — ПАО «Россети» (rosseti.ru)</w:t>
        </w:r>
      </w:hyperlink>
      <w:r w:rsidRPr="005B0453">
        <w:rPr>
          <w:sz w:val="24"/>
          <w:szCs w:val="24"/>
        </w:rPr>
        <w:t>,</w:t>
      </w:r>
    </w:p>
    <w:p w:rsidR="00203EE4" w:rsidRPr="005B0453" w:rsidRDefault="009309D3">
      <w:pPr>
        <w:ind w:firstLine="567"/>
        <w:rPr>
          <w:sz w:val="24"/>
          <w:szCs w:val="24"/>
        </w:rPr>
      </w:pPr>
      <w:r w:rsidRPr="005B0453">
        <w:rPr>
          <w:sz w:val="24"/>
          <w:szCs w:val="24"/>
        </w:rPr>
        <w:t>или, в порядке исключения,</w:t>
      </w:r>
    </w:p>
    <w:p w:rsidR="00203EE4" w:rsidRPr="005B0453" w:rsidRDefault="009309D3" w:rsidP="009309D3">
      <w:pPr>
        <w:widowControl/>
        <w:numPr>
          <w:ilvl w:val="0"/>
          <w:numId w:val="67"/>
        </w:numPr>
        <w:tabs>
          <w:tab w:val="left" w:pos="851"/>
        </w:tabs>
        <w:ind w:left="0" w:firstLine="567"/>
        <w:contextualSpacing/>
        <w:jc w:val="both"/>
        <w:rPr>
          <w:sz w:val="24"/>
          <w:szCs w:val="24"/>
        </w:rPr>
      </w:pPr>
      <w:r w:rsidRPr="005B0453">
        <w:rPr>
          <w:sz w:val="24"/>
          <w:szCs w:val="24"/>
        </w:rPr>
        <w:t xml:space="preserve">протокол заседания Комиссии АО «Прионежская сетевая компания» по допуску оборудования, материалов и систем (далее – КДО) с временным решением (до момента </w:t>
      </w:r>
      <w:r w:rsidRPr="005B0453">
        <w:rPr>
          <w:rFonts w:eastAsia="Calibri"/>
          <w:sz w:val="24"/>
          <w:szCs w:val="24"/>
        </w:rPr>
        <w:t>получения положительного ЗАК</w:t>
      </w:r>
      <w:r w:rsidRPr="005B0453">
        <w:rPr>
          <w:sz w:val="24"/>
          <w:szCs w:val="24"/>
        </w:rPr>
        <w:t xml:space="preserve">) </w:t>
      </w:r>
      <w:r w:rsidRPr="005B0453">
        <w:rPr>
          <w:rFonts w:eastAsia="Calibri"/>
          <w:sz w:val="24"/>
          <w:szCs w:val="24"/>
        </w:rPr>
        <w:t>о возможности применения на объектах АО «</w:t>
      </w:r>
      <w:r w:rsidRPr="005B0453">
        <w:rPr>
          <w:sz w:val="24"/>
          <w:szCs w:val="24"/>
        </w:rPr>
        <w:t xml:space="preserve">Прионежская сетевая </w:t>
      </w:r>
      <w:r w:rsidRPr="005B0453">
        <w:rPr>
          <w:sz w:val="24"/>
          <w:szCs w:val="24"/>
        </w:rPr>
        <w:lastRenderedPageBreak/>
        <w:t>компания</w:t>
      </w:r>
      <w:r w:rsidRPr="005B0453">
        <w:rPr>
          <w:rFonts w:eastAsia="Calibri"/>
          <w:sz w:val="24"/>
          <w:szCs w:val="24"/>
        </w:rPr>
        <w:t>» неаттестованного оборудования, материалов и систем (</w:t>
      </w:r>
      <w:hyperlink w:history="1">
        <w:r w:rsidRPr="005B0453">
          <w:rPr>
            <w:rStyle w:val="af7"/>
            <w:color w:val="auto"/>
            <w:sz w:val="24"/>
            <w:szCs w:val="24"/>
          </w:rPr>
          <w:t>Единая техническая политика в электросетевом комплексе</w:t>
        </w:r>
      </w:hyperlink>
      <w:r w:rsidRPr="005B0453">
        <w:rPr>
          <w:rFonts w:eastAsia="Calibri"/>
          <w:sz w:val="24"/>
          <w:szCs w:val="24"/>
        </w:rPr>
        <w:t>)</w:t>
      </w:r>
      <w:r w:rsidRPr="005B0453">
        <w:rPr>
          <w:sz w:val="24"/>
          <w:szCs w:val="24"/>
        </w:rPr>
        <w:t>.</w:t>
      </w:r>
    </w:p>
    <w:p w:rsidR="00203EE4" w:rsidRPr="005B0453" w:rsidRDefault="009309D3" w:rsidP="009309D3">
      <w:pPr>
        <w:numPr>
          <w:ilvl w:val="2"/>
          <w:numId w:val="63"/>
        </w:numPr>
        <w:tabs>
          <w:tab w:val="left" w:pos="1134"/>
          <w:tab w:val="left" w:pos="1418"/>
        </w:tabs>
        <w:ind w:firstLine="567"/>
        <w:jc w:val="both"/>
        <w:rPr>
          <w:sz w:val="24"/>
          <w:szCs w:val="24"/>
        </w:rPr>
      </w:pPr>
      <w:r w:rsidRPr="005B0453">
        <w:rPr>
          <w:sz w:val="24"/>
          <w:szCs w:val="24"/>
        </w:rPr>
        <w:t xml:space="preserve">В случае если в отношении поставляемого Товара или оборудования, материалов и систем, входящих в его комплект, определяемый в соответствии с пунктом 1.2 настоящего Договора, отсутствует положительное ЗАК, для принятия в исключительных случаях временного решения КДО о возможности применения на объектах АО «ПСК» неаттестованного в установленном порядке Товара или оборудования, материалов и систем (комплектующие), но соответствующего требованиям АО «ПСК» по всем функциональным показателям, Поставщик обязуется в течение 3 (трех) рабочих дней с момента заключения Договора в качестве документов, подтверждающих соответствие требованиям АО «ПСК» по всем функциональным показателям, предоставить Покупателю посредством направления официального письма на адрес электронной почты, указанный в разделе «Реквизиты и подписи сторон» (с копией на адрес электронной почты </w:t>
      </w:r>
      <w:r w:rsidRPr="005B0453">
        <w:rPr>
          <w:i/>
          <w:sz w:val="24"/>
          <w:szCs w:val="24"/>
        </w:rPr>
        <w:t>(указывается адрес электронной почты куратора договора)</w:t>
      </w:r>
      <w:r w:rsidRPr="005B0453">
        <w:rPr>
          <w:sz w:val="24"/>
          <w:szCs w:val="24"/>
        </w:rPr>
        <w:t>), полный комплект технической документации (протоколы испытаний, сертификаты и т.п.) в соответствии с СТО 34.01-25-001-2022 «Состав документации для проверки качества оборудования, материалов и систем. Типовые требования» (</w:t>
      </w:r>
      <w:r w:rsidRPr="005B0453">
        <w:rPr>
          <w:sz w:val="24"/>
          <w:szCs w:val="24"/>
          <w:u w:val="single"/>
        </w:rPr>
        <w:t>bn3a7e5c85pbzmq61k8mqt0o39a4bc2n.pdf (</w:t>
      </w:r>
      <w:r w:rsidRPr="005B0453">
        <w:rPr>
          <w:sz w:val="24"/>
          <w:szCs w:val="24"/>
          <w:u w:val="single"/>
          <w:lang w:val="en-US"/>
        </w:rPr>
        <w:t>psk</w:t>
      </w:r>
      <w:r w:rsidRPr="005B0453">
        <w:rPr>
          <w:sz w:val="24"/>
          <w:szCs w:val="24"/>
          <w:u w:val="single"/>
        </w:rPr>
        <w:t>-</w:t>
      </w:r>
      <w:r w:rsidRPr="005B0453">
        <w:rPr>
          <w:sz w:val="24"/>
          <w:szCs w:val="24"/>
          <w:u w:val="single"/>
          <w:lang w:val="en-US"/>
        </w:rPr>
        <w:t>karelia</w:t>
      </w:r>
      <w:r w:rsidRPr="005B0453">
        <w:rPr>
          <w:sz w:val="24"/>
          <w:szCs w:val="24"/>
          <w:u w:val="single"/>
        </w:rPr>
        <w:t>.ru)</w:t>
      </w:r>
      <w:r w:rsidRPr="005B0453">
        <w:rPr>
          <w:sz w:val="24"/>
          <w:szCs w:val="24"/>
        </w:rPr>
        <w:t xml:space="preserve">), в том числе: </w:t>
      </w:r>
    </w:p>
    <w:p w:rsidR="00203EE4" w:rsidRPr="005B0453" w:rsidRDefault="009309D3" w:rsidP="009309D3">
      <w:pPr>
        <w:numPr>
          <w:ilvl w:val="3"/>
          <w:numId w:val="63"/>
        </w:numPr>
        <w:tabs>
          <w:tab w:val="left" w:pos="1134"/>
          <w:tab w:val="left" w:pos="1701"/>
        </w:tabs>
        <w:ind w:firstLine="567"/>
        <w:jc w:val="both"/>
        <w:rPr>
          <w:sz w:val="24"/>
          <w:szCs w:val="24"/>
        </w:rPr>
      </w:pPr>
      <w:r w:rsidRPr="005B0453">
        <w:rPr>
          <w:sz w:val="24"/>
          <w:szCs w:val="24"/>
        </w:rPr>
        <w:t>Общий перечень документации:</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Сведения о предприятии-производителе оборудования, материалов и систем.</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 xml:space="preserve">Сведения о предприятии (организации), поставляющем оборудование, материалы и системы с доверенностью от производителя оборудования, материалов и систем. </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Документы, подтверждающие наличие и качество сервисного обслуживания.</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Проспекты, каталог, заказная спецификация поставляемого об</w:t>
      </w:r>
      <w:r w:rsidR="00AC7C05" w:rsidRPr="005B0453">
        <w:rPr>
          <w:sz w:val="24"/>
          <w:szCs w:val="24"/>
        </w:rPr>
        <w:t>орудования, материалов и систем.</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Технические условия (обязательно для отечественного и локализованного оборудования, материалов и систем).</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Техническая спецификация (для импортного оборудования, материалов и систем).</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Руководство (инструкция) по монтажу, наладке и вводу в эксплуатацию (при необходимости).</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Руководство (инструкция) по эксплуатации, включающее техническое описание, а при необходимости:</w:t>
      </w:r>
    </w:p>
    <w:p w:rsidR="00203EE4" w:rsidRPr="005B0453" w:rsidRDefault="009309D3" w:rsidP="009309D3">
      <w:pPr>
        <w:numPr>
          <w:ilvl w:val="0"/>
          <w:numId w:val="61"/>
        </w:numPr>
        <w:tabs>
          <w:tab w:val="left" w:pos="1134"/>
        </w:tabs>
        <w:ind w:left="0" w:firstLine="567"/>
        <w:jc w:val="both"/>
        <w:rPr>
          <w:sz w:val="24"/>
          <w:szCs w:val="24"/>
        </w:rPr>
      </w:pPr>
      <w:r w:rsidRPr="005B0453">
        <w:rPr>
          <w:sz w:val="24"/>
          <w:szCs w:val="24"/>
        </w:rPr>
        <w:t>указания по оперативному обслуживанию;</w:t>
      </w:r>
    </w:p>
    <w:p w:rsidR="00203EE4" w:rsidRPr="005B0453" w:rsidRDefault="009309D3" w:rsidP="009309D3">
      <w:pPr>
        <w:numPr>
          <w:ilvl w:val="0"/>
          <w:numId w:val="61"/>
        </w:numPr>
        <w:tabs>
          <w:tab w:val="left" w:pos="1134"/>
        </w:tabs>
        <w:ind w:left="0" w:firstLine="567"/>
        <w:jc w:val="both"/>
        <w:rPr>
          <w:sz w:val="24"/>
          <w:szCs w:val="24"/>
        </w:rPr>
      </w:pPr>
      <w:r w:rsidRPr="005B0453">
        <w:rPr>
          <w:sz w:val="24"/>
          <w:szCs w:val="24"/>
        </w:rPr>
        <w:t>указания по техническому обслуживанию и ремонту с учетом наличия системы самодиагностики.</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Методические указания по расчету и выбору параметров настройки и срабатывания согласно приложению Г СТО 56947007-29.120.70.241-2017 «Технические требования к микропроцессорным устройствам РЗА» (для устройств РЗА).</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Руководство оператора по интерфейсу «человек – машина» и сервисному программному обеспечению (для программируемых технических средств ИТС).</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Руководство по применению с описанием типовых (базовых) конфигураций (для программируемых изделий ИТС многоцелевого назначения) и рекомендациями по расчету и выбору параметров срабатывания для сложных функций релейной защиты и автоматики.</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Паспорт или иной документ, удостоверяющий гарантийные обязательства предприятия-производителя.</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Копии имеющихся российских и международных сертификатов на продукцию, заключений о ранее проведенных проверках качества (аттестациях).</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Копии имеющихся российских и международных сертификатов (деклараций), подтверждающих наличие у производителя необходимых условий производства для обеспечения соответствия выпускаемой продукции установленным государственным и отраслевым требованиям (при наличии, с приложением рабочей программы проводимого анализа состояния производства: перечень проверок, методику, и их результаты).</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Копии протоколов приемочных, квалификационных или периодических испытаний на соответствие требованиям технических условий (спецификаций). Рекомендуется представить перечень протоколов с указанием вида испытаний, даты и места их проведения.</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lastRenderedPageBreak/>
        <w:t>Для оборудования, являющегося средством измерения (СИ) или содержащего средства измерения, должен представляться комплект документации по метрологическому обеспечению, подтверждающий соответствие СИ метрологическим требованиям, требованиям к заводу-изготовителю и сервисным центрам согласно СТО 34.01-25-001-2022. Испытания на электромагнитную совместимость должны проводиться аккредитованными организациями.</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Справка о внедрении, референции, отзывы эксплуатирующих предприятий.</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Справка о мероприятиях завода-изготовителя по устранению дефектов, выявленных в эксплуатации (при повторной проверке качества (аттестации) или после отзыва ЗАК).</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 xml:space="preserve">Перечень документов, подтверждающих выполнение требований по </w:t>
      </w:r>
      <w:r w:rsidR="005B0453" w:rsidRPr="005B0453">
        <w:rPr>
          <w:sz w:val="24"/>
          <w:szCs w:val="24"/>
        </w:rPr>
        <w:t>импорт замещению</w:t>
      </w:r>
      <w:r w:rsidRPr="005B0453">
        <w:rPr>
          <w:sz w:val="24"/>
          <w:szCs w:val="24"/>
        </w:rPr>
        <w:t xml:space="preserve"> и оценке уровня локализации.</w:t>
      </w:r>
    </w:p>
    <w:p w:rsidR="00203EE4" w:rsidRPr="005B0453" w:rsidRDefault="009309D3" w:rsidP="009309D3">
      <w:pPr>
        <w:numPr>
          <w:ilvl w:val="0"/>
          <w:numId w:val="62"/>
        </w:numPr>
        <w:tabs>
          <w:tab w:val="left" w:pos="993"/>
          <w:tab w:val="left" w:pos="1134"/>
        </w:tabs>
        <w:ind w:firstLine="567"/>
        <w:jc w:val="both"/>
        <w:rPr>
          <w:sz w:val="24"/>
          <w:szCs w:val="24"/>
        </w:rPr>
      </w:pPr>
      <w:r w:rsidRPr="005B0453">
        <w:rPr>
          <w:sz w:val="24"/>
          <w:szCs w:val="24"/>
        </w:rPr>
        <w:t>Копию выписки из Единого реестра российских программ для электронных вычислительных машин и баз данных (при наличии).</w:t>
      </w:r>
    </w:p>
    <w:p w:rsidR="00203EE4" w:rsidRPr="005B0453" w:rsidRDefault="009309D3" w:rsidP="009309D3">
      <w:pPr>
        <w:numPr>
          <w:ilvl w:val="3"/>
          <w:numId w:val="63"/>
        </w:numPr>
        <w:tabs>
          <w:tab w:val="left" w:pos="1134"/>
          <w:tab w:val="left" w:pos="1701"/>
        </w:tabs>
        <w:ind w:firstLine="567"/>
        <w:jc w:val="both"/>
        <w:rPr>
          <w:sz w:val="24"/>
          <w:szCs w:val="24"/>
        </w:rPr>
      </w:pPr>
      <w:r w:rsidRPr="005B0453">
        <w:rPr>
          <w:sz w:val="24"/>
          <w:szCs w:val="24"/>
        </w:rPr>
        <w:t>Перечень технической документации для определенных видов оборудования, материалов и систем в соответствии с приложением А к СТО 34.01-25-001-2022.</w:t>
      </w:r>
    </w:p>
    <w:p w:rsidR="00203EE4" w:rsidRPr="005B0453" w:rsidRDefault="009309D3" w:rsidP="009309D3">
      <w:pPr>
        <w:numPr>
          <w:ilvl w:val="2"/>
          <w:numId w:val="63"/>
        </w:numPr>
        <w:tabs>
          <w:tab w:val="left" w:pos="1134"/>
          <w:tab w:val="left" w:pos="1418"/>
        </w:tabs>
        <w:ind w:firstLine="567"/>
        <w:jc w:val="both"/>
        <w:rPr>
          <w:sz w:val="24"/>
          <w:szCs w:val="24"/>
        </w:rPr>
      </w:pPr>
      <w:r w:rsidRPr="005B0453">
        <w:rPr>
          <w:sz w:val="24"/>
          <w:szCs w:val="24"/>
        </w:rPr>
        <w:t xml:space="preserve">Дополнительно к обязанности, установленной п. 4.10.1 Договора, Поставщик обязуется обеспечить проведение проверки качества (аттестации) Товара или оборудования, материалов и систем (комплектующие) в соответствии с действующим порядком и методикой проведения проверки качества (аттестации) оборудования, материалов и систем в ПАО «Россети», представленных на официальном сайте ПАО «Россети» в разделе </w:t>
      </w:r>
      <w:r w:rsidRPr="005B0453">
        <w:rPr>
          <w:rFonts w:eastAsia="Calibri"/>
          <w:sz w:val="24"/>
          <w:szCs w:val="24"/>
        </w:rPr>
        <w:t xml:space="preserve">«Поставщикам → Единая техническая политика → Проверка качества оборудования» </w:t>
      </w:r>
      <w:r w:rsidRPr="005B0453">
        <w:rPr>
          <w:sz w:val="24"/>
          <w:szCs w:val="24"/>
        </w:rPr>
        <w:t xml:space="preserve">по адресу: </w:t>
      </w:r>
      <w:hyperlink r:id="rId7" w:tooltip="https://www.rosseti.ru/suppliers/technical-policy/equipment-quality-control/" w:history="1">
        <w:r w:rsidRPr="005B0453">
          <w:rPr>
            <w:sz w:val="24"/>
            <w:szCs w:val="24"/>
            <w:u w:val="single"/>
          </w:rPr>
          <w:t>Проверка качества оборудования — ПАО «Россети» (rosseti.ru)</w:t>
        </w:r>
      </w:hyperlink>
      <w:r w:rsidRPr="005B0453">
        <w:rPr>
          <w:sz w:val="24"/>
          <w:szCs w:val="24"/>
          <w:u w:val="single"/>
        </w:rPr>
        <w:t>.</w:t>
      </w:r>
    </w:p>
    <w:p w:rsidR="00203EE4" w:rsidRPr="005B0453" w:rsidRDefault="009309D3">
      <w:pPr>
        <w:tabs>
          <w:tab w:val="left" w:pos="1134"/>
          <w:tab w:val="left" w:pos="1418"/>
        </w:tabs>
        <w:ind w:firstLine="567"/>
        <w:jc w:val="both"/>
        <w:rPr>
          <w:sz w:val="24"/>
          <w:szCs w:val="24"/>
        </w:rPr>
      </w:pPr>
      <w:r w:rsidRPr="005B0453">
        <w:rPr>
          <w:sz w:val="24"/>
          <w:szCs w:val="24"/>
        </w:rPr>
        <w:t xml:space="preserve">Поставщик обязуется в течение 3 (трех) рабочих дней с даты заключения настоящего Договора предоставить Покупателю посредством направления официального письма на адрес электронной почты, указанный в разделе «Реквизиты и подписи сторон» (с копией на адрес электронной почты </w:t>
      </w:r>
      <w:r w:rsidRPr="005B0453">
        <w:rPr>
          <w:i/>
          <w:sz w:val="24"/>
          <w:szCs w:val="24"/>
        </w:rPr>
        <w:t>(указывается адрес электронной почты куратора договора)</w:t>
      </w:r>
      <w:r w:rsidRPr="005B0453">
        <w:rPr>
          <w:sz w:val="24"/>
          <w:szCs w:val="24"/>
        </w:rPr>
        <w:t xml:space="preserve">), подтверждение подачи </w:t>
      </w:r>
      <w:r w:rsidRPr="005B0453">
        <w:rPr>
          <w:i/>
          <w:sz w:val="24"/>
          <w:szCs w:val="24"/>
        </w:rPr>
        <w:t>Поставщиком или производителем Товара</w:t>
      </w:r>
      <w:r w:rsidRPr="005B0453">
        <w:rPr>
          <w:i/>
          <w:sz w:val="24"/>
          <w:szCs w:val="24"/>
          <w:vertAlign w:val="superscript"/>
        </w:rPr>
        <w:footnoteReference w:id="6"/>
      </w:r>
      <w:r w:rsidRPr="005B0453">
        <w:rPr>
          <w:sz w:val="24"/>
          <w:szCs w:val="24"/>
        </w:rPr>
        <w:t xml:space="preserve"> заявки на проведение проверки качества (аттестации) и (или) подтверждение заключения </w:t>
      </w:r>
      <w:r w:rsidRPr="005B0453">
        <w:rPr>
          <w:i/>
          <w:sz w:val="24"/>
          <w:szCs w:val="24"/>
        </w:rPr>
        <w:t>Поставщиком или производителем Товара</w:t>
      </w:r>
      <w:r w:rsidRPr="005B0453">
        <w:rPr>
          <w:i/>
          <w:sz w:val="24"/>
          <w:szCs w:val="24"/>
          <w:vertAlign w:val="superscript"/>
        </w:rPr>
        <w:footnoteReference w:id="7"/>
      </w:r>
      <w:r w:rsidRPr="005B0453">
        <w:rPr>
          <w:i/>
          <w:sz w:val="24"/>
          <w:szCs w:val="24"/>
        </w:rPr>
        <w:t xml:space="preserve"> </w:t>
      </w:r>
      <w:r w:rsidRPr="005B0453">
        <w:rPr>
          <w:sz w:val="24"/>
          <w:szCs w:val="24"/>
        </w:rPr>
        <w:t>с уполномоченной экспертной организацией договора на оказание услуг по организации и координации работы аттестационной комиссии по проведению аттестации на соответствие требованиям государственных и отраслевых стандартов России,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ПАО «Россети».</w:t>
      </w:r>
    </w:p>
    <w:p w:rsidR="00203EE4" w:rsidRPr="005B0453" w:rsidRDefault="009309D3">
      <w:pPr>
        <w:tabs>
          <w:tab w:val="left" w:pos="1134"/>
          <w:tab w:val="left" w:pos="1418"/>
        </w:tabs>
        <w:ind w:firstLine="567"/>
        <w:jc w:val="both"/>
        <w:rPr>
          <w:sz w:val="24"/>
          <w:szCs w:val="24"/>
        </w:rPr>
      </w:pPr>
      <w:r w:rsidRPr="005B0453">
        <w:rPr>
          <w:sz w:val="24"/>
          <w:szCs w:val="24"/>
        </w:rPr>
        <w:t>Предоставление Покупателю указанных в абз. 2 настоящего пункта Договора документов в качестве подтверждения подачи заявки на проведение проверки качества (аттестации) является обязательным условием для проведения КДО. Покупатель вправе не проводить КДО до момента предоставления Поставщиком указанного подтверждения.</w:t>
      </w:r>
    </w:p>
    <w:p w:rsidR="00203EE4" w:rsidRPr="005B0453" w:rsidRDefault="009309D3">
      <w:pPr>
        <w:tabs>
          <w:tab w:val="left" w:pos="1134"/>
          <w:tab w:val="left" w:pos="1418"/>
        </w:tabs>
        <w:ind w:firstLine="567"/>
        <w:contextualSpacing/>
        <w:jc w:val="both"/>
        <w:rPr>
          <w:sz w:val="24"/>
          <w:szCs w:val="24"/>
        </w:rPr>
      </w:pPr>
      <w:r w:rsidRPr="005B0453">
        <w:rPr>
          <w:sz w:val="24"/>
          <w:szCs w:val="24"/>
        </w:rPr>
        <w:t>4.10.3. Покупатель вправе запросить у Поставщика, а последний обязуется в течение 3 (трех) рабочих дней предоставить, выкопировки из договора Поставщика с производителем Товара, подтверждающие наличие пункта о необходимости прохождения аттестации Товара в ПАО «Россети». При отсутствии транслированных требований по аттестации в адрес производителя Товара или отказе в предоставлении выкопировки из договора КДО имеет право выносить отрицательное решение по допуску к применению Товара или оборудования, материалов и систем, входящих в его комплект, определяемый в соответствии с пунктом 1.2 настоящего Договора.</w:t>
      </w:r>
    </w:p>
    <w:p w:rsidR="00203EE4" w:rsidRPr="005B0453" w:rsidRDefault="009309D3" w:rsidP="009309D3">
      <w:pPr>
        <w:numPr>
          <w:ilvl w:val="2"/>
          <w:numId w:val="64"/>
        </w:numPr>
        <w:tabs>
          <w:tab w:val="left" w:pos="1134"/>
          <w:tab w:val="left" w:pos="1418"/>
        </w:tabs>
        <w:ind w:left="0" w:firstLine="567"/>
        <w:contextualSpacing/>
        <w:jc w:val="both"/>
        <w:rPr>
          <w:sz w:val="24"/>
          <w:szCs w:val="24"/>
        </w:rPr>
      </w:pPr>
      <w:r w:rsidRPr="005B0453">
        <w:rPr>
          <w:sz w:val="24"/>
          <w:szCs w:val="24"/>
        </w:rPr>
        <w:t>В случае нарушения срока, предусмотренного абз. 1 п. 4.10.1 Договора, Покупатель вправе начислить Поставщику пени в размере 0,06 % от цены Договора за каждый день просрочки предоставления полного комплекта документов. В случае если просрочка предоставления документов, предусмотренных п. 4.10.1 Договора, составит 30 (тридцать) календарных дней и более, Покупатель вправе отказаться от исполнения настоящего Договора в одностороннем внесудебном порядке.</w:t>
      </w:r>
    </w:p>
    <w:p w:rsidR="00203EE4" w:rsidRPr="005B0453" w:rsidRDefault="009309D3" w:rsidP="009309D3">
      <w:pPr>
        <w:numPr>
          <w:ilvl w:val="2"/>
          <w:numId w:val="64"/>
        </w:numPr>
        <w:tabs>
          <w:tab w:val="left" w:pos="1134"/>
          <w:tab w:val="left" w:pos="1418"/>
        </w:tabs>
        <w:ind w:left="0" w:firstLine="567"/>
        <w:jc w:val="both"/>
        <w:rPr>
          <w:sz w:val="24"/>
          <w:szCs w:val="24"/>
        </w:rPr>
      </w:pPr>
      <w:r w:rsidRPr="005B0453">
        <w:rPr>
          <w:sz w:val="24"/>
          <w:szCs w:val="24"/>
        </w:rPr>
        <w:t xml:space="preserve">В случае если Поставщик уклоняется от исполнения обязанности, установленной п. </w:t>
      </w:r>
      <w:r w:rsidRPr="005B0453">
        <w:rPr>
          <w:sz w:val="24"/>
          <w:szCs w:val="24"/>
        </w:rPr>
        <w:lastRenderedPageBreak/>
        <w:t>4.10.2 Договора (</w:t>
      </w:r>
      <w:r w:rsidRPr="005B0453">
        <w:rPr>
          <w:i/>
          <w:sz w:val="24"/>
          <w:szCs w:val="24"/>
        </w:rPr>
        <w:t>отозвал заявку на проведение проверки качества (аттестации) или договор с уполномоченной экспертной организацией не заключен или расторгнут по вине и/или инициативе Поставщика; не предоставил документы, подтверждающие подачу заявки Поставщиком или производителем Товара на проведение проверки качества (аттестации)</w:t>
      </w:r>
      <w:r w:rsidRPr="005B0453">
        <w:rPr>
          <w:sz w:val="24"/>
          <w:szCs w:val="24"/>
        </w:rPr>
        <w:t xml:space="preserve"> </w:t>
      </w:r>
      <w:r w:rsidRPr="005B0453">
        <w:rPr>
          <w:i/>
          <w:sz w:val="24"/>
          <w:szCs w:val="24"/>
        </w:rPr>
        <w:t>и (или) копию заключенного договора оказания услуг по проведению проверки качества</w:t>
      </w:r>
      <w:r w:rsidRPr="005B0453">
        <w:rPr>
          <w:sz w:val="24"/>
          <w:szCs w:val="24"/>
        </w:rPr>
        <w:t>), Покупатель вправе начислить Поставщику штраф в размере 1% от цены Договора, но не менее 100 000 (сто тысяч) руб.00 коп. за каждое нарушение, а также отказаться от исполнения настоящего Договора в одностороннем внесудебном порядке.</w:t>
      </w:r>
    </w:p>
    <w:p w:rsidR="00203EE4" w:rsidRPr="005B0453" w:rsidRDefault="009309D3" w:rsidP="009309D3">
      <w:pPr>
        <w:numPr>
          <w:ilvl w:val="2"/>
          <w:numId w:val="64"/>
        </w:numPr>
        <w:tabs>
          <w:tab w:val="left" w:pos="1134"/>
          <w:tab w:val="left" w:pos="1418"/>
        </w:tabs>
        <w:ind w:left="0" w:firstLine="567"/>
        <w:jc w:val="both"/>
        <w:rPr>
          <w:sz w:val="24"/>
          <w:szCs w:val="24"/>
        </w:rPr>
      </w:pPr>
      <w:r w:rsidRPr="005B0453">
        <w:rPr>
          <w:sz w:val="24"/>
          <w:szCs w:val="24"/>
        </w:rPr>
        <w:t xml:space="preserve">Заявка на поставку Товара, у которого отсутствует положительное ЗАК, направляется после издания протокола заседания КДО с временным решением о допуске оборудования, материалов и систем (до момента </w:t>
      </w:r>
      <w:r w:rsidRPr="005B0453">
        <w:rPr>
          <w:rFonts w:eastAsia="Calibri"/>
          <w:sz w:val="24"/>
          <w:szCs w:val="24"/>
        </w:rPr>
        <w:t>получения положительного ЗАК</w:t>
      </w:r>
      <w:r w:rsidRPr="005B0453">
        <w:rPr>
          <w:sz w:val="24"/>
          <w:szCs w:val="24"/>
        </w:rPr>
        <w:t>). Покупатель вправе отказаться от приемки неаттестованного Товара или оборудования, материалов и систем (комплектующие), в отношении которого издан протокол заседания КДО с решением о не допуске оборудования, материалов и систем.</w:t>
      </w:r>
    </w:p>
    <w:p w:rsidR="00203EE4" w:rsidRPr="005B0453" w:rsidRDefault="009309D3" w:rsidP="009309D3">
      <w:pPr>
        <w:numPr>
          <w:ilvl w:val="2"/>
          <w:numId w:val="64"/>
        </w:numPr>
        <w:tabs>
          <w:tab w:val="left" w:pos="1134"/>
          <w:tab w:val="left" w:pos="1418"/>
        </w:tabs>
        <w:ind w:left="0" w:firstLine="567"/>
        <w:jc w:val="both"/>
        <w:rPr>
          <w:sz w:val="24"/>
          <w:szCs w:val="24"/>
        </w:rPr>
      </w:pPr>
      <w:r w:rsidRPr="005B0453">
        <w:rPr>
          <w:sz w:val="24"/>
          <w:szCs w:val="24"/>
        </w:rPr>
        <w:t>Поставщик обязуется предоставить Покупателю положительное ЗАК на Товар или оборудование, материалы и системы (комплектующие) не позднее 3 (трех) рабочих дней, следующих за днем получения Поставщиком положительного ЗАК.</w:t>
      </w:r>
    </w:p>
    <w:p w:rsidR="00203EE4" w:rsidRPr="005B0453" w:rsidRDefault="009309D3" w:rsidP="009309D3">
      <w:pPr>
        <w:numPr>
          <w:ilvl w:val="2"/>
          <w:numId w:val="64"/>
        </w:numPr>
        <w:tabs>
          <w:tab w:val="left" w:pos="1134"/>
        </w:tabs>
        <w:ind w:left="0" w:firstLine="567"/>
        <w:contextualSpacing/>
        <w:jc w:val="both"/>
        <w:rPr>
          <w:sz w:val="24"/>
          <w:szCs w:val="24"/>
        </w:rPr>
      </w:pPr>
      <w:r w:rsidRPr="005B0453">
        <w:rPr>
          <w:sz w:val="24"/>
          <w:szCs w:val="24"/>
        </w:rPr>
        <w:t xml:space="preserve">В случае если аттестационная комиссия ПАО «Россети» даст отрицательное ЗАК в отношении Товара или оборудования, материалов и систем (комплектующие), Покупатель вправе отказаться от приемки такого Товара или оборудования, материалов и систем (комплектующие), несмотря на наличие протокола заседания КДО с временным решением о допуске оборудования, материалов и систем (до момента </w:t>
      </w:r>
      <w:r w:rsidRPr="005B0453">
        <w:rPr>
          <w:rFonts w:eastAsia="Calibri"/>
          <w:sz w:val="24"/>
          <w:szCs w:val="24"/>
        </w:rPr>
        <w:t>получения положительного ЗАК</w:t>
      </w:r>
      <w:r w:rsidRPr="005B0453">
        <w:rPr>
          <w:sz w:val="24"/>
          <w:szCs w:val="24"/>
        </w:rPr>
        <w:t>).</w:t>
      </w:r>
    </w:p>
    <w:p w:rsidR="00203EE4" w:rsidRPr="005B0453" w:rsidRDefault="009309D3">
      <w:pPr>
        <w:tabs>
          <w:tab w:val="left" w:pos="1134"/>
          <w:tab w:val="left" w:pos="1560"/>
        </w:tabs>
        <w:ind w:firstLine="567"/>
        <w:contextualSpacing/>
        <w:jc w:val="both"/>
        <w:rPr>
          <w:sz w:val="24"/>
          <w:szCs w:val="24"/>
        </w:rPr>
      </w:pPr>
      <w:r w:rsidRPr="005B0453">
        <w:rPr>
          <w:sz w:val="24"/>
          <w:szCs w:val="24"/>
        </w:rPr>
        <w:t>В таком случае Поставщик обязан обеспечить поставку согласованного с Покупателем аналогичного Товара (качество, технические и функциональные характеристики (потребительские свойства) не должны ухудшиться), находящегося в процессе аттестации или имеющего положительное ЗАК, без увеличения цены Договора и в сроки, предусмотренные Договором. Поставщик обязуется компенсировать Покупателю все убытки последнего, возникшие в связи с поставкой Товара, в отношении которого получено отрицательное ЗАК.</w:t>
      </w:r>
    </w:p>
    <w:p w:rsidR="00203EE4" w:rsidRPr="005B0453" w:rsidRDefault="009309D3" w:rsidP="009309D3">
      <w:pPr>
        <w:numPr>
          <w:ilvl w:val="2"/>
          <w:numId w:val="64"/>
        </w:numPr>
        <w:tabs>
          <w:tab w:val="left" w:pos="1134"/>
          <w:tab w:val="left" w:pos="1418"/>
        </w:tabs>
        <w:ind w:left="0" w:firstLine="567"/>
        <w:jc w:val="both"/>
        <w:rPr>
          <w:sz w:val="24"/>
          <w:szCs w:val="24"/>
        </w:rPr>
      </w:pPr>
      <w:r w:rsidRPr="005B0453">
        <w:rPr>
          <w:sz w:val="24"/>
          <w:szCs w:val="24"/>
        </w:rPr>
        <w:t>Покупатель вправе в одностороннем порядке отказаться от исполнения Договора в части поставки Товара или оборудования, материалов и систем (комплектующие), в отношении которого получено отрицательное ЗАК или издан протокол заседания КДО с решением о недопуске оборудования, материалов и систем, с уведомлением Поставщика в течение 5 (пяти) рабочих дней с момента совершения такого отказа.</w:t>
      </w:r>
    </w:p>
    <w:p w:rsidR="00203EE4" w:rsidRPr="005B0453" w:rsidRDefault="009309D3" w:rsidP="009309D3">
      <w:pPr>
        <w:numPr>
          <w:ilvl w:val="2"/>
          <w:numId w:val="64"/>
        </w:numPr>
        <w:tabs>
          <w:tab w:val="left" w:pos="1134"/>
          <w:tab w:val="left" w:pos="1418"/>
        </w:tabs>
        <w:ind w:left="0" w:firstLine="567"/>
        <w:jc w:val="both"/>
        <w:rPr>
          <w:sz w:val="24"/>
          <w:szCs w:val="24"/>
        </w:rPr>
      </w:pPr>
      <w:r w:rsidRPr="005B0453">
        <w:rPr>
          <w:sz w:val="24"/>
          <w:szCs w:val="24"/>
        </w:rPr>
        <w:t>В случае если в процессе исполнения настоящего Договора Сторонами будет согласована замена Товара или оборудования, материалов и систем (комплектующие) на товар,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поставляемого Товара или оборудования, материалов и систем (комплектующие), Поставщик обязуется осуществить поставку улучшенного товара с соблюдением требований, указанных в п. 4.10.1–4.10.9 настоящего Договора, с момента заключения Сторонами соответствующего дополнительного соглашения.</w:t>
      </w:r>
    </w:p>
    <w:p w:rsidR="00203EE4" w:rsidRPr="005B0453" w:rsidRDefault="009309D3">
      <w:pPr>
        <w:widowControl/>
        <w:shd w:val="clear" w:color="auto" w:fill="FFFFFF"/>
        <w:ind w:firstLine="708"/>
        <w:jc w:val="both"/>
        <w:rPr>
          <w:sz w:val="24"/>
          <w:szCs w:val="24"/>
        </w:rPr>
      </w:pPr>
      <w:r w:rsidRPr="005B0453">
        <w:rPr>
          <w:sz w:val="24"/>
          <w:szCs w:val="24"/>
        </w:rPr>
        <w:t>4.11.  Поставщик обязан представлять в адрес Покупателя:</w:t>
      </w:r>
    </w:p>
    <w:p w:rsidR="00203EE4" w:rsidRPr="005B0453" w:rsidRDefault="009309D3">
      <w:pPr>
        <w:widowControl/>
        <w:shd w:val="clear" w:color="auto" w:fill="FFFFFF"/>
        <w:ind w:firstLine="708"/>
        <w:jc w:val="both"/>
        <w:rPr>
          <w:rFonts w:eastAsia="Calibri"/>
          <w:color w:val="000000"/>
          <w:sz w:val="24"/>
          <w:szCs w:val="24"/>
          <w:lang w:eastAsia="en-US"/>
        </w:rPr>
      </w:pPr>
      <w:r w:rsidRPr="005B0453">
        <w:rPr>
          <w:sz w:val="24"/>
          <w:szCs w:val="24"/>
        </w:rPr>
        <w:t xml:space="preserve"> </w:t>
      </w:r>
      <w:r w:rsidRPr="005B0453">
        <w:rPr>
          <w:rFonts w:eastAsia="Calibri"/>
          <w:color w:val="000000"/>
          <w:sz w:val="24"/>
          <w:szCs w:val="24"/>
          <w:lang w:eastAsia="en-US"/>
        </w:rPr>
        <w:t>- информацию о полной цепочке собственников</w:t>
      </w:r>
      <w:r w:rsidRPr="005B0453">
        <w:rPr>
          <w:rFonts w:eastAsia="Calibri"/>
          <w:i/>
          <w:sz w:val="24"/>
          <w:szCs w:val="24"/>
          <w:lang w:eastAsia="en-US"/>
        </w:rPr>
        <w:t xml:space="preserve"> Поставщика</w:t>
      </w:r>
      <w:r w:rsidRPr="005B0453">
        <w:rPr>
          <w:rFonts w:eastAsia="Calibri"/>
          <w:color w:val="000000"/>
          <w:sz w:val="24"/>
          <w:szCs w:val="24"/>
          <w:lang w:eastAsia="en-US"/>
        </w:rPr>
        <w:t xml:space="preserve">, включая конечных бенефициаров, а также о составе исполнительных органов </w:t>
      </w:r>
      <w:r w:rsidRPr="005B0453">
        <w:rPr>
          <w:rFonts w:eastAsia="Calibri"/>
          <w:i/>
          <w:color w:val="000000"/>
          <w:sz w:val="24"/>
          <w:szCs w:val="24"/>
          <w:lang w:eastAsia="en-US"/>
        </w:rPr>
        <w:t>Поставщика</w:t>
      </w:r>
      <w:r w:rsidRPr="005B0453">
        <w:rPr>
          <w:rFonts w:eastAsia="Calibri"/>
          <w:color w:val="000000"/>
          <w:spacing w:val="-4"/>
          <w:sz w:val="24"/>
          <w:szCs w:val="24"/>
          <w:lang w:eastAsia="en-US"/>
        </w:rPr>
        <w:t>, с предоставлением копий подтверждающих данную информацию</w:t>
      </w:r>
      <w:r w:rsidRPr="005B0453">
        <w:rPr>
          <w:rFonts w:eastAsia="Calibri"/>
          <w:color w:val="000000"/>
          <w:sz w:val="24"/>
          <w:szCs w:val="24"/>
          <w:lang w:eastAsia="en-US"/>
        </w:rPr>
        <w:t xml:space="preserve"> </w:t>
      </w:r>
      <w:r w:rsidRPr="005B0453">
        <w:rPr>
          <w:rFonts w:eastAsia="Calibri"/>
          <w:color w:val="000000"/>
          <w:spacing w:val="-4"/>
          <w:sz w:val="24"/>
          <w:szCs w:val="24"/>
          <w:lang w:eastAsia="en-US"/>
        </w:rPr>
        <w:t>документов (учредительные документы, протоколы органов управления, выписки</w:t>
      </w:r>
      <w:r w:rsidRPr="005B0453">
        <w:rPr>
          <w:rFonts w:eastAsia="Calibri"/>
          <w:color w:val="000000"/>
          <w:sz w:val="24"/>
          <w:szCs w:val="24"/>
          <w:lang w:eastAsia="en-US"/>
        </w:rPr>
        <w:t xml:space="preserve"> из ЕГРЮЛ, реестра акционеров, паспорта граждан и т.п.) по форме, указанной </w:t>
      </w:r>
      <w:r w:rsidRPr="005B0453">
        <w:rPr>
          <w:rFonts w:eastAsia="Calibri"/>
          <w:sz w:val="24"/>
          <w:szCs w:val="24"/>
          <w:lang w:eastAsia="en-US"/>
        </w:rPr>
        <w:t>в Приложении №</w:t>
      </w:r>
      <w:r w:rsidRPr="005B0453">
        <w:rPr>
          <w:rFonts w:eastAsia="Calibri"/>
          <w:sz w:val="24"/>
          <w:szCs w:val="24"/>
          <w:u w:val="single"/>
          <w:lang w:eastAsia="en-US"/>
        </w:rPr>
        <w:t xml:space="preserve"> </w:t>
      </w:r>
      <w:r w:rsidRPr="005B0453">
        <w:rPr>
          <w:rFonts w:eastAsia="Calibri"/>
          <w:sz w:val="24"/>
          <w:szCs w:val="24"/>
          <w:lang w:eastAsia="en-US"/>
        </w:rPr>
        <w:t>6 к настоящему Договору;</w:t>
      </w:r>
    </w:p>
    <w:p w:rsidR="00203EE4" w:rsidRPr="005B0453" w:rsidRDefault="009309D3">
      <w:pPr>
        <w:widowControl/>
        <w:shd w:val="clear" w:color="auto" w:fill="FFFFFF"/>
        <w:ind w:firstLine="708"/>
        <w:jc w:val="both"/>
        <w:rPr>
          <w:rFonts w:eastAsia="Calibri"/>
          <w:color w:val="000000"/>
          <w:sz w:val="24"/>
          <w:szCs w:val="24"/>
          <w:lang w:eastAsia="en-US"/>
        </w:rPr>
      </w:pPr>
      <w:r w:rsidRPr="005B0453">
        <w:rPr>
          <w:rFonts w:eastAsia="Calibri"/>
          <w:color w:val="000000"/>
          <w:sz w:val="24"/>
          <w:szCs w:val="24"/>
          <w:lang w:eastAsia="en-US"/>
        </w:rPr>
        <w:t xml:space="preserve">- </w:t>
      </w:r>
      <w:r w:rsidRPr="005B0453">
        <w:rPr>
          <w:rFonts w:eastAsia="Calibri"/>
          <w:sz w:val="24"/>
          <w:szCs w:val="24"/>
          <w:lang w:eastAsia="en-US"/>
        </w:rPr>
        <w:t xml:space="preserve">информацию о привлечении </w:t>
      </w:r>
      <w:r w:rsidRPr="005B0453">
        <w:rPr>
          <w:rFonts w:eastAsia="Calibri"/>
          <w:i/>
          <w:sz w:val="24"/>
          <w:szCs w:val="24"/>
          <w:lang w:eastAsia="en-US"/>
        </w:rPr>
        <w:t>Поставщиком</w:t>
      </w:r>
      <w:r w:rsidRPr="005B0453">
        <w:rPr>
          <w:rFonts w:eastAsia="Calibri"/>
          <w:sz w:val="24"/>
          <w:szCs w:val="24"/>
          <w:lang w:eastAsia="en-US"/>
        </w:rPr>
        <w:t xml:space="preserve"> к исполнению своих обязательств по договорам </w:t>
      </w:r>
      <w:r w:rsidRPr="005B0453">
        <w:rPr>
          <w:rFonts w:eastAsia="Calibri"/>
          <w:color w:val="000000"/>
          <w:sz w:val="24"/>
          <w:szCs w:val="24"/>
          <w:lang w:eastAsia="en-US"/>
        </w:rPr>
        <w:t>третьих лиц</w:t>
      </w:r>
      <w:r w:rsidRPr="005B0453">
        <w:rPr>
          <w:rFonts w:eastAsia="Calibri"/>
          <w:sz w:val="24"/>
          <w:szCs w:val="24"/>
          <w:lang w:eastAsia="en-US"/>
        </w:rPr>
        <w:t xml:space="preserve"> до заключения договора с указанными лицами, включая предоставление сведений в отношении всей цепочки собственников </w:t>
      </w:r>
      <w:r w:rsidRPr="005B0453">
        <w:rPr>
          <w:rFonts w:eastAsia="Calibri"/>
          <w:color w:val="000000"/>
          <w:sz w:val="24"/>
          <w:szCs w:val="24"/>
          <w:lang w:eastAsia="en-US"/>
        </w:rPr>
        <w:t xml:space="preserve">третьих лиц, привлекаемых </w:t>
      </w:r>
      <w:r w:rsidRPr="005B0453">
        <w:rPr>
          <w:rFonts w:eastAsia="Calibri"/>
          <w:i/>
          <w:color w:val="000000"/>
          <w:sz w:val="24"/>
          <w:szCs w:val="24"/>
          <w:lang w:eastAsia="en-US"/>
        </w:rPr>
        <w:t>Поставщиком</w:t>
      </w:r>
      <w:r w:rsidRPr="005B0453">
        <w:rPr>
          <w:rFonts w:eastAsia="Calibri"/>
          <w:color w:val="000000"/>
          <w:sz w:val="24"/>
          <w:szCs w:val="24"/>
          <w:lang w:eastAsia="en-US"/>
        </w:rPr>
        <w:t xml:space="preserve"> для исполнения своих обязательств по договору</w:t>
      </w:r>
      <w:r w:rsidRPr="005B0453">
        <w:rPr>
          <w:rFonts w:eastAsia="Calibri"/>
          <w:sz w:val="24"/>
          <w:szCs w:val="24"/>
          <w:lang w:eastAsia="en-US"/>
        </w:rPr>
        <w:t xml:space="preserve">, в том числе конечных бенефициаров </w:t>
      </w:r>
      <w:r w:rsidRPr="005B0453">
        <w:rPr>
          <w:rFonts w:eastAsia="Calibri"/>
          <w:color w:val="000000"/>
          <w:sz w:val="24"/>
          <w:szCs w:val="24"/>
          <w:lang w:eastAsia="en-US"/>
        </w:rPr>
        <w:t xml:space="preserve">(вместе с копиями подтверждающих документов), </w:t>
      </w:r>
      <w:r w:rsidRPr="005B0453">
        <w:rPr>
          <w:rFonts w:eastAsia="Calibri"/>
          <w:sz w:val="24"/>
          <w:szCs w:val="24"/>
          <w:lang w:eastAsia="en-US"/>
        </w:rPr>
        <w:t xml:space="preserve">по форме, указанной в Приложении </w:t>
      </w:r>
      <w:r w:rsidRPr="005B0453">
        <w:rPr>
          <w:rFonts w:eastAsia="Calibri"/>
          <w:i/>
          <w:sz w:val="24"/>
          <w:szCs w:val="24"/>
          <w:lang w:eastAsia="en-US"/>
        </w:rPr>
        <w:t>№ 6</w:t>
      </w:r>
      <w:r w:rsidRPr="005B0453">
        <w:rPr>
          <w:rFonts w:eastAsia="Calibri"/>
          <w:sz w:val="24"/>
          <w:szCs w:val="24"/>
          <w:lang w:eastAsia="en-US"/>
        </w:rPr>
        <w:t xml:space="preserve"> к настоящему Договору;</w:t>
      </w:r>
    </w:p>
    <w:p w:rsidR="00203EE4" w:rsidRPr="005B0453" w:rsidRDefault="009309D3">
      <w:pPr>
        <w:widowControl/>
        <w:shd w:val="clear" w:color="auto" w:fill="FFFFFF"/>
        <w:ind w:firstLine="708"/>
        <w:jc w:val="both"/>
        <w:rPr>
          <w:rFonts w:eastAsia="Calibri"/>
          <w:color w:val="000000"/>
          <w:sz w:val="24"/>
          <w:szCs w:val="24"/>
          <w:lang w:eastAsia="en-US"/>
        </w:rPr>
      </w:pPr>
      <w:r w:rsidRPr="005B0453">
        <w:rPr>
          <w:rFonts w:eastAsia="Calibri"/>
          <w:color w:val="000000"/>
          <w:sz w:val="24"/>
          <w:szCs w:val="24"/>
          <w:lang w:eastAsia="en-US"/>
        </w:rPr>
        <w:lastRenderedPageBreak/>
        <w:t xml:space="preserve">- </w:t>
      </w:r>
      <w:r w:rsidRPr="005B0453">
        <w:rPr>
          <w:rFonts w:eastAsia="Calibri"/>
          <w:sz w:val="24"/>
          <w:szCs w:val="24"/>
          <w:lang w:eastAsia="en-US"/>
        </w:rPr>
        <w:t xml:space="preserve">информацию об изменении состава (по сравнению с существовавшим </w:t>
      </w:r>
      <w:r w:rsidRPr="005B0453">
        <w:rPr>
          <w:rFonts w:eastAsia="Calibri"/>
          <w:spacing w:val="-4"/>
          <w:sz w:val="24"/>
          <w:szCs w:val="24"/>
          <w:lang w:eastAsia="en-US"/>
        </w:rPr>
        <w:t xml:space="preserve">на дату заключения настоящего договора) собственников </w:t>
      </w:r>
      <w:r w:rsidRPr="005B0453">
        <w:rPr>
          <w:rFonts w:eastAsia="Calibri"/>
          <w:i/>
          <w:spacing w:val="-4"/>
          <w:sz w:val="24"/>
          <w:szCs w:val="24"/>
          <w:lang w:eastAsia="en-US"/>
        </w:rPr>
        <w:t xml:space="preserve">Поставщика, </w:t>
      </w:r>
      <w:r w:rsidRPr="005B0453">
        <w:rPr>
          <w:rFonts w:eastAsia="Calibri"/>
          <w:color w:val="000000"/>
          <w:spacing w:val="-4"/>
          <w:sz w:val="24"/>
          <w:szCs w:val="24"/>
          <w:lang w:eastAsia="en-US"/>
        </w:rPr>
        <w:t>третьих</w:t>
      </w:r>
      <w:r w:rsidRPr="005B0453">
        <w:rPr>
          <w:rFonts w:eastAsia="Calibri"/>
          <w:color w:val="000000"/>
          <w:sz w:val="24"/>
          <w:szCs w:val="24"/>
          <w:lang w:eastAsia="en-US"/>
        </w:rPr>
        <w:t xml:space="preserve"> </w:t>
      </w:r>
      <w:r w:rsidRPr="005B0453">
        <w:rPr>
          <w:rFonts w:eastAsia="Calibri"/>
          <w:color w:val="000000"/>
          <w:spacing w:val="-4"/>
          <w:sz w:val="24"/>
          <w:szCs w:val="24"/>
          <w:lang w:eastAsia="en-US"/>
        </w:rPr>
        <w:t xml:space="preserve">лиц, привлеченных </w:t>
      </w:r>
      <w:r w:rsidRPr="005B0453">
        <w:rPr>
          <w:rFonts w:eastAsia="Calibri"/>
          <w:i/>
          <w:color w:val="000000"/>
          <w:spacing w:val="-4"/>
          <w:sz w:val="24"/>
          <w:szCs w:val="24"/>
          <w:lang w:eastAsia="en-US"/>
        </w:rPr>
        <w:t>Поставщиком</w:t>
      </w:r>
      <w:r w:rsidRPr="005B0453">
        <w:rPr>
          <w:rFonts w:eastAsia="Calibri"/>
          <w:color w:val="000000"/>
          <w:spacing w:val="-4"/>
          <w:sz w:val="24"/>
          <w:szCs w:val="24"/>
          <w:lang w:eastAsia="en-US"/>
        </w:rPr>
        <w:t xml:space="preserve"> к исполнению</w:t>
      </w:r>
      <w:r w:rsidRPr="005B0453">
        <w:rPr>
          <w:rFonts w:eastAsia="Calibri"/>
          <w:spacing w:val="-4"/>
          <w:sz w:val="24"/>
          <w:szCs w:val="24"/>
          <w:lang w:eastAsia="en-US"/>
        </w:rPr>
        <w:t xml:space="preserve"> своих обязательств по</w:t>
      </w:r>
      <w:r w:rsidRPr="005B0453">
        <w:rPr>
          <w:rFonts w:eastAsia="Calibri"/>
          <w:color w:val="000000"/>
          <w:spacing w:val="-4"/>
          <w:sz w:val="24"/>
          <w:szCs w:val="24"/>
          <w:lang w:eastAsia="en-US"/>
        </w:rPr>
        <w:t xml:space="preserve"> договору</w:t>
      </w:r>
      <w:r w:rsidRPr="005B0453">
        <w:rPr>
          <w:rFonts w:eastAsia="Calibri"/>
          <w:color w:val="000000"/>
          <w:sz w:val="24"/>
          <w:szCs w:val="24"/>
          <w:lang w:eastAsia="en-US"/>
        </w:rPr>
        <w:t xml:space="preserve"> (состава участников; в отношении участников, являющихся юридическими лицами, - состава их участников и т.д.),</w:t>
      </w:r>
      <w:r w:rsidRPr="005B0453">
        <w:rPr>
          <w:rFonts w:eastAsia="Calibri"/>
          <w:sz w:val="24"/>
          <w:szCs w:val="24"/>
          <w:lang w:eastAsia="en-US"/>
        </w:rPr>
        <w:t xml:space="preserve"> включая бенефициаров (в том числе конечных), а также состава исполнительных органов</w:t>
      </w:r>
      <w:r w:rsidRPr="005B0453">
        <w:rPr>
          <w:rFonts w:eastAsia="Calibri"/>
          <w:i/>
          <w:sz w:val="24"/>
          <w:szCs w:val="24"/>
          <w:lang w:eastAsia="en-US"/>
        </w:rPr>
        <w:t xml:space="preserve"> Поставщика, </w:t>
      </w:r>
      <w:r w:rsidRPr="005B0453">
        <w:rPr>
          <w:rFonts w:eastAsia="Calibri"/>
          <w:color w:val="000000"/>
          <w:sz w:val="24"/>
          <w:szCs w:val="24"/>
          <w:lang w:eastAsia="en-US"/>
        </w:rPr>
        <w:t xml:space="preserve">третьих </w:t>
      </w:r>
      <w:r w:rsidRPr="005B0453">
        <w:rPr>
          <w:rFonts w:eastAsia="Calibri"/>
          <w:color w:val="000000"/>
          <w:spacing w:val="-6"/>
          <w:sz w:val="24"/>
          <w:szCs w:val="24"/>
          <w:lang w:eastAsia="en-US"/>
        </w:rPr>
        <w:t xml:space="preserve">лиц, привлеченных </w:t>
      </w:r>
      <w:r w:rsidRPr="005B0453">
        <w:rPr>
          <w:rFonts w:eastAsia="Calibri"/>
          <w:i/>
          <w:color w:val="000000"/>
          <w:spacing w:val="-6"/>
          <w:sz w:val="24"/>
          <w:szCs w:val="24"/>
          <w:lang w:eastAsia="en-US"/>
        </w:rPr>
        <w:t>Поставщиком</w:t>
      </w:r>
      <w:r w:rsidRPr="005B0453">
        <w:rPr>
          <w:rFonts w:eastAsia="Calibri"/>
          <w:color w:val="000000"/>
          <w:spacing w:val="-6"/>
          <w:sz w:val="24"/>
          <w:szCs w:val="24"/>
          <w:lang w:eastAsia="en-US"/>
        </w:rPr>
        <w:t xml:space="preserve"> к исполнению</w:t>
      </w:r>
      <w:r w:rsidRPr="005B0453">
        <w:rPr>
          <w:rFonts w:eastAsia="Calibri"/>
          <w:spacing w:val="-6"/>
          <w:sz w:val="24"/>
          <w:szCs w:val="24"/>
          <w:lang w:eastAsia="en-US"/>
        </w:rPr>
        <w:t xml:space="preserve"> своих обязательств по</w:t>
      </w:r>
      <w:r w:rsidRPr="005B0453">
        <w:rPr>
          <w:rFonts w:eastAsia="Calibri"/>
          <w:color w:val="000000"/>
          <w:spacing w:val="-6"/>
          <w:sz w:val="24"/>
          <w:szCs w:val="24"/>
          <w:lang w:eastAsia="en-US"/>
        </w:rPr>
        <w:t xml:space="preserve"> договору.</w:t>
      </w:r>
      <w:r w:rsidRPr="005B0453">
        <w:rPr>
          <w:rFonts w:eastAsia="Calibri"/>
          <w:i/>
          <w:color w:val="000000"/>
          <w:sz w:val="24"/>
          <w:szCs w:val="24"/>
          <w:lang w:eastAsia="en-US"/>
        </w:rPr>
        <w:t xml:space="preserve"> </w:t>
      </w:r>
      <w:r w:rsidRPr="005B0453">
        <w:rPr>
          <w:rFonts w:eastAsia="Calibri"/>
          <w:color w:val="000000"/>
          <w:sz w:val="24"/>
          <w:szCs w:val="24"/>
          <w:lang w:eastAsia="en-US"/>
        </w:rPr>
        <w:t xml:space="preserve">Информация (вместе с копиями подтверждающих документов) представляется в АО «ПСК» </w:t>
      </w:r>
      <w:r w:rsidRPr="005B0453">
        <w:rPr>
          <w:rFonts w:eastAsia="Calibri"/>
          <w:sz w:val="24"/>
          <w:szCs w:val="24"/>
          <w:lang w:eastAsia="en-US"/>
        </w:rPr>
        <w:t xml:space="preserve">по форме, указанной в Приложении </w:t>
      </w:r>
      <w:r w:rsidRPr="005B0453">
        <w:rPr>
          <w:rFonts w:eastAsia="Calibri"/>
          <w:i/>
          <w:sz w:val="24"/>
          <w:szCs w:val="24"/>
          <w:lang w:eastAsia="en-US"/>
        </w:rPr>
        <w:t>№</w:t>
      </w:r>
      <w:r w:rsidRPr="005B0453">
        <w:rPr>
          <w:rFonts w:eastAsia="Calibri"/>
          <w:sz w:val="24"/>
          <w:szCs w:val="24"/>
          <w:lang w:eastAsia="en-US"/>
        </w:rPr>
        <w:t xml:space="preserve"> 6 к настоящему </w:t>
      </w:r>
      <w:r w:rsidRPr="005B0453">
        <w:rPr>
          <w:rFonts w:eastAsia="Calibri"/>
          <w:spacing w:val="-4"/>
          <w:sz w:val="24"/>
          <w:szCs w:val="24"/>
          <w:lang w:eastAsia="en-US"/>
        </w:rPr>
        <w:t xml:space="preserve">Договору, </w:t>
      </w:r>
      <w:r w:rsidRPr="005B0453">
        <w:rPr>
          <w:rFonts w:eastAsia="Calibri"/>
          <w:color w:val="000000"/>
          <w:spacing w:val="-4"/>
          <w:sz w:val="24"/>
          <w:szCs w:val="24"/>
          <w:lang w:eastAsia="en-US"/>
        </w:rPr>
        <w:t>не позднее 3 календарных дней с даты наступления соответствующего</w:t>
      </w:r>
      <w:r w:rsidRPr="005B0453">
        <w:rPr>
          <w:rFonts w:eastAsia="Calibri"/>
          <w:color w:val="000000"/>
          <w:sz w:val="24"/>
          <w:szCs w:val="24"/>
          <w:lang w:eastAsia="en-US"/>
        </w:rPr>
        <w:t xml:space="preserve"> события (юридического факта)</w:t>
      </w:r>
      <w:r w:rsidRPr="005B0453">
        <w:rPr>
          <w:rFonts w:eastAsia="Calibri"/>
          <w:sz w:val="24"/>
          <w:szCs w:val="24"/>
          <w:lang w:eastAsia="en-US"/>
        </w:rPr>
        <w:t xml:space="preserve"> </w:t>
      </w:r>
      <w:r w:rsidRPr="005B0453">
        <w:rPr>
          <w:rFonts w:eastAsia="Calibri"/>
          <w:color w:val="000000"/>
          <w:sz w:val="24"/>
          <w:szCs w:val="24"/>
          <w:lang w:eastAsia="en-US"/>
        </w:rPr>
        <w:t xml:space="preserve">способом, позволяющим подтвердить дату получения. </w:t>
      </w:r>
    </w:p>
    <w:p w:rsidR="00203EE4" w:rsidRPr="005B0453" w:rsidRDefault="009309D3">
      <w:pPr>
        <w:widowControl/>
        <w:shd w:val="clear" w:color="auto" w:fill="FFFFFF"/>
        <w:ind w:firstLine="708"/>
        <w:jc w:val="both"/>
        <w:rPr>
          <w:rFonts w:eastAsia="Calibri"/>
          <w:color w:val="000000"/>
          <w:sz w:val="24"/>
          <w:szCs w:val="24"/>
          <w:lang w:eastAsia="en-US"/>
        </w:rPr>
      </w:pPr>
      <w:r w:rsidRPr="005B0453">
        <w:rPr>
          <w:rFonts w:eastAsia="Calibri"/>
          <w:color w:val="000000"/>
          <w:spacing w:val="-4"/>
          <w:sz w:val="24"/>
          <w:szCs w:val="24"/>
          <w:lang w:eastAsia="en-US"/>
        </w:rPr>
        <w:t>В случае если информация о полной цепочке собственников</w:t>
      </w:r>
      <w:r w:rsidRPr="005B0453">
        <w:rPr>
          <w:rFonts w:eastAsia="Calibri"/>
          <w:i/>
          <w:spacing w:val="-4"/>
          <w:sz w:val="24"/>
          <w:szCs w:val="24"/>
          <w:lang w:eastAsia="en-US"/>
        </w:rPr>
        <w:t xml:space="preserve"> Поставщика</w:t>
      </w:r>
      <w:r w:rsidRPr="005B0453">
        <w:rPr>
          <w:rFonts w:eastAsia="Calibri"/>
          <w:i/>
          <w:sz w:val="24"/>
          <w:szCs w:val="24"/>
          <w:lang w:eastAsia="en-US"/>
        </w:rPr>
        <w:t xml:space="preserve">, </w:t>
      </w:r>
      <w:r w:rsidRPr="005B0453">
        <w:rPr>
          <w:rFonts w:eastAsia="Calibri"/>
          <w:color w:val="000000"/>
          <w:spacing w:val="-4"/>
          <w:sz w:val="24"/>
          <w:szCs w:val="24"/>
          <w:lang w:eastAsia="en-US"/>
        </w:rPr>
        <w:t>третьего лица, привлеченного</w:t>
      </w:r>
      <w:r w:rsidRPr="005B0453">
        <w:rPr>
          <w:rFonts w:eastAsia="Calibri"/>
          <w:i/>
          <w:color w:val="000000"/>
          <w:spacing w:val="-4"/>
          <w:sz w:val="24"/>
          <w:szCs w:val="24"/>
          <w:lang w:eastAsia="en-US"/>
        </w:rPr>
        <w:t xml:space="preserve"> Поставщиком</w:t>
      </w:r>
      <w:r w:rsidRPr="005B0453">
        <w:rPr>
          <w:rFonts w:eastAsia="Calibri"/>
          <w:color w:val="000000"/>
          <w:spacing w:val="-4"/>
          <w:sz w:val="24"/>
          <w:szCs w:val="24"/>
          <w:lang w:eastAsia="en-US"/>
        </w:rPr>
        <w:t xml:space="preserve"> к исполнению</w:t>
      </w:r>
      <w:r w:rsidRPr="005B0453">
        <w:rPr>
          <w:rFonts w:eastAsia="Calibri"/>
          <w:spacing w:val="-4"/>
          <w:sz w:val="24"/>
          <w:szCs w:val="24"/>
          <w:lang w:eastAsia="en-US"/>
        </w:rPr>
        <w:t xml:space="preserve"> своих обязательств по</w:t>
      </w:r>
      <w:r w:rsidRPr="005B0453">
        <w:rPr>
          <w:rFonts w:eastAsia="Calibri"/>
          <w:color w:val="000000"/>
          <w:sz w:val="24"/>
          <w:szCs w:val="24"/>
          <w:lang w:eastAsia="en-US"/>
        </w:rPr>
        <w:t xml:space="preserve"> договору, содержит персональные данные, </w:t>
      </w:r>
      <w:r w:rsidRPr="005B0453">
        <w:rPr>
          <w:rFonts w:eastAsia="Calibri"/>
          <w:i/>
          <w:sz w:val="24"/>
          <w:szCs w:val="24"/>
          <w:lang w:eastAsia="en-US"/>
        </w:rPr>
        <w:t>Поставщик</w:t>
      </w:r>
      <w:r w:rsidRPr="005B0453">
        <w:rPr>
          <w:rFonts w:eastAsia="Calibri"/>
          <w:color w:val="000000"/>
          <w:sz w:val="24"/>
          <w:szCs w:val="24"/>
          <w:lang w:eastAsia="en-US"/>
        </w:rPr>
        <w:t xml:space="preserve"> обеспечивает </w:t>
      </w:r>
      <w:r w:rsidRPr="005B0453">
        <w:rPr>
          <w:rFonts w:eastAsia="Calibri"/>
          <w:color w:val="000000"/>
          <w:spacing w:val="-4"/>
          <w:sz w:val="24"/>
          <w:szCs w:val="24"/>
          <w:lang w:eastAsia="en-US"/>
        </w:rPr>
        <w:t>получение и направление одновременно с указанной информацией оформленных</w:t>
      </w:r>
      <w:r w:rsidRPr="005B0453">
        <w:rPr>
          <w:rFonts w:eastAsia="Calibri"/>
          <w:color w:val="000000"/>
          <w:sz w:val="24"/>
          <w:szCs w:val="24"/>
          <w:lang w:eastAsia="en-US"/>
        </w:rPr>
        <w:t xml:space="preserve"> </w:t>
      </w:r>
      <w:r w:rsidRPr="005B0453">
        <w:rPr>
          <w:rFonts w:eastAsia="Calibri"/>
          <w:color w:val="000000"/>
          <w:spacing w:val="-4"/>
          <w:sz w:val="24"/>
          <w:szCs w:val="24"/>
          <w:lang w:eastAsia="en-US"/>
        </w:rPr>
        <w:t>в соответствии с требованиями Федерального закона «О персональных данных</w:t>
      </w:r>
      <w:r w:rsidRPr="005B0453">
        <w:rPr>
          <w:rFonts w:eastAsia="Calibri"/>
          <w:color w:val="000000"/>
          <w:sz w:val="24"/>
          <w:szCs w:val="24"/>
          <w:lang w:eastAsia="en-US"/>
        </w:rPr>
        <w:t>» письменных согласий на обработку персональных данных</w:t>
      </w:r>
      <w:r w:rsidRPr="005B0453">
        <w:rPr>
          <w:rFonts w:eastAsia="Calibri"/>
          <w:sz w:val="24"/>
          <w:szCs w:val="24"/>
          <w:lang w:eastAsia="en-US"/>
        </w:rPr>
        <w:t>, по форме, указанной в Приложении № 7 к настоящему Договору</w:t>
      </w:r>
      <w:r w:rsidRPr="005B0453">
        <w:rPr>
          <w:rFonts w:eastAsia="Calibri"/>
          <w:color w:val="000000"/>
          <w:sz w:val="24"/>
          <w:szCs w:val="24"/>
          <w:lang w:eastAsia="en-US"/>
        </w:rPr>
        <w:t>.</w:t>
      </w:r>
    </w:p>
    <w:p w:rsidR="00203EE4" w:rsidRPr="005B0453" w:rsidRDefault="009309D3">
      <w:pPr>
        <w:shd w:val="clear" w:color="auto" w:fill="FFFFFF"/>
        <w:ind w:firstLine="708"/>
        <w:jc w:val="both"/>
        <w:rPr>
          <w:bCs/>
          <w:sz w:val="24"/>
          <w:szCs w:val="24"/>
        </w:rPr>
      </w:pPr>
      <w:r w:rsidRPr="005B0453">
        <w:rPr>
          <w:sz w:val="24"/>
          <w:szCs w:val="24"/>
        </w:rPr>
        <w:t xml:space="preserve">В случае неисполнения </w:t>
      </w:r>
      <w:r w:rsidRPr="005B0453">
        <w:rPr>
          <w:i/>
          <w:sz w:val="24"/>
          <w:szCs w:val="24"/>
        </w:rPr>
        <w:t>Поставщиком</w:t>
      </w:r>
      <w:r w:rsidRPr="005B0453">
        <w:rPr>
          <w:sz w:val="24"/>
          <w:szCs w:val="24"/>
        </w:rPr>
        <w:t xml:space="preserve"> обязанностей, установленных настоящим пунктом, </w:t>
      </w:r>
      <w:r w:rsidRPr="005B0453">
        <w:rPr>
          <w:i/>
          <w:sz w:val="24"/>
          <w:szCs w:val="24"/>
        </w:rPr>
        <w:t>Покупатель</w:t>
      </w:r>
      <w:r w:rsidRPr="005B0453">
        <w:rPr>
          <w:sz w:val="24"/>
          <w:szCs w:val="24"/>
        </w:rPr>
        <w:t xml:space="preserve"> вправе в одностороннем порядке отказаться от исполнения настоящего договора</w:t>
      </w:r>
      <w:r w:rsidRPr="005B0453">
        <w:rPr>
          <w:spacing w:val="-4"/>
          <w:sz w:val="24"/>
          <w:szCs w:val="24"/>
          <w:lang w:eastAsia="en-US"/>
        </w:rPr>
        <w:t xml:space="preserve">, письменно уведомив об этом </w:t>
      </w:r>
      <w:r w:rsidRPr="005B0453">
        <w:rPr>
          <w:i/>
          <w:spacing w:val="-4"/>
          <w:sz w:val="24"/>
          <w:szCs w:val="24"/>
          <w:lang w:eastAsia="en-US"/>
        </w:rPr>
        <w:t>Поставщика</w:t>
      </w:r>
      <w:r w:rsidRPr="005B0453">
        <w:rPr>
          <w:spacing w:val="-4"/>
          <w:sz w:val="24"/>
          <w:szCs w:val="24"/>
          <w:lang w:eastAsia="en-US"/>
        </w:rPr>
        <w:t xml:space="preserve">. Договор считается расторгнутым по истечении 5 (пяти) календарных дней с момента получения </w:t>
      </w:r>
      <w:r w:rsidRPr="005B0453">
        <w:rPr>
          <w:i/>
          <w:spacing w:val="-4"/>
          <w:sz w:val="24"/>
          <w:szCs w:val="24"/>
          <w:lang w:eastAsia="en-US"/>
        </w:rPr>
        <w:t>Поставщиком</w:t>
      </w:r>
      <w:r w:rsidRPr="005B0453">
        <w:rPr>
          <w:spacing w:val="-4"/>
          <w:sz w:val="24"/>
          <w:szCs w:val="24"/>
          <w:lang w:eastAsia="en-US"/>
        </w:rPr>
        <w:t xml:space="preserve"> указанного письменного уведомления</w:t>
      </w:r>
      <w:r w:rsidRPr="005B0453">
        <w:rPr>
          <w:bCs/>
          <w:sz w:val="24"/>
          <w:szCs w:val="24"/>
        </w:rPr>
        <w:t xml:space="preserve">. </w:t>
      </w:r>
    </w:p>
    <w:p w:rsidR="00203EE4" w:rsidRPr="005B0453" w:rsidRDefault="00203EE4">
      <w:pPr>
        <w:tabs>
          <w:tab w:val="left" w:pos="0"/>
        </w:tabs>
        <w:ind w:firstLine="709"/>
        <w:jc w:val="both"/>
        <w:rPr>
          <w:sz w:val="24"/>
          <w:szCs w:val="24"/>
        </w:rPr>
      </w:pPr>
    </w:p>
    <w:p w:rsidR="00203EE4" w:rsidRPr="005B0453" w:rsidRDefault="009309D3">
      <w:pPr>
        <w:tabs>
          <w:tab w:val="left" w:pos="426"/>
          <w:tab w:val="num" w:pos="1200"/>
          <w:tab w:val="num" w:pos="2410"/>
        </w:tabs>
        <w:jc w:val="center"/>
        <w:rPr>
          <w:b/>
          <w:bCs/>
          <w:sz w:val="24"/>
          <w:szCs w:val="24"/>
        </w:rPr>
      </w:pPr>
      <w:r w:rsidRPr="005B0453">
        <w:rPr>
          <w:b/>
          <w:bCs/>
          <w:sz w:val="24"/>
          <w:szCs w:val="24"/>
        </w:rPr>
        <w:t>5. Документация</w:t>
      </w:r>
    </w:p>
    <w:p w:rsidR="00203EE4" w:rsidRPr="005B0453" w:rsidRDefault="009309D3">
      <w:pPr>
        <w:tabs>
          <w:tab w:val="left" w:pos="720"/>
        </w:tabs>
        <w:ind w:firstLine="709"/>
        <w:jc w:val="both"/>
        <w:rPr>
          <w:sz w:val="24"/>
          <w:szCs w:val="24"/>
        </w:rPr>
      </w:pPr>
      <w:r w:rsidRPr="005B0453">
        <w:rPr>
          <w:sz w:val="24"/>
          <w:szCs w:val="24"/>
        </w:rPr>
        <w:t xml:space="preserve">5.1. Поставщик должен одновременно с передачей Товара предоставить полный комплект технической и эксплуатационной документации по всем видам закупаемого Товара в соответствии с техническим заданием (Приложение № 3), </w:t>
      </w:r>
      <w:r w:rsidRPr="005B0453">
        <w:rPr>
          <w:i/>
          <w:sz w:val="24"/>
          <w:szCs w:val="24"/>
        </w:rPr>
        <w:t>а также документы, указанные в п. 4.10 настоящего Договора</w:t>
      </w:r>
      <w:r w:rsidRPr="005B0453">
        <w:rPr>
          <w:sz w:val="24"/>
          <w:szCs w:val="24"/>
        </w:rPr>
        <w:t xml:space="preserve">. </w:t>
      </w:r>
    </w:p>
    <w:p w:rsidR="00203EE4" w:rsidRPr="005B0453" w:rsidRDefault="009309D3">
      <w:pPr>
        <w:tabs>
          <w:tab w:val="left" w:pos="720"/>
        </w:tabs>
        <w:ind w:firstLine="709"/>
        <w:jc w:val="both"/>
        <w:rPr>
          <w:sz w:val="24"/>
          <w:szCs w:val="24"/>
        </w:rPr>
      </w:pPr>
      <w:r w:rsidRPr="005B0453">
        <w:rPr>
          <w:sz w:val="24"/>
          <w:szCs w:val="24"/>
        </w:rPr>
        <w:t>При нарушении Поставщиком установленных настоящим пунктом обязательств, Покупатель вправе отказаться от приемки Товара.</w:t>
      </w:r>
    </w:p>
    <w:p w:rsidR="00203EE4" w:rsidRPr="005B0453" w:rsidRDefault="00203EE4">
      <w:pPr>
        <w:tabs>
          <w:tab w:val="left" w:pos="720"/>
        </w:tabs>
        <w:ind w:firstLine="709"/>
        <w:jc w:val="both"/>
        <w:rPr>
          <w:sz w:val="24"/>
          <w:szCs w:val="24"/>
        </w:rPr>
      </w:pPr>
    </w:p>
    <w:p w:rsidR="00203EE4" w:rsidRPr="005B0453" w:rsidRDefault="009309D3">
      <w:pPr>
        <w:tabs>
          <w:tab w:val="left" w:pos="993"/>
          <w:tab w:val="num" w:pos="1985"/>
          <w:tab w:val="num" w:pos="2345"/>
        </w:tabs>
        <w:ind w:left="709"/>
        <w:jc w:val="center"/>
        <w:rPr>
          <w:b/>
          <w:bCs/>
          <w:sz w:val="24"/>
          <w:szCs w:val="24"/>
        </w:rPr>
      </w:pPr>
      <w:r w:rsidRPr="005B0453">
        <w:rPr>
          <w:b/>
          <w:bCs/>
          <w:sz w:val="24"/>
          <w:szCs w:val="24"/>
        </w:rPr>
        <w:t>6. Порядок приема-передачи Товара</w:t>
      </w:r>
    </w:p>
    <w:p w:rsidR="00203EE4" w:rsidRPr="005B0453" w:rsidRDefault="009309D3">
      <w:pPr>
        <w:tabs>
          <w:tab w:val="left" w:pos="709"/>
          <w:tab w:val="num" w:pos="1985"/>
          <w:tab w:val="num" w:pos="2345"/>
        </w:tabs>
        <w:ind w:firstLine="709"/>
        <w:jc w:val="both"/>
        <w:rPr>
          <w:b/>
          <w:bCs/>
          <w:sz w:val="24"/>
          <w:szCs w:val="24"/>
        </w:rPr>
      </w:pPr>
      <w:r w:rsidRPr="005B0453">
        <w:rPr>
          <w:sz w:val="24"/>
          <w:szCs w:val="24"/>
        </w:rPr>
        <w:t>6.1. Поставщик обязан не позднее, чем за 3 (три) рабочих дня до отгрузки Товара со склада Поставщика, уведомить Покупателя о дате отгрузки Товара, предполагаемой дате его прибытия в место поставки (согласно Отгрузочным реквизитам (Приложение № 4) и его предъявления Покупателю для осмотра.</w:t>
      </w:r>
    </w:p>
    <w:p w:rsidR="00203EE4" w:rsidRPr="005B0453" w:rsidRDefault="009309D3">
      <w:pPr>
        <w:tabs>
          <w:tab w:val="left" w:pos="709"/>
          <w:tab w:val="num" w:pos="1985"/>
          <w:tab w:val="num" w:pos="2345"/>
        </w:tabs>
        <w:ind w:firstLine="709"/>
        <w:jc w:val="both"/>
        <w:rPr>
          <w:sz w:val="24"/>
          <w:szCs w:val="24"/>
        </w:rPr>
      </w:pPr>
      <w:r w:rsidRPr="005B0453">
        <w:rPr>
          <w:bCs/>
          <w:sz w:val="24"/>
          <w:szCs w:val="24"/>
        </w:rPr>
        <w:t>6.2.</w:t>
      </w:r>
      <w:r w:rsidRPr="005B0453">
        <w:rPr>
          <w:sz w:val="24"/>
          <w:szCs w:val="24"/>
        </w:rPr>
        <w:t>Приемка по комплектности, качеству и количеству производится в соответствии с законодательством Российской Федерации (ст. 513 ГК РФ) и условиям настоящего Договора.</w:t>
      </w:r>
    </w:p>
    <w:p w:rsidR="00203EE4" w:rsidRPr="005B0453" w:rsidRDefault="009309D3">
      <w:pPr>
        <w:tabs>
          <w:tab w:val="left" w:pos="709"/>
          <w:tab w:val="left" w:pos="1276"/>
          <w:tab w:val="num" w:pos="1985"/>
          <w:tab w:val="num" w:pos="2345"/>
        </w:tabs>
        <w:spacing w:line="300" w:lineRule="exact"/>
        <w:ind w:firstLine="709"/>
        <w:jc w:val="both"/>
        <w:rPr>
          <w:color w:val="000000"/>
          <w:sz w:val="24"/>
          <w:szCs w:val="24"/>
        </w:rPr>
      </w:pPr>
      <w:r w:rsidRPr="005B0453">
        <w:rPr>
          <w:sz w:val="24"/>
          <w:szCs w:val="24"/>
        </w:rPr>
        <w:t xml:space="preserve">6.3. </w:t>
      </w:r>
      <w:r w:rsidRPr="005B0453">
        <w:rPr>
          <w:color w:val="000000"/>
          <w:sz w:val="24"/>
          <w:szCs w:val="24"/>
        </w:rPr>
        <w:t>Передача Товара осуществляется на складах грузополучателей по адресам, указанным в Заявке, в соответствии с о</w:t>
      </w:r>
      <w:r w:rsidRPr="005B0453">
        <w:rPr>
          <w:sz w:val="24"/>
          <w:szCs w:val="24"/>
        </w:rPr>
        <w:t>тгрузочными реквизитами (Приложение № 4)</w:t>
      </w:r>
      <w:r w:rsidRPr="005B0453">
        <w:rPr>
          <w:color w:val="000000"/>
          <w:sz w:val="24"/>
          <w:szCs w:val="24"/>
        </w:rPr>
        <w:t>.</w:t>
      </w:r>
    </w:p>
    <w:p w:rsidR="00203EE4" w:rsidRPr="005B0453" w:rsidRDefault="009309D3">
      <w:pPr>
        <w:tabs>
          <w:tab w:val="left" w:pos="1276"/>
          <w:tab w:val="num" w:pos="2345"/>
        </w:tabs>
        <w:spacing w:line="300" w:lineRule="exact"/>
        <w:ind w:firstLine="709"/>
        <w:jc w:val="both"/>
        <w:rPr>
          <w:color w:val="000000"/>
          <w:sz w:val="24"/>
          <w:szCs w:val="24"/>
        </w:rPr>
      </w:pPr>
      <w:r w:rsidRPr="005B0453">
        <w:rPr>
          <w:color w:val="000000"/>
          <w:sz w:val="24"/>
          <w:szCs w:val="24"/>
        </w:rPr>
        <w:t>6.4.</w:t>
      </w:r>
      <w:r w:rsidRPr="005B0453">
        <w:rPr>
          <w:color w:val="000000"/>
          <w:sz w:val="24"/>
          <w:szCs w:val="24"/>
        </w:rPr>
        <w:tab/>
      </w:r>
      <w:r w:rsidRPr="005B0453">
        <w:rPr>
          <w:b/>
          <w:color w:val="000000"/>
          <w:sz w:val="24"/>
          <w:szCs w:val="24"/>
        </w:rPr>
        <w:t>Приемка Товара от Грузоперевозчика</w:t>
      </w:r>
      <w:r w:rsidRPr="005B0453">
        <w:rPr>
          <w:color w:val="000000"/>
          <w:sz w:val="24"/>
          <w:szCs w:val="24"/>
        </w:rPr>
        <w:t xml:space="preserve"> (по количеству и целостности упаковок):</w:t>
      </w:r>
    </w:p>
    <w:p w:rsidR="00203EE4" w:rsidRPr="005B0453" w:rsidRDefault="009309D3">
      <w:pPr>
        <w:tabs>
          <w:tab w:val="left" w:pos="1276"/>
          <w:tab w:val="num" w:pos="2345"/>
        </w:tabs>
        <w:spacing w:line="300" w:lineRule="exact"/>
        <w:ind w:firstLine="709"/>
        <w:jc w:val="both"/>
        <w:rPr>
          <w:color w:val="000000"/>
          <w:sz w:val="24"/>
          <w:szCs w:val="24"/>
        </w:rPr>
      </w:pPr>
      <w:r w:rsidRPr="005B0453">
        <w:rPr>
          <w:color w:val="000000"/>
          <w:sz w:val="24"/>
          <w:szCs w:val="24"/>
        </w:rPr>
        <w:t>6.4.1. Приемка Товара от Грузоперевозчика по количеству и целостности упаковок (включая тару транспортной компании) Товара (товарных мест) осуществляется уполномоченным лицом Покупателя в день поступления Товара на склад Покупателя (грузополучателя). Покупатель проверяет соответствие Товара по количеству и целостности упаковки сведениям, указанным в транспортной накладной (или иных транспортных или сопроводительных документах) и (или) факты нарушения целостности пломб на упаковках Товара (вскрытие упаковок и т.п.).</w:t>
      </w:r>
    </w:p>
    <w:p w:rsidR="00203EE4" w:rsidRPr="005B0453" w:rsidRDefault="009309D3">
      <w:pPr>
        <w:tabs>
          <w:tab w:val="left" w:pos="1276"/>
          <w:tab w:val="num" w:pos="2345"/>
        </w:tabs>
        <w:spacing w:line="300" w:lineRule="exact"/>
        <w:ind w:firstLine="709"/>
        <w:jc w:val="both"/>
        <w:rPr>
          <w:color w:val="000000"/>
          <w:sz w:val="24"/>
          <w:szCs w:val="24"/>
        </w:rPr>
      </w:pPr>
      <w:r w:rsidRPr="005B0453">
        <w:rPr>
          <w:color w:val="000000"/>
          <w:sz w:val="24"/>
          <w:szCs w:val="24"/>
        </w:rPr>
        <w:t>По окончании приемки, при отсутствии замечаний, Покупатель подписывает транспортную накладную (или иные транспортные или сопроводительные документы) и один экземпляр передает Грузоперевозчику.</w:t>
      </w:r>
    </w:p>
    <w:p w:rsidR="00203EE4" w:rsidRPr="005B0453" w:rsidRDefault="009309D3">
      <w:pPr>
        <w:pStyle w:val="aa"/>
        <w:widowControl w:val="0"/>
        <w:tabs>
          <w:tab w:val="left" w:pos="1276"/>
        </w:tabs>
        <w:ind w:firstLine="709"/>
        <w:jc w:val="both"/>
        <w:rPr>
          <w:rFonts w:ascii="Times New Roman" w:hAnsi="Times New Roman"/>
          <w:color w:val="000000"/>
          <w:sz w:val="24"/>
          <w:szCs w:val="24"/>
        </w:rPr>
      </w:pPr>
      <w:r w:rsidRPr="005B0453">
        <w:rPr>
          <w:rFonts w:ascii="Times New Roman" w:hAnsi="Times New Roman"/>
          <w:color w:val="000000"/>
          <w:sz w:val="24"/>
          <w:szCs w:val="24"/>
        </w:rPr>
        <w:t>Подписание Покупателем (грузополучателем) транспортной накладной (или иных транспортных или сопроводительных документов) не означает, что Поставщик исполнил обязательство по поставке и Товар принят Покупателем, и не накладывает на него каких-либо обязательств, связанных с переходом права собственности на Товар.</w:t>
      </w:r>
    </w:p>
    <w:p w:rsidR="00203EE4" w:rsidRPr="005B0453" w:rsidRDefault="009309D3">
      <w:pPr>
        <w:tabs>
          <w:tab w:val="left" w:pos="1276"/>
          <w:tab w:val="num" w:pos="2345"/>
        </w:tabs>
        <w:spacing w:line="300" w:lineRule="exact"/>
        <w:ind w:firstLine="709"/>
        <w:jc w:val="both"/>
        <w:rPr>
          <w:color w:val="000000"/>
          <w:sz w:val="24"/>
          <w:szCs w:val="24"/>
        </w:rPr>
      </w:pPr>
      <w:r w:rsidRPr="005B0453">
        <w:rPr>
          <w:color w:val="000000"/>
          <w:sz w:val="24"/>
          <w:szCs w:val="24"/>
        </w:rPr>
        <w:t xml:space="preserve">6.4.2. В случае выявления несоответствия доставленного Товара сведениям, указанным в </w:t>
      </w:r>
      <w:r w:rsidRPr="005B0453">
        <w:rPr>
          <w:color w:val="000000"/>
          <w:sz w:val="24"/>
          <w:szCs w:val="24"/>
        </w:rPr>
        <w:lastRenderedPageBreak/>
        <w:t>транспортной накладной (или иных транспортных или сопроводительных документах), Покупатель, принимая Товар от Грузоперевозчика, делает на всех экземплярах транспортной накладной (или иных транспортных или сопроводительных документах) соответствующую отметку с описанием несоответствий или  составляет соответствующий Акт о выявленных несоответствиях при приемке Товара от Грузоперевозчика, принимает Товар на ответственное хранение и уведомляет об этом Поставщика в течении 3 (трех) рабочих дней посредством факсимильной и/или электронной связи. Представитель Поставщика обязан явиться в течение 3 (трех) рабочих дней с даты получения уведомления от Покупателя либо согласовать с Покупателем в тот же срок иной разумный срок прибытия своего представителя. В случае неявки представителя Поставщика в установленный срок, Покупатель в одностороннем порядке составляет Акт о выявленных несоответствиях поставленного Товара сведениям, указанным в транспортной накладной (или иных транспортных или сопроводительных документах). Указанный Акт имеет равную юридическую силу для обеих Сторон Договора.</w:t>
      </w:r>
    </w:p>
    <w:p w:rsidR="00203EE4" w:rsidRPr="005B0453" w:rsidRDefault="009309D3">
      <w:pPr>
        <w:tabs>
          <w:tab w:val="left" w:pos="1276"/>
          <w:tab w:val="num" w:pos="2345"/>
        </w:tabs>
        <w:spacing w:line="300" w:lineRule="exact"/>
        <w:ind w:firstLine="709"/>
        <w:jc w:val="both"/>
        <w:rPr>
          <w:color w:val="000000"/>
          <w:sz w:val="24"/>
          <w:szCs w:val="24"/>
        </w:rPr>
      </w:pPr>
      <w:r w:rsidRPr="005B0453">
        <w:rPr>
          <w:color w:val="000000"/>
          <w:sz w:val="24"/>
          <w:szCs w:val="24"/>
        </w:rPr>
        <w:t>6.4.3.Составление Акта о выявленных несоответствиях и направление одного его экземпляра Поставщику, равно как и сделанная в транспортной накладной (или иных транспортных или сопроводительных документах) запись о выявленных несоответствиях Товара по количеству упаковок (товарных мест) и (или) фактах нарушения целостности пломб на упаковках Товара (вскрытие упаковок и т.п.), заверенная подписями представителя Покупателя и Грузоперевозчиком является основанием:</w:t>
      </w:r>
    </w:p>
    <w:p w:rsidR="00203EE4" w:rsidRPr="005B0453" w:rsidRDefault="009309D3">
      <w:pPr>
        <w:tabs>
          <w:tab w:val="left" w:pos="1276"/>
          <w:tab w:val="num" w:pos="2345"/>
        </w:tabs>
        <w:spacing w:line="300" w:lineRule="exact"/>
        <w:ind w:firstLine="709"/>
        <w:jc w:val="both"/>
        <w:rPr>
          <w:color w:val="000000"/>
          <w:sz w:val="24"/>
          <w:szCs w:val="24"/>
        </w:rPr>
      </w:pPr>
      <w:r w:rsidRPr="005B0453">
        <w:rPr>
          <w:color w:val="000000"/>
          <w:sz w:val="24"/>
          <w:szCs w:val="24"/>
        </w:rPr>
        <w:t>6.4.3.1.для исполнения Поставщиком предусмотренной п. 6.8 настоящего Договора обязанности до поставить необходимое количество Товара.</w:t>
      </w:r>
    </w:p>
    <w:p w:rsidR="00203EE4" w:rsidRPr="005B0453" w:rsidRDefault="009309D3">
      <w:pPr>
        <w:tabs>
          <w:tab w:val="left" w:pos="1276"/>
          <w:tab w:val="num" w:pos="2345"/>
        </w:tabs>
        <w:spacing w:line="300" w:lineRule="exact"/>
        <w:ind w:firstLine="709"/>
        <w:jc w:val="both"/>
        <w:rPr>
          <w:color w:val="000000"/>
          <w:sz w:val="24"/>
          <w:szCs w:val="24"/>
        </w:rPr>
      </w:pPr>
      <w:r w:rsidRPr="005B0453">
        <w:rPr>
          <w:color w:val="000000"/>
          <w:sz w:val="24"/>
          <w:szCs w:val="24"/>
        </w:rPr>
        <w:t xml:space="preserve">6.4.3.2.для взыскания Покупателем с Поставщика неустойки и штрафа, предусмотренных разделом 11 настоящего Договора.  </w:t>
      </w:r>
    </w:p>
    <w:p w:rsidR="00203EE4" w:rsidRPr="005B0453" w:rsidRDefault="009309D3">
      <w:pPr>
        <w:pStyle w:val="aa"/>
        <w:tabs>
          <w:tab w:val="left" w:pos="1276"/>
          <w:tab w:val="left" w:pos="1701"/>
        </w:tabs>
        <w:ind w:firstLine="709"/>
        <w:jc w:val="both"/>
        <w:rPr>
          <w:rFonts w:ascii="Times New Roman" w:hAnsi="Times New Roman"/>
          <w:color w:val="000000"/>
          <w:sz w:val="24"/>
          <w:szCs w:val="24"/>
        </w:rPr>
      </w:pPr>
      <w:r w:rsidRPr="005B0453">
        <w:rPr>
          <w:rFonts w:ascii="Times New Roman" w:hAnsi="Times New Roman"/>
          <w:color w:val="000000"/>
          <w:sz w:val="24"/>
          <w:szCs w:val="24"/>
        </w:rPr>
        <w:t xml:space="preserve">6.5. </w:t>
      </w:r>
      <w:r w:rsidRPr="005B0453">
        <w:rPr>
          <w:rFonts w:ascii="Times New Roman" w:hAnsi="Times New Roman"/>
          <w:b/>
          <w:color w:val="000000"/>
          <w:sz w:val="24"/>
          <w:szCs w:val="24"/>
        </w:rPr>
        <w:t>Окончательная приемка Товара от Поставщика</w:t>
      </w:r>
      <w:r w:rsidRPr="005B0453">
        <w:rPr>
          <w:rFonts w:ascii="Times New Roman" w:hAnsi="Times New Roman"/>
          <w:color w:val="000000"/>
          <w:sz w:val="24"/>
          <w:szCs w:val="24"/>
        </w:rPr>
        <w:t xml:space="preserve"> (по количеству единиц Товара в каждой упаковке, по комплектации и качеству Товара):</w:t>
      </w:r>
    </w:p>
    <w:p w:rsidR="00203EE4" w:rsidRPr="005B0453" w:rsidRDefault="009309D3">
      <w:pPr>
        <w:tabs>
          <w:tab w:val="left" w:pos="1276"/>
          <w:tab w:val="num" w:pos="2345"/>
        </w:tabs>
        <w:ind w:firstLine="709"/>
        <w:jc w:val="both"/>
        <w:rPr>
          <w:sz w:val="24"/>
          <w:szCs w:val="24"/>
        </w:rPr>
      </w:pPr>
      <w:r w:rsidRPr="005B0453">
        <w:rPr>
          <w:color w:val="000000"/>
          <w:sz w:val="24"/>
          <w:szCs w:val="24"/>
        </w:rPr>
        <w:t xml:space="preserve">6.5.1. Окончательная приемка Товара по количеству единиц Товара в каждой упаковке, по комплектации и качеству Товара проводится Покупателем </w:t>
      </w:r>
      <w:r w:rsidRPr="005B0453">
        <w:rPr>
          <w:sz w:val="24"/>
          <w:szCs w:val="24"/>
        </w:rPr>
        <w:t xml:space="preserve">не позднее 15 (пятнадцати) календарных дней с </w:t>
      </w:r>
      <w:r w:rsidRPr="005B0453">
        <w:rPr>
          <w:color w:val="000000"/>
          <w:sz w:val="24"/>
          <w:szCs w:val="24"/>
        </w:rPr>
        <w:t>даты получения Товара от Грузоперевозчика и подписания транспортной накладной (или иных транспортных или сопроводительных документов)</w:t>
      </w:r>
      <w:r w:rsidRPr="005B0453">
        <w:rPr>
          <w:sz w:val="24"/>
          <w:szCs w:val="24"/>
        </w:rPr>
        <w:t>.</w:t>
      </w:r>
    </w:p>
    <w:p w:rsidR="00203EE4" w:rsidRPr="005B0453" w:rsidRDefault="009309D3">
      <w:pPr>
        <w:tabs>
          <w:tab w:val="left" w:pos="1276"/>
          <w:tab w:val="num" w:pos="2345"/>
        </w:tabs>
        <w:ind w:firstLine="709"/>
        <w:jc w:val="both"/>
        <w:rPr>
          <w:color w:val="000000"/>
          <w:sz w:val="24"/>
          <w:szCs w:val="24"/>
        </w:rPr>
      </w:pPr>
      <w:r w:rsidRPr="005B0453">
        <w:rPr>
          <w:color w:val="000000"/>
          <w:sz w:val="24"/>
          <w:szCs w:val="24"/>
        </w:rPr>
        <w:t xml:space="preserve">6.5.2. Если в ходе приемки Товара Покупателем не обнаружено несоответствий по количеству единиц Товара в каждой упаковке, по комплектации и качеству Товара, результаты приемки оформляют подписанием Сторонами товарной накладной или УПД. </w:t>
      </w:r>
    </w:p>
    <w:p w:rsidR="00203EE4" w:rsidRPr="005B0453" w:rsidRDefault="009309D3">
      <w:pPr>
        <w:pStyle w:val="aa"/>
        <w:tabs>
          <w:tab w:val="left" w:pos="1276"/>
        </w:tabs>
        <w:ind w:firstLine="709"/>
        <w:jc w:val="both"/>
        <w:rPr>
          <w:rFonts w:ascii="Times New Roman" w:hAnsi="Times New Roman"/>
          <w:color w:val="000000"/>
          <w:sz w:val="24"/>
          <w:szCs w:val="24"/>
        </w:rPr>
      </w:pPr>
      <w:r w:rsidRPr="005B0453">
        <w:rPr>
          <w:rFonts w:ascii="Times New Roman" w:hAnsi="Times New Roman"/>
          <w:color w:val="000000"/>
          <w:sz w:val="24"/>
          <w:szCs w:val="24"/>
        </w:rPr>
        <w:t>6.5.3.</w:t>
      </w:r>
      <w:r w:rsidRPr="005B0453">
        <w:rPr>
          <w:rFonts w:ascii="Times New Roman" w:hAnsi="Times New Roman"/>
          <w:color w:val="000000"/>
          <w:sz w:val="24"/>
          <w:szCs w:val="24"/>
        </w:rPr>
        <w:tab/>
        <w:t xml:space="preserve">В случае выявления факта несоответствия количества единиц поставленного Товара количеству, установленному в Заявке , Товарных накладных (УПД) и иных сопроводительных документах (недопоставка), факта поставки Товара ненадлежащего качества (неполная комплектация Товара,  несоответствие качества Товара требованиям, установленным настоящим Договором и (или) обязательным требованиям ГОСТов, ТУ, стандартов качества и завода-изготовителя Товара) -  уполномоченное лицо Покупателя, осуществляющее такую приемку, делает соответствующие записи в товарных накладных или УПД. </w:t>
      </w:r>
    </w:p>
    <w:p w:rsidR="00203EE4" w:rsidRPr="005B0453" w:rsidRDefault="009309D3">
      <w:pPr>
        <w:pStyle w:val="aa"/>
        <w:tabs>
          <w:tab w:val="left" w:pos="1276"/>
        </w:tabs>
        <w:ind w:firstLine="709"/>
        <w:jc w:val="both"/>
        <w:rPr>
          <w:rFonts w:ascii="Times New Roman" w:hAnsi="Times New Roman"/>
          <w:color w:val="000000"/>
          <w:sz w:val="24"/>
          <w:szCs w:val="24"/>
        </w:rPr>
      </w:pPr>
      <w:r w:rsidRPr="005B0453">
        <w:rPr>
          <w:rFonts w:ascii="Times New Roman" w:hAnsi="Times New Roman"/>
          <w:color w:val="000000"/>
          <w:sz w:val="24"/>
          <w:szCs w:val="24"/>
        </w:rPr>
        <w:t xml:space="preserve">В случае, если приемка Товара осуществляется в отсутствие представителя Поставщика, Покупатель обязан приостановить приемку и не позднее 3 (трёх) рабочих дней с момента приостановки приемки Товара направить Поставщику посредством факсимильной и/или электронной связи уведомление об обнаружении недостатков и вызове представителя Поставщика, о дате и времени возобновления приемки Товара. </w:t>
      </w:r>
    </w:p>
    <w:p w:rsidR="00203EE4" w:rsidRPr="005B0453" w:rsidRDefault="009309D3">
      <w:pPr>
        <w:pStyle w:val="aa"/>
        <w:tabs>
          <w:tab w:val="left" w:pos="1276"/>
        </w:tabs>
        <w:ind w:firstLine="709"/>
        <w:jc w:val="both"/>
        <w:rPr>
          <w:rFonts w:ascii="Times New Roman" w:hAnsi="Times New Roman"/>
          <w:color w:val="000000"/>
          <w:sz w:val="24"/>
          <w:szCs w:val="24"/>
        </w:rPr>
      </w:pPr>
      <w:r w:rsidRPr="005B0453">
        <w:rPr>
          <w:rFonts w:ascii="Times New Roman" w:hAnsi="Times New Roman"/>
          <w:color w:val="000000"/>
          <w:sz w:val="24"/>
          <w:szCs w:val="24"/>
        </w:rPr>
        <w:t>В случае неявки для приемки Товара уполномоченных представителей Поставщика приемка Товара производится Покупателем в одностороннем порядке, а в Акте о выявленных дефектах и недостатках Товара (рекламационном акте) делается соответствующая отметка о причине его оформления в отсутствие уполномоченного представителя Поставщика. Указанный Акт имеет равную юридическую силу для обеих Сторон Договора. Поставщик обязан возместить расходы Покупателя, вызванные задержкой приемки Товара, в том числе в связи с простоем и хранением груза.</w:t>
      </w:r>
    </w:p>
    <w:p w:rsidR="00203EE4" w:rsidRPr="005B0453" w:rsidRDefault="009309D3">
      <w:pPr>
        <w:pStyle w:val="aa"/>
        <w:tabs>
          <w:tab w:val="left" w:pos="1276"/>
        </w:tabs>
        <w:ind w:firstLine="709"/>
        <w:jc w:val="both"/>
        <w:rPr>
          <w:rFonts w:ascii="Times New Roman" w:hAnsi="Times New Roman"/>
          <w:color w:val="000000"/>
          <w:sz w:val="24"/>
          <w:szCs w:val="24"/>
        </w:rPr>
      </w:pPr>
      <w:r w:rsidRPr="005B0453">
        <w:rPr>
          <w:rFonts w:ascii="Times New Roman" w:hAnsi="Times New Roman"/>
          <w:color w:val="000000"/>
          <w:sz w:val="24"/>
          <w:szCs w:val="24"/>
        </w:rPr>
        <w:lastRenderedPageBreak/>
        <w:t>6.5.4.</w:t>
      </w:r>
      <w:r w:rsidRPr="005B0453">
        <w:rPr>
          <w:rFonts w:ascii="Times New Roman" w:hAnsi="Times New Roman"/>
          <w:color w:val="000000"/>
          <w:sz w:val="24"/>
          <w:szCs w:val="24"/>
        </w:rPr>
        <w:tab/>
        <w:t>Составление Акта о выявленных дефектах и недостатках Товара (рекламационного акта) и направление в течение 3 (трех) рабочих дней с даты подписания одного его экземпляра с копиями приложенных к нему документов, факсимильным и/или электронным сообщением (с последующей отсылкой почтой по адресу Поставщика) - является основанием:</w:t>
      </w:r>
    </w:p>
    <w:p w:rsidR="00203EE4" w:rsidRPr="005B0453" w:rsidRDefault="009309D3">
      <w:pPr>
        <w:pStyle w:val="aa"/>
        <w:tabs>
          <w:tab w:val="left" w:pos="1276"/>
          <w:tab w:val="left" w:pos="1560"/>
        </w:tabs>
        <w:ind w:firstLine="709"/>
        <w:jc w:val="both"/>
        <w:rPr>
          <w:rFonts w:ascii="Times New Roman" w:hAnsi="Times New Roman"/>
          <w:color w:val="000000"/>
          <w:sz w:val="24"/>
          <w:szCs w:val="24"/>
        </w:rPr>
      </w:pPr>
      <w:r w:rsidRPr="005B0453">
        <w:rPr>
          <w:rFonts w:ascii="Times New Roman" w:hAnsi="Times New Roman"/>
          <w:color w:val="000000"/>
          <w:sz w:val="24"/>
          <w:szCs w:val="24"/>
        </w:rPr>
        <w:t>6.5.4.1.</w:t>
      </w:r>
      <w:r w:rsidRPr="005B0453">
        <w:rPr>
          <w:rFonts w:ascii="Times New Roman" w:hAnsi="Times New Roman"/>
          <w:color w:val="000000"/>
          <w:sz w:val="24"/>
          <w:szCs w:val="24"/>
        </w:rPr>
        <w:tab/>
        <w:t>для исполнения Поставщиком предусмотренной п. 6.8 настоящего Договора обязанности заменить Товар ненадлежащего качества на Товар надлежащего качества (а в случае некомплектного Товара - доукомплектовать Товар в соответствии с технической документацией завода-изготовителя);</w:t>
      </w:r>
    </w:p>
    <w:p w:rsidR="00203EE4" w:rsidRPr="005B0453" w:rsidRDefault="009309D3">
      <w:pPr>
        <w:pStyle w:val="aa"/>
        <w:tabs>
          <w:tab w:val="left" w:pos="1276"/>
          <w:tab w:val="left" w:pos="1560"/>
        </w:tabs>
        <w:ind w:firstLine="709"/>
        <w:jc w:val="both"/>
        <w:rPr>
          <w:rFonts w:ascii="Times New Roman" w:hAnsi="Times New Roman"/>
          <w:color w:val="000000"/>
          <w:sz w:val="24"/>
          <w:szCs w:val="24"/>
        </w:rPr>
      </w:pPr>
      <w:r w:rsidRPr="005B0453">
        <w:rPr>
          <w:rFonts w:ascii="Times New Roman" w:hAnsi="Times New Roman"/>
          <w:color w:val="000000"/>
          <w:sz w:val="24"/>
          <w:szCs w:val="24"/>
        </w:rPr>
        <w:t>6.5.4.2.</w:t>
      </w:r>
      <w:r w:rsidRPr="005B0453">
        <w:rPr>
          <w:rFonts w:ascii="Times New Roman" w:hAnsi="Times New Roman"/>
          <w:color w:val="000000"/>
          <w:sz w:val="24"/>
          <w:szCs w:val="24"/>
        </w:rPr>
        <w:tab/>
        <w:t xml:space="preserve">для взыскания Покупателем с Поставщика неустойки и штрафа, предусмотренных разделом 11 настоящего Договора.  </w:t>
      </w:r>
    </w:p>
    <w:p w:rsidR="00203EE4" w:rsidRPr="005B0453" w:rsidRDefault="009309D3">
      <w:pPr>
        <w:pStyle w:val="aa"/>
        <w:widowControl w:val="0"/>
        <w:tabs>
          <w:tab w:val="left" w:pos="1276"/>
        </w:tabs>
        <w:ind w:firstLine="709"/>
        <w:jc w:val="both"/>
        <w:rPr>
          <w:rFonts w:ascii="Times New Roman" w:eastAsia="Times New Roman" w:hAnsi="Times New Roman"/>
          <w:sz w:val="24"/>
          <w:szCs w:val="24"/>
          <w:lang w:eastAsia="ru-RU"/>
        </w:rPr>
      </w:pPr>
      <w:r w:rsidRPr="005B0453">
        <w:rPr>
          <w:rFonts w:ascii="Times New Roman" w:eastAsia="Times New Roman" w:hAnsi="Times New Roman"/>
          <w:sz w:val="24"/>
          <w:szCs w:val="24"/>
          <w:lang w:eastAsia="ru-RU"/>
        </w:rPr>
        <w:t xml:space="preserve">6.6. Товар считается поставленным с даты окончательной приемки Товара и подписания Сторонами товарной накладной (УПД). </w:t>
      </w:r>
    </w:p>
    <w:p w:rsidR="00203EE4" w:rsidRPr="005B0453" w:rsidRDefault="009309D3">
      <w:pPr>
        <w:tabs>
          <w:tab w:val="left" w:pos="1276"/>
          <w:tab w:val="num" w:pos="2345"/>
        </w:tabs>
        <w:ind w:firstLine="709"/>
        <w:jc w:val="both"/>
        <w:rPr>
          <w:sz w:val="24"/>
          <w:szCs w:val="24"/>
        </w:rPr>
      </w:pPr>
      <w:r w:rsidRPr="005B0453">
        <w:rPr>
          <w:sz w:val="24"/>
          <w:szCs w:val="24"/>
        </w:rPr>
        <w:t>6.7. Помимо документов, указанных в разделе 5 настоящего Договора, Поставщик одновременно с передачей Товара предоставляет Покупателю:</w:t>
      </w:r>
    </w:p>
    <w:p w:rsidR="00203EE4" w:rsidRPr="005B0453" w:rsidRDefault="009309D3">
      <w:pPr>
        <w:tabs>
          <w:tab w:val="left" w:pos="1276"/>
        </w:tabs>
        <w:ind w:firstLine="709"/>
        <w:jc w:val="both"/>
        <w:rPr>
          <w:sz w:val="24"/>
          <w:szCs w:val="24"/>
        </w:rPr>
      </w:pPr>
      <w:r w:rsidRPr="005B0453">
        <w:rPr>
          <w:sz w:val="24"/>
          <w:szCs w:val="24"/>
        </w:rPr>
        <w:t>6.7.1. Счет-фактуру, оформленную в соответствии с требованиями налогового законодательства Российской Федерации;</w:t>
      </w:r>
    </w:p>
    <w:p w:rsidR="00203EE4" w:rsidRPr="005B0453" w:rsidRDefault="009309D3">
      <w:pPr>
        <w:tabs>
          <w:tab w:val="left" w:pos="1276"/>
        </w:tabs>
        <w:ind w:firstLine="709"/>
        <w:jc w:val="both"/>
        <w:rPr>
          <w:sz w:val="24"/>
          <w:szCs w:val="24"/>
        </w:rPr>
      </w:pPr>
      <w:r w:rsidRPr="005B0453">
        <w:rPr>
          <w:sz w:val="24"/>
          <w:szCs w:val="24"/>
        </w:rPr>
        <w:t>6.7.2. 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лица, имеющего право действовать от имени Поставщика без доверенности.</w:t>
      </w:r>
    </w:p>
    <w:p w:rsidR="00203EE4" w:rsidRPr="005B0453" w:rsidRDefault="009309D3">
      <w:pPr>
        <w:tabs>
          <w:tab w:val="left" w:pos="1276"/>
        </w:tabs>
        <w:ind w:firstLine="709"/>
        <w:jc w:val="both"/>
        <w:rPr>
          <w:sz w:val="24"/>
          <w:szCs w:val="24"/>
        </w:rPr>
      </w:pPr>
      <w:r w:rsidRPr="005B0453">
        <w:rPr>
          <w:sz w:val="24"/>
          <w:szCs w:val="24"/>
        </w:rPr>
        <w:t>6.7.3. При поставке импортного Товара документы, указанные Техническом задании (Приложение № 3 к настоящему Договору);</w:t>
      </w:r>
    </w:p>
    <w:p w:rsidR="00203EE4" w:rsidRPr="005B0453" w:rsidRDefault="009309D3">
      <w:pPr>
        <w:tabs>
          <w:tab w:val="left" w:pos="1276"/>
        </w:tabs>
        <w:ind w:firstLine="709"/>
        <w:jc w:val="both"/>
        <w:rPr>
          <w:sz w:val="24"/>
          <w:szCs w:val="24"/>
        </w:rPr>
      </w:pPr>
      <w:r w:rsidRPr="005B0453">
        <w:rPr>
          <w:sz w:val="24"/>
          <w:szCs w:val="24"/>
        </w:rPr>
        <w:t xml:space="preserve">6.7.4. Товарно-транспортную накладную, составленную по типовой межотраслевой форме № 1-Т, утвержденной постановлением Госкомстата России от 28.11.1997 № 78 </w:t>
      </w:r>
      <w:r w:rsidRPr="005B0453">
        <w:rPr>
          <w:i/>
          <w:sz w:val="24"/>
          <w:szCs w:val="24"/>
        </w:rPr>
        <w:t>(в случае, если доставка Товара осуществлялась автомобильным транспортом)</w:t>
      </w:r>
      <w:r w:rsidRPr="005B0453">
        <w:rPr>
          <w:sz w:val="24"/>
          <w:szCs w:val="24"/>
        </w:rPr>
        <w:t>.</w:t>
      </w:r>
    </w:p>
    <w:p w:rsidR="00203EE4" w:rsidRPr="005B0453" w:rsidRDefault="009309D3">
      <w:pPr>
        <w:tabs>
          <w:tab w:val="left" w:pos="1276"/>
        </w:tabs>
        <w:ind w:firstLine="709"/>
        <w:jc w:val="both"/>
        <w:rPr>
          <w:sz w:val="24"/>
          <w:szCs w:val="24"/>
        </w:rPr>
      </w:pPr>
      <w:r w:rsidRPr="005B0453">
        <w:rPr>
          <w:sz w:val="24"/>
          <w:szCs w:val="24"/>
        </w:rPr>
        <w:t xml:space="preserve">6.7.5. Транспортную железнодорожную накладную </w:t>
      </w:r>
      <w:r w:rsidRPr="005B0453">
        <w:rPr>
          <w:i/>
          <w:sz w:val="24"/>
          <w:szCs w:val="24"/>
        </w:rPr>
        <w:t>(в случае, если доставка Товара осуществлялась железнодорожным транспортом)</w:t>
      </w:r>
      <w:r w:rsidRPr="005B0453">
        <w:rPr>
          <w:sz w:val="24"/>
          <w:szCs w:val="24"/>
        </w:rPr>
        <w:t>.</w:t>
      </w:r>
    </w:p>
    <w:p w:rsidR="00203EE4" w:rsidRPr="005B0453" w:rsidRDefault="009309D3">
      <w:pPr>
        <w:pStyle w:val="aa"/>
        <w:widowControl w:val="0"/>
        <w:tabs>
          <w:tab w:val="left" w:pos="1276"/>
        </w:tabs>
        <w:spacing w:line="300" w:lineRule="exact"/>
        <w:ind w:firstLine="709"/>
        <w:jc w:val="both"/>
        <w:rPr>
          <w:rFonts w:ascii="Times New Roman" w:hAnsi="Times New Roman"/>
          <w:bCs/>
          <w:spacing w:val="-4"/>
          <w:sz w:val="24"/>
          <w:szCs w:val="24"/>
        </w:rPr>
      </w:pPr>
      <w:r w:rsidRPr="005B0453">
        <w:rPr>
          <w:rFonts w:ascii="Times New Roman" w:hAnsi="Times New Roman"/>
          <w:bCs/>
          <w:spacing w:val="-4"/>
          <w:sz w:val="24"/>
          <w:szCs w:val="24"/>
        </w:rPr>
        <w:t>6.7.6.  Товарную накладную по типовой межотраслевой форме ТОРГ-12 или универсальный передаточный документ (УПД).</w:t>
      </w:r>
    </w:p>
    <w:p w:rsidR="00203EE4" w:rsidRPr="005B0453" w:rsidRDefault="009309D3">
      <w:pPr>
        <w:pStyle w:val="aa"/>
        <w:widowControl w:val="0"/>
        <w:tabs>
          <w:tab w:val="left" w:pos="1276"/>
        </w:tabs>
        <w:spacing w:line="300" w:lineRule="exact"/>
        <w:ind w:firstLine="709"/>
        <w:jc w:val="both"/>
        <w:rPr>
          <w:rFonts w:ascii="Times New Roman" w:hAnsi="Times New Roman"/>
          <w:bCs/>
          <w:sz w:val="24"/>
          <w:szCs w:val="24"/>
        </w:rPr>
      </w:pPr>
      <w:r w:rsidRPr="005B0453">
        <w:rPr>
          <w:rFonts w:ascii="Times New Roman" w:hAnsi="Times New Roman"/>
          <w:bCs/>
          <w:spacing w:val="-4"/>
          <w:sz w:val="24"/>
          <w:szCs w:val="24"/>
        </w:rPr>
        <w:t>6.7.7. Документ, подтверждающий страну происхождения Товара</w:t>
      </w:r>
      <w:r w:rsidRPr="005B0453">
        <w:rPr>
          <w:rFonts w:ascii="Times New Roman" w:hAnsi="Times New Roman"/>
          <w:bCs/>
          <w:sz w:val="24"/>
          <w:szCs w:val="24"/>
        </w:rPr>
        <w:t>,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r w:rsidRPr="005B0453">
        <w:rPr>
          <w:rFonts w:ascii="Times New Roman" w:hAnsi="Times New Roman"/>
          <w:bCs/>
          <w:spacing w:val="-4"/>
          <w:sz w:val="24"/>
          <w:szCs w:val="24"/>
        </w:rPr>
        <w:t>.</w:t>
      </w:r>
    </w:p>
    <w:p w:rsidR="00203EE4" w:rsidRPr="005B0453" w:rsidRDefault="009309D3">
      <w:pPr>
        <w:tabs>
          <w:tab w:val="left" w:pos="1276"/>
          <w:tab w:val="num" w:pos="1909"/>
        </w:tabs>
        <w:ind w:firstLine="709"/>
        <w:jc w:val="both"/>
        <w:rPr>
          <w:sz w:val="24"/>
          <w:szCs w:val="24"/>
        </w:rPr>
      </w:pPr>
      <w:r w:rsidRPr="005B0453">
        <w:rPr>
          <w:sz w:val="24"/>
          <w:szCs w:val="24"/>
        </w:rPr>
        <w:t>6.8.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203EE4" w:rsidRPr="005B0453" w:rsidRDefault="009309D3">
      <w:pPr>
        <w:tabs>
          <w:tab w:val="left" w:pos="1276"/>
          <w:tab w:val="num" w:pos="1909"/>
        </w:tabs>
        <w:ind w:firstLine="709"/>
        <w:jc w:val="both"/>
        <w:rPr>
          <w:sz w:val="24"/>
          <w:szCs w:val="24"/>
        </w:rPr>
      </w:pPr>
      <w:r w:rsidRPr="005B0453">
        <w:rPr>
          <w:sz w:val="24"/>
          <w:szCs w:val="24"/>
        </w:rPr>
        <w:t>6.9. Покупатель вправе отказаться от Товара, поставленного с нарушением номенклатуры, комплектности, количества и/или качества.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203EE4" w:rsidRPr="005B0453" w:rsidRDefault="009309D3">
      <w:pPr>
        <w:tabs>
          <w:tab w:val="left" w:pos="1276"/>
          <w:tab w:val="num" w:pos="1909"/>
        </w:tabs>
        <w:ind w:firstLine="709"/>
        <w:jc w:val="both"/>
        <w:rPr>
          <w:sz w:val="24"/>
          <w:szCs w:val="24"/>
        </w:rPr>
      </w:pPr>
      <w:r w:rsidRPr="005B0453">
        <w:rPr>
          <w:sz w:val="24"/>
          <w:szCs w:val="24"/>
        </w:rPr>
        <w:t>6.10.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203EE4" w:rsidRPr="005B0453" w:rsidRDefault="009309D3">
      <w:pPr>
        <w:tabs>
          <w:tab w:val="left" w:pos="1134"/>
        </w:tabs>
        <w:ind w:firstLine="720"/>
        <w:jc w:val="both"/>
        <w:rPr>
          <w:sz w:val="24"/>
          <w:szCs w:val="24"/>
          <w:highlight w:val="white"/>
        </w:rPr>
      </w:pPr>
      <w:r w:rsidRPr="005B0453">
        <w:rPr>
          <w:sz w:val="24"/>
          <w:szCs w:val="24"/>
          <w:highlight w:val="white"/>
        </w:rPr>
        <w:t xml:space="preserve">6.11. </w:t>
      </w:r>
      <w:r w:rsidRPr="005B0453">
        <w:rPr>
          <w:rStyle w:val="FontStyle12"/>
          <w:highlight w:val="white"/>
        </w:rPr>
        <w:t xml:space="preserve">Покупатель вправе не подписывать </w:t>
      </w:r>
      <w:r w:rsidRPr="005B0453">
        <w:rPr>
          <w:sz w:val="24"/>
          <w:szCs w:val="24"/>
          <w:highlight w:val="white"/>
        </w:rPr>
        <w:t>ТОРГ-12 или УПД</w:t>
      </w:r>
      <w:r w:rsidRPr="005B0453">
        <w:rPr>
          <w:rStyle w:val="FontStyle12"/>
          <w:highlight w:val="white"/>
        </w:rPr>
        <w:t xml:space="preserve"> в следующих случаях:</w:t>
      </w:r>
    </w:p>
    <w:p w:rsidR="00203EE4" w:rsidRPr="005B0453" w:rsidRDefault="009309D3">
      <w:pPr>
        <w:tabs>
          <w:tab w:val="left" w:pos="1134"/>
        </w:tabs>
        <w:ind w:firstLine="720"/>
        <w:jc w:val="both"/>
        <w:rPr>
          <w:sz w:val="24"/>
          <w:szCs w:val="24"/>
          <w:highlight w:val="white"/>
        </w:rPr>
      </w:pPr>
      <w:r w:rsidRPr="005B0453">
        <w:rPr>
          <w:rStyle w:val="FontStyle12"/>
          <w:highlight w:val="white"/>
        </w:rPr>
        <w:t xml:space="preserve">- </w:t>
      </w:r>
      <w:r w:rsidRPr="005B0453">
        <w:rPr>
          <w:sz w:val="24"/>
          <w:szCs w:val="24"/>
          <w:highlight w:val="white"/>
        </w:rPr>
        <w:t xml:space="preserve">  </w:t>
      </w:r>
      <w:r w:rsidRPr="005B0453">
        <w:rPr>
          <w:rStyle w:val="FontStyle12"/>
          <w:highlight w:val="white"/>
        </w:rPr>
        <w:t xml:space="preserve">Поставщиком в </w:t>
      </w:r>
      <w:r w:rsidRPr="005B0453">
        <w:rPr>
          <w:sz w:val="24"/>
          <w:szCs w:val="24"/>
          <w:highlight w:val="white"/>
        </w:rPr>
        <w:t xml:space="preserve">ТОРГ-12 или УПД указана стоимость </w:t>
      </w:r>
      <w:r w:rsidRPr="005B0453">
        <w:rPr>
          <w:rStyle w:val="FontStyle12"/>
          <w:highlight w:val="white"/>
        </w:rPr>
        <w:t>поставленного товара</w:t>
      </w:r>
      <w:r w:rsidRPr="005B0453">
        <w:rPr>
          <w:sz w:val="24"/>
          <w:szCs w:val="24"/>
          <w:highlight w:val="white"/>
        </w:rPr>
        <w:t xml:space="preserve"> в размере, учитывающем сумму НДС</w:t>
      </w:r>
      <w:r w:rsidRPr="005B0453">
        <w:rPr>
          <w:bCs/>
          <w:sz w:val="24"/>
          <w:szCs w:val="24"/>
          <w:highlight w:val="white"/>
        </w:rPr>
        <w:t xml:space="preserve"> </w:t>
      </w:r>
      <w:r w:rsidRPr="005B0453">
        <w:rPr>
          <w:sz w:val="24"/>
          <w:szCs w:val="24"/>
          <w:highlight w:val="white"/>
        </w:rPr>
        <w:t>по ставке</w:t>
      </w:r>
      <w:r w:rsidRPr="005B0453">
        <w:rPr>
          <w:bCs/>
          <w:sz w:val="24"/>
          <w:szCs w:val="24"/>
          <w:highlight w:val="white"/>
        </w:rPr>
        <w:t>,</w:t>
      </w:r>
      <w:r w:rsidRPr="005B0453">
        <w:rPr>
          <w:sz w:val="24"/>
          <w:szCs w:val="24"/>
          <w:highlight w:val="white"/>
        </w:rPr>
        <w:t xml:space="preserve"> указанной в абз.2 п</w:t>
      </w:r>
      <w:r w:rsidRPr="005B0453">
        <w:rPr>
          <w:bCs/>
          <w:sz w:val="24"/>
          <w:szCs w:val="24"/>
          <w:highlight w:val="white"/>
        </w:rPr>
        <w:t>.2.1.</w:t>
      </w:r>
      <w:r w:rsidRPr="005B0453">
        <w:rPr>
          <w:sz w:val="24"/>
          <w:szCs w:val="24"/>
          <w:highlight w:val="white"/>
        </w:rPr>
        <w:t xml:space="preserve"> Договора</w:t>
      </w:r>
      <w:r w:rsidRPr="005B0453">
        <w:rPr>
          <w:bCs/>
          <w:sz w:val="24"/>
          <w:szCs w:val="24"/>
          <w:highlight w:val="white"/>
        </w:rPr>
        <w:t xml:space="preserve">, и при этом указанная сумма </w:t>
      </w:r>
      <w:r w:rsidRPr="005B0453">
        <w:rPr>
          <w:bCs/>
          <w:sz w:val="24"/>
          <w:szCs w:val="24"/>
          <w:highlight w:val="white"/>
        </w:rPr>
        <w:lastRenderedPageBreak/>
        <w:t>НДС в документе о приемке не выделена отдельно</w:t>
      </w:r>
      <w:r w:rsidRPr="005B0453">
        <w:rPr>
          <w:sz w:val="24"/>
          <w:szCs w:val="24"/>
          <w:highlight w:val="white"/>
        </w:rPr>
        <w:t>;</w:t>
      </w:r>
    </w:p>
    <w:p w:rsidR="00203EE4" w:rsidRPr="005B0453" w:rsidRDefault="009309D3">
      <w:pPr>
        <w:tabs>
          <w:tab w:val="left" w:pos="1134"/>
        </w:tabs>
        <w:ind w:firstLine="720"/>
        <w:jc w:val="both"/>
        <w:rPr>
          <w:rStyle w:val="FontStyle12"/>
          <w:highlight w:val="white"/>
        </w:rPr>
      </w:pPr>
      <w:r w:rsidRPr="005B0453">
        <w:rPr>
          <w:sz w:val="24"/>
          <w:szCs w:val="24"/>
          <w:highlight w:val="white"/>
        </w:rPr>
        <w:t xml:space="preserve">-  </w:t>
      </w:r>
      <w:r w:rsidRPr="005B0453">
        <w:rPr>
          <w:rStyle w:val="FontStyle12"/>
          <w:highlight w:val="white"/>
        </w:rPr>
        <w:t>Поставщиком</w:t>
      </w:r>
      <w:r w:rsidRPr="005B0453">
        <w:rPr>
          <w:sz w:val="24"/>
          <w:szCs w:val="24"/>
          <w:highlight w:val="white"/>
        </w:rPr>
        <w:t xml:space="preserve"> </w:t>
      </w:r>
      <w:r w:rsidRPr="005B0453">
        <w:rPr>
          <w:rStyle w:val="FontStyle12"/>
          <w:highlight w:val="white"/>
        </w:rPr>
        <w:t xml:space="preserve">в </w:t>
      </w:r>
      <w:r w:rsidRPr="005B0453">
        <w:rPr>
          <w:sz w:val="24"/>
          <w:szCs w:val="24"/>
          <w:highlight w:val="white"/>
        </w:rPr>
        <w:t xml:space="preserve">ТОРГ-12 или УПД указана стоимость </w:t>
      </w:r>
      <w:r w:rsidRPr="005B0453">
        <w:rPr>
          <w:rStyle w:val="FontStyle12"/>
          <w:highlight w:val="white"/>
        </w:rPr>
        <w:t>поставленного товара</w:t>
      </w:r>
      <w:r w:rsidRPr="005B0453">
        <w:rPr>
          <w:sz w:val="24"/>
          <w:szCs w:val="24"/>
          <w:highlight w:val="white"/>
        </w:rPr>
        <w:t xml:space="preserve"> с выделением НДС по ставке</w:t>
      </w:r>
      <w:r w:rsidRPr="005B0453">
        <w:rPr>
          <w:bCs/>
          <w:sz w:val="24"/>
          <w:szCs w:val="24"/>
          <w:highlight w:val="white"/>
        </w:rPr>
        <w:t>,</w:t>
      </w:r>
      <w:r w:rsidRPr="005B0453">
        <w:rPr>
          <w:sz w:val="24"/>
          <w:szCs w:val="24"/>
          <w:highlight w:val="white"/>
        </w:rPr>
        <w:t xml:space="preserve"> указанной в абз.2 п. 2.1. Договора, и при </w:t>
      </w:r>
      <w:r w:rsidR="005B0453" w:rsidRPr="005B0453">
        <w:rPr>
          <w:sz w:val="24"/>
          <w:szCs w:val="24"/>
          <w:highlight w:val="white"/>
        </w:rPr>
        <w:t>этом, счет</w:t>
      </w:r>
      <w:r w:rsidRPr="005B0453">
        <w:rPr>
          <w:rStyle w:val="FontStyle12"/>
          <w:highlight w:val="white"/>
        </w:rPr>
        <w:t>-фактура</w:t>
      </w:r>
      <w:r w:rsidRPr="005B0453">
        <w:rPr>
          <w:sz w:val="24"/>
          <w:szCs w:val="24"/>
          <w:highlight w:val="white"/>
        </w:rPr>
        <w:t xml:space="preserve"> не направлен </w:t>
      </w:r>
      <w:r w:rsidRPr="005B0453">
        <w:rPr>
          <w:rStyle w:val="FontStyle12"/>
          <w:highlight w:val="white"/>
        </w:rPr>
        <w:t>Покупателю или направлен с указанием ставки НДС в размере меньшем, чем указано в документе о приемке.</w:t>
      </w:r>
    </w:p>
    <w:p w:rsidR="00203EE4" w:rsidRPr="005B0453" w:rsidRDefault="009309D3">
      <w:pPr>
        <w:tabs>
          <w:tab w:val="left" w:pos="1134"/>
        </w:tabs>
        <w:ind w:firstLine="720"/>
        <w:jc w:val="both"/>
        <w:rPr>
          <w:sz w:val="24"/>
          <w:szCs w:val="24"/>
          <w:highlight w:val="white"/>
        </w:rPr>
      </w:pPr>
      <w:r w:rsidRPr="005B0453">
        <w:rPr>
          <w:rStyle w:val="FontStyle12"/>
          <w:highlight w:val="white"/>
        </w:rPr>
        <w:t>Покупатель</w:t>
      </w:r>
      <w:r w:rsidRPr="005B0453">
        <w:rPr>
          <w:sz w:val="24"/>
          <w:szCs w:val="24"/>
          <w:highlight w:val="white"/>
        </w:rPr>
        <w:t xml:space="preserve"> на основании настоящего пункта не вправе отказаться </w:t>
      </w:r>
      <w:r w:rsidRPr="005B0453">
        <w:rPr>
          <w:rStyle w:val="FontStyle12"/>
          <w:highlight w:val="white"/>
        </w:rPr>
        <w:t xml:space="preserve">от подписания </w:t>
      </w:r>
      <w:r w:rsidRPr="005B0453">
        <w:rPr>
          <w:sz w:val="24"/>
          <w:szCs w:val="24"/>
          <w:highlight w:val="white"/>
        </w:rPr>
        <w:t xml:space="preserve">ТОРГ-12 или УПД в случае, если </w:t>
      </w:r>
      <w:r w:rsidRPr="005B0453">
        <w:rPr>
          <w:rStyle w:val="FontStyle12"/>
          <w:highlight w:val="white"/>
        </w:rPr>
        <w:t>Поставщиком</w:t>
      </w:r>
      <w:r w:rsidRPr="005B0453">
        <w:rPr>
          <w:sz w:val="24"/>
          <w:szCs w:val="24"/>
          <w:highlight w:val="white"/>
        </w:rPr>
        <w:t xml:space="preserve"> счет-фактура</w:t>
      </w:r>
      <w:r w:rsidRPr="005B0453">
        <w:rPr>
          <w:rStyle w:val="FontStyle12"/>
          <w:highlight w:val="white"/>
        </w:rPr>
        <w:t xml:space="preserve"> </w:t>
      </w:r>
      <w:r w:rsidRPr="005B0453">
        <w:rPr>
          <w:sz w:val="24"/>
          <w:szCs w:val="24"/>
          <w:highlight w:val="white"/>
        </w:rPr>
        <w:t xml:space="preserve">не выставлен </w:t>
      </w:r>
      <w:r w:rsidRPr="005B0453">
        <w:rPr>
          <w:rStyle w:val="FontStyle12"/>
          <w:highlight w:val="white"/>
        </w:rPr>
        <w:t xml:space="preserve">или выставлен с указанием НДС </w:t>
      </w:r>
      <w:r w:rsidRPr="005B0453">
        <w:rPr>
          <w:sz w:val="24"/>
          <w:szCs w:val="24"/>
          <w:highlight w:val="white"/>
        </w:rPr>
        <w:t>в размере меньшем, чем указано в абз.2 п.2.1. Договора</w:t>
      </w:r>
      <w:r w:rsidRPr="005B0453">
        <w:rPr>
          <w:rStyle w:val="FontStyle12"/>
          <w:highlight w:val="white"/>
        </w:rPr>
        <w:t>, но в документах о приемке указана стоимость в таком же размере как отражена в названной счет-фактуре.</w:t>
      </w:r>
    </w:p>
    <w:p w:rsidR="00203EE4" w:rsidRPr="005B0453" w:rsidRDefault="009309D3">
      <w:pPr>
        <w:tabs>
          <w:tab w:val="num" w:pos="1701"/>
          <w:tab w:val="num" w:pos="1909"/>
        </w:tabs>
        <w:ind w:left="709"/>
        <w:jc w:val="both"/>
        <w:rPr>
          <w:sz w:val="24"/>
          <w:szCs w:val="24"/>
          <w:highlight w:val="white"/>
        </w:rPr>
      </w:pPr>
      <w:r w:rsidRPr="005B0453">
        <w:rPr>
          <w:sz w:val="24"/>
          <w:szCs w:val="24"/>
          <w:highlight w:val="white"/>
        </w:rPr>
        <w:t xml:space="preserve"> </w:t>
      </w:r>
    </w:p>
    <w:p w:rsidR="00203EE4" w:rsidRPr="005B0453" w:rsidRDefault="009309D3">
      <w:pPr>
        <w:tabs>
          <w:tab w:val="num" w:pos="1701"/>
          <w:tab w:val="num" w:pos="1909"/>
        </w:tabs>
        <w:ind w:left="709"/>
        <w:jc w:val="center"/>
        <w:rPr>
          <w:b/>
          <w:sz w:val="24"/>
          <w:szCs w:val="24"/>
        </w:rPr>
      </w:pPr>
      <w:r w:rsidRPr="005B0453">
        <w:rPr>
          <w:b/>
          <w:sz w:val="24"/>
          <w:szCs w:val="24"/>
        </w:rPr>
        <w:t>7. Переход права собственности на Товар</w:t>
      </w:r>
    </w:p>
    <w:p w:rsidR="00203EE4" w:rsidRPr="005B0453" w:rsidRDefault="009309D3">
      <w:pPr>
        <w:pStyle w:val="aa"/>
        <w:ind w:firstLine="708"/>
        <w:jc w:val="both"/>
        <w:rPr>
          <w:rFonts w:ascii="Times New Roman" w:eastAsia="Times New Roman" w:hAnsi="Times New Roman"/>
          <w:sz w:val="24"/>
          <w:szCs w:val="24"/>
          <w:lang w:eastAsia="ru-RU"/>
        </w:rPr>
      </w:pPr>
      <w:r w:rsidRPr="005B0453">
        <w:rPr>
          <w:rFonts w:ascii="Times New Roman" w:hAnsi="Times New Roman"/>
          <w:sz w:val="24"/>
          <w:szCs w:val="24"/>
        </w:rPr>
        <w:t>7.1. Право собственности на товар, а также риски случайной гибели или случайного повреждения товара переходят к Покупателю</w:t>
      </w:r>
      <w:r w:rsidRPr="005B0453">
        <w:rPr>
          <w:rFonts w:ascii="Times New Roman" w:eastAsia="Times New Roman" w:hAnsi="Times New Roman"/>
          <w:sz w:val="24"/>
          <w:szCs w:val="24"/>
          <w:lang w:eastAsia="ru-RU"/>
        </w:rPr>
        <w:t xml:space="preserve"> с даты окончательной приемки Товара Покупателем и подписания Сторонами товарной (ых) накладной (ых) или УПД.</w:t>
      </w:r>
    </w:p>
    <w:p w:rsidR="00203EE4" w:rsidRPr="005B0453" w:rsidRDefault="009309D3">
      <w:pPr>
        <w:ind w:firstLine="708"/>
        <w:jc w:val="both"/>
        <w:rPr>
          <w:sz w:val="24"/>
          <w:szCs w:val="24"/>
        </w:rPr>
      </w:pPr>
      <w:r w:rsidRPr="005B0453">
        <w:rPr>
          <w:sz w:val="24"/>
          <w:szCs w:val="24"/>
        </w:rPr>
        <w:t>7.2. С момента окончательной приемки, Товар не считается находящимся в залоге у Поставщика, и Покупатель вправе, без согласия Поставщика, самостоятельно распоряжаться переданным ему по настоящему Договору Товаром независимо от осуществления оплаты.</w:t>
      </w:r>
    </w:p>
    <w:p w:rsidR="00203EE4" w:rsidRPr="005B0453" w:rsidRDefault="00203EE4">
      <w:pPr>
        <w:ind w:firstLine="708"/>
        <w:jc w:val="both"/>
        <w:rPr>
          <w:sz w:val="24"/>
          <w:szCs w:val="24"/>
        </w:rPr>
      </w:pPr>
    </w:p>
    <w:p w:rsidR="00203EE4" w:rsidRPr="005B0453" w:rsidRDefault="009309D3">
      <w:pPr>
        <w:tabs>
          <w:tab w:val="left" w:pos="426"/>
          <w:tab w:val="num" w:pos="1843"/>
          <w:tab w:val="num" w:pos="2345"/>
        </w:tabs>
        <w:jc w:val="center"/>
        <w:rPr>
          <w:b/>
          <w:bCs/>
          <w:sz w:val="24"/>
          <w:szCs w:val="24"/>
        </w:rPr>
      </w:pPr>
      <w:r w:rsidRPr="005B0453">
        <w:rPr>
          <w:b/>
          <w:sz w:val="24"/>
          <w:szCs w:val="24"/>
        </w:rPr>
        <w:t xml:space="preserve">8 . </w:t>
      </w:r>
      <w:r w:rsidRPr="005B0453">
        <w:rPr>
          <w:b/>
          <w:bCs/>
          <w:sz w:val="24"/>
          <w:szCs w:val="24"/>
        </w:rPr>
        <w:t>Гарантии качества</w:t>
      </w:r>
    </w:p>
    <w:p w:rsidR="00203EE4" w:rsidRPr="005B0453" w:rsidRDefault="009309D3">
      <w:pPr>
        <w:tabs>
          <w:tab w:val="left" w:pos="0"/>
          <w:tab w:val="left" w:pos="567"/>
          <w:tab w:val="left" w:pos="1260"/>
        </w:tabs>
        <w:spacing w:line="300" w:lineRule="exact"/>
        <w:ind w:firstLine="709"/>
        <w:jc w:val="both"/>
        <w:rPr>
          <w:sz w:val="24"/>
          <w:szCs w:val="24"/>
        </w:rPr>
      </w:pPr>
      <w:r w:rsidRPr="005B0453">
        <w:rPr>
          <w:sz w:val="24"/>
          <w:szCs w:val="24"/>
        </w:rPr>
        <w:t xml:space="preserve">8.1. Поставщик гарантирует, что Товар, включая его комплектующие изделия, поставленный в рамках настоящего Договора, соответствует требованиям Технической части Договора (Приложение № 3 к настоящему Договору). Поставщик </w:t>
      </w:r>
      <w:r w:rsidRPr="005B0453">
        <w:rPr>
          <w:spacing w:val="-4"/>
          <w:sz w:val="24"/>
          <w:szCs w:val="24"/>
        </w:rPr>
        <w:t>гарантирует соответствие качества Товара требованиям Договора, сертификатам</w:t>
      </w:r>
      <w:r w:rsidRPr="005B0453">
        <w:rPr>
          <w:sz w:val="24"/>
          <w:szCs w:val="24"/>
        </w:rPr>
        <w:t xml:space="preserve"> качества, требованиям ГОСТов, технических регламентов, национальных стандартов. </w:t>
      </w:r>
    </w:p>
    <w:p w:rsidR="00203EE4" w:rsidRPr="005B0453" w:rsidRDefault="009309D3">
      <w:pPr>
        <w:tabs>
          <w:tab w:val="left" w:pos="0"/>
          <w:tab w:val="left" w:pos="567"/>
          <w:tab w:val="left" w:pos="703"/>
          <w:tab w:val="left" w:pos="1260"/>
        </w:tabs>
        <w:ind w:firstLine="709"/>
        <w:jc w:val="both"/>
        <w:rPr>
          <w:bCs/>
          <w:sz w:val="24"/>
          <w:szCs w:val="24"/>
        </w:rPr>
      </w:pPr>
      <w:r w:rsidRPr="005B0453">
        <w:rPr>
          <w:sz w:val="24"/>
          <w:szCs w:val="24"/>
        </w:rPr>
        <w:t xml:space="preserve">8.2. Покупатель обязан оперативно уведомить Поставщика в письменной форме обо всех претензиях, связанных с невыполнением требований п. 8.1 настоящего Договора. </w:t>
      </w:r>
    </w:p>
    <w:p w:rsidR="00203EE4" w:rsidRPr="005B0453" w:rsidRDefault="009309D3">
      <w:pPr>
        <w:tabs>
          <w:tab w:val="left" w:pos="0"/>
          <w:tab w:val="left" w:pos="567"/>
          <w:tab w:val="left" w:pos="703"/>
          <w:tab w:val="left" w:pos="1260"/>
        </w:tabs>
        <w:ind w:firstLine="709"/>
        <w:jc w:val="both"/>
        <w:rPr>
          <w:bCs/>
          <w:sz w:val="24"/>
          <w:szCs w:val="24"/>
        </w:rPr>
      </w:pPr>
      <w:r w:rsidRPr="005B0453">
        <w:rPr>
          <w:bCs/>
          <w:sz w:val="24"/>
          <w:szCs w:val="24"/>
        </w:rPr>
        <w:t>После получения уведомления Поставщик обязан за свой счет устранить выявленные недостатки в сроки, не превышающие 30 (календарных) дней.</w:t>
      </w:r>
    </w:p>
    <w:p w:rsidR="00203EE4" w:rsidRPr="005B0453" w:rsidRDefault="009309D3">
      <w:pPr>
        <w:tabs>
          <w:tab w:val="left" w:pos="0"/>
          <w:tab w:val="left" w:pos="567"/>
          <w:tab w:val="left" w:pos="1260"/>
        </w:tabs>
        <w:ind w:firstLine="709"/>
        <w:jc w:val="both"/>
        <w:rPr>
          <w:sz w:val="24"/>
          <w:szCs w:val="24"/>
        </w:rPr>
      </w:pPr>
      <w:r w:rsidRPr="005B0453">
        <w:rPr>
          <w:sz w:val="24"/>
          <w:szCs w:val="24"/>
        </w:rPr>
        <w:t xml:space="preserve">8.3. Если в течение гарантийного срока при подготовке Товара к монтажу, в процессе монтажа, испытаний по причине имевшихся в Товаре скрытых недостатков (дефектов) по качеству – недостатки, которые не могли быть обнаружены в процессе приемки Товара в установленном п. 6.5. настоящего Договора порядке в Товаре, выявились неисправности, связанные с нарушением его функциональности, либо Товар вышел из строя, Поставщик в течение установленного п.8.6. срока, обязуется самостоятельно за свой счет произвести ремонт или замену неисправного (негодного к применению) товара. </w:t>
      </w:r>
    </w:p>
    <w:p w:rsidR="00203EE4" w:rsidRPr="005B0453" w:rsidRDefault="009309D3">
      <w:pPr>
        <w:tabs>
          <w:tab w:val="left" w:pos="0"/>
          <w:tab w:val="left" w:pos="567"/>
          <w:tab w:val="left" w:pos="1260"/>
        </w:tabs>
        <w:ind w:firstLine="709"/>
        <w:jc w:val="both"/>
        <w:rPr>
          <w:sz w:val="24"/>
          <w:szCs w:val="24"/>
        </w:rPr>
      </w:pPr>
      <w:r w:rsidRPr="005B0453">
        <w:rPr>
          <w:sz w:val="24"/>
          <w:szCs w:val="24"/>
        </w:rPr>
        <w:t>8.4. Если Поставщик, получив уведомление, не исправит недостатки в сроки, указанные в п. 8.2 и п.8.3. настоящего Договора, Покупатель вправе применить санкции, указанные в разделе 11 настоящего Договора, без какого-либо ущерба любым другим правам, которые Покупатель может иметь в отношении Поставщика по настоящему Договору, либо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w:t>
      </w:r>
    </w:p>
    <w:p w:rsidR="00203EE4" w:rsidRPr="005B0453" w:rsidRDefault="009309D3">
      <w:pPr>
        <w:tabs>
          <w:tab w:val="left" w:pos="0"/>
          <w:tab w:val="left" w:pos="567"/>
          <w:tab w:val="left" w:pos="1260"/>
        </w:tabs>
        <w:ind w:firstLine="709"/>
        <w:jc w:val="both"/>
        <w:rPr>
          <w:sz w:val="24"/>
          <w:szCs w:val="24"/>
        </w:rPr>
      </w:pPr>
      <w:r w:rsidRPr="005B0453">
        <w:rPr>
          <w:sz w:val="24"/>
          <w:szCs w:val="24"/>
        </w:rPr>
        <w:t>8.5. Гарантийный срок на Товар устанавливается в Технической части (Приложение № 3) и начинает течь с момента окончательной приемки товара и подписания Сторонами Товарной накладной (УПД).</w:t>
      </w:r>
    </w:p>
    <w:p w:rsidR="00203EE4" w:rsidRPr="005B0453" w:rsidRDefault="009309D3">
      <w:pPr>
        <w:tabs>
          <w:tab w:val="left" w:pos="0"/>
          <w:tab w:val="left" w:pos="567"/>
          <w:tab w:val="left" w:pos="703"/>
          <w:tab w:val="left" w:pos="1260"/>
        </w:tabs>
        <w:ind w:firstLine="709"/>
        <w:jc w:val="both"/>
        <w:rPr>
          <w:sz w:val="24"/>
          <w:szCs w:val="24"/>
        </w:rPr>
      </w:pPr>
      <w:r w:rsidRPr="005B0453">
        <w:rPr>
          <w:sz w:val="24"/>
          <w:szCs w:val="24"/>
        </w:rPr>
        <w:t>8.6. В течение Гарантийного срока Поставщик гарантирует полнофункциональную работу (пригодность) товара. В случае выхода товара из строя в течение Гарантийного срока, Поставщик в течение 30 (тридцати) календарных дней, с даты получения письменного уведомления Покупателя, обязуется самостоятельно за свой счет произвести ремонт или замену неисправного (негодного к применению) товара.</w:t>
      </w:r>
    </w:p>
    <w:p w:rsidR="00203EE4" w:rsidRPr="005B0453" w:rsidRDefault="009309D3">
      <w:pPr>
        <w:tabs>
          <w:tab w:val="left" w:pos="0"/>
          <w:tab w:val="left" w:pos="567"/>
          <w:tab w:val="left" w:pos="703"/>
          <w:tab w:val="left" w:pos="1260"/>
        </w:tabs>
        <w:ind w:firstLine="709"/>
        <w:jc w:val="both"/>
        <w:rPr>
          <w:sz w:val="24"/>
          <w:szCs w:val="24"/>
        </w:rPr>
      </w:pPr>
      <w:r w:rsidRPr="005B0453">
        <w:rPr>
          <w:sz w:val="24"/>
          <w:szCs w:val="24"/>
        </w:rPr>
        <w:t xml:space="preserve">8.7.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203EE4" w:rsidRPr="005B0453" w:rsidRDefault="009309D3">
      <w:pPr>
        <w:tabs>
          <w:tab w:val="left" w:pos="0"/>
          <w:tab w:val="left" w:pos="567"/>
          <w:tab w:val="left" w:pos="1260"/>
        </w:tabs>
        <w:ind w:firstLine="709"/>
        <w:jc w:val="both"/>
        <w:rPr>
          <w:sz w:val="24"/>
          <w:szCs w:val="24"/>
        </w:rPr>
      </w:pPr>
      <w:r w:rsidRPr="005B0453">
        <w:rPr>
          <w:sz w:val="24"/>
          <w:szCs w:val="24"/>
        </w:rPr>
        <w:t xml:space="preserve">8.8. Части, поставляемые для замены дефектных частей, или новые части, поставляемые для </w:t>
      </w:r>
      <w:r w:rsidRPr="005B0453">
        <w:rPr>
          <w:sz w:val="24"/>
          <w:szCs w:val="24"/>
        </w:rPr>
        <w:lastRenderedPageBreak/>
        <w:t xml:space="preserve">выполнения гарантийного ремонта, будут предметом нового гарантийного срока, одинакового с тем, который указан в Технической части (Приложение № 3),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203EE4" w:rsidRPr="005B0453" w:rsidRDefault="009309D3">
      <w:pPr>
        <w:tabs>
          <w:tab w:val="left" w:pos="0"/>
          <w:tab w:val="left" w:pos="567"/>
          <w:tab w:val="left" w:pos="1260"/>
        </w:tabs>
        <w:ind w:firstLine="709"/>
        <w:jc w:val="both"/>
        <w:rPr>
          <w:sz w:val="24"/>
          <w:szCs w:val="24"/>
        </w:rPr>
      </w:pPr>
      <w:r w:rsidRPr="005B0453">
        <w:rPr>
          <w:sz w:val="24"/>
          <w:szCs w:val="24"/>
        </w:rPr>
        <w:t>8.9. Истечение гарантийного срока и (или) досрочное расторжение (отказ от исполнения и (или) прекращение по иным основаниям) настоящего Договора не затрагивает обязательства Поставщика, предусмотренные разделом 8 настоящего Договора.</w:t>
      </w:r>
    </w:p>
    <w:p w:rsidR="00203EE4" w:rsidRPr="005B0453" w:rsidRDefault="00203EE4">
      <w:pPr>
        <w:ind w:firstLine="709"/>
        <w:jc w:val="both"/>
        <w:rPr>
          <w:sz w:val="24"/>
          <w:szCs w:val="24"/>
        </w:rPr>
      </w:pPr>
    </w:p>
    <w:p w:rsidR="00203EE4" w:rsidRPr="005B0453" w:rsidRDefault="009309D3">
      <w:pPr>
        <w:pStyle w:val="aa"/>
        <w:widowControl w:val="0"/>
        <w:contextualSpacing/>
        <w:jc w:val="center"/>
        <w:rPr>
          <w:rFonts w:ascii="Times New Roman" w:hAnsi="Times New Roman"/>
          <w:b/>
          <w:sz w:val="24"/>
          <w:szCs w:val="24"/>
          <w:highlight w:val="white"/>
        </w:rPr>
      </w:pPr>
      <w:r w:rsidRPr="005B0453">
        <w:rPr>
          <w:rFonts w:ascii="Times New Roman" w:hAnsi="Times New Roman"/>
          <w:b/>
          <w:sz w:val="24"/>
          <w:szCs w:val="24"/>
          <w:highlight w:val="white"/>
        </w:rPr>
        <w:t>9. Антикоррупционная оговорка</w:t>
      </w:r>
    </w:p>
    <w:p w:rsidR="00203EE4" w:rsidRPr="005B0453" w:rsidRDefault="009309D3" w:rsidP="009309D3">
      <w:pPr>
        <w:pStyle w:val="a8"/>
        <w:widowControl/>
        <w:numPr>
          <w:ilvl w:val="1"/>
          <w:numId w:val="65"/>
        </w:numPr>
        <w:ind w:left="0" w:firstLine="709"/>
        <w:jc w:val="both"/>
        <w:rPr>
          <w:sz w:val="24"/>
          <w:szCs w:val="24"/>
          <w:highlight w:val="white"/>
        </w:rPr>
      </w:pPr>
      <w:r w:rsidRPr="005B0453">
        <w:rPr>
          <w:sz w:val="24"/>
          <w:szCs w:val="24"/>
          <w:highlight w:val="white"/>
          <w:lang w:eastAsia="en-US"/>
        </w:rPr>
        <w:t xml:space="preserve">Поставщику известно о том, что АО «ПСК» реализует требования статьи 13.3 Федерального закона РФ от 25.12.2008 № 273-ФЗ «О противодействии коррупции», принимает меры по предупреждению </w:t>
      </w:r>
      <w:r w:rsidRPr="005B0453">
        <w:rPr>
          <w:spacing w:val="-2"/>
          <w:sz w:val="24"/>
          <w:szCs w:val="24"/>
          <w:highlight w:val="white"/>
          <w:lang w:eastAsia="en-US"/>
        </w:rPr>
        <w:t>коррупции, присоединилось к Антикоррупционной хартии российского бизнеса</w:t>
      </w:r>
      <w:r w:rsidRPr="005B0453">
        <w:rPr>
          <w:sz w:val="24"/>
          <w:szCs w:val="24"/>
          <w:highlight w:val="white"/>
          <w:lang w:eastAsia="en-US"/>
        </w:rPr>
        <w:t>, и Антикоррупционной политике ПАО «Россети» и дочерних обществ ПАО «Россети», ведет антикоррупционную политику и развивает не допускающую коррупционных проявлений культуру, поддерживает деловые отношения с поставщиками, которые гарантируют добросовестность своих партнеров и поддерживают антикоррупционные стандарты ведения бизнеса</w:t>
      </w:r>
      <w:r w:rsidRPr="005B0453">
        <w:rPr>
          <w:sz w:val="24"/>
          <w:szCs w:val="24"/>
          <w:highlight w:val="white"/>
        </w:rPr>
        <w:t>.</w:t>
      </w:r>
    </w:p>
    <w:p w:rsidR="00203EE4" w:rsidRPr="005B0453" w:rsidRDefault="009309D3" w:rsidP="009309D3">
      <w:pPr>
        <w:pStyle w:val="a8"/>
        <w:widowControl/>
        <w:numPr>
          <w:ilvl w:val="1"/>
          <w:numId w:val="65"/>
        </w:numPr>
        <w:ind w:left="0" w:firstLine="709"/>
        <w:jc w:val="both"/>
        <w:rPr>
          <w:sz w:val="24"/>
          <w:szCs w:val="24"/>
          <w:lang w:eastAsia="en-US"/>
        </w:rPr>
      </w:pPr>
      <w:r w:rsidRPr="005B0453">
        <w:rPr>
          <w:sz w:val="24"/>
          <w:szCs w:val="24"/>
          <w:lang w:eastAsia="en-US"/>
        </w:rPr>
        <w:t>Стороны настоящим подтверждают, что они ознакомились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их официальных сайтах) полностью принимают положения Антикоррупционной политики ПАО «Россети» и дочерних обществ ПАО «Россети», полностью принимают положения Антикоррупционной политики АО «ПСК»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203EE4" w:rsidRPr="005B0453" w:rsidRDefault="009309D3" w:rsidP="009309D3">
      <w:pPr>
        <w:pStyle w:val="a8"/>
        <w:widowControl/>
        <w:numPr>
          <w:ilvl w:val="1"/>
          <w:numId w:val="65"/>
        </w:numPr>
        <w:ind w:left="0" w:firstLine="709"/>
        <w:jc w:val="both"/>
        <w:rPr>
          <w:sz w:val="24"/>
          <w:szCs w:val="24"/>
          <w:lang w:eastAsia="en-US"/>
        </w:rPr>
      </w:pPr>
      <w:r w:rsidRPr="005B0453">
        <w:rPr>
          <w:spacing w:val="-4"/>
          <w:sz w:val="24"/>
          <w:szCs w:val="24"/>
          <w:lang w:eastAsia="en-US"/>
        </w:rPr>
        <w:t>При исполнении своих обязательств по настоящему Договору Стороны,</w:t>
      </w:r>
      <w:r w:rsidRPr="005B0453">
        <w:rPr>
          <w:sz w:val="24"/>
          <w:szCs w:val="24"/>
          <w:lang w:eastAsia="en-US"/>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203EE4" w:rsidRPr="005B0453" w:rsidRDefault="009309D3">
      <w:pPr>
        <w:widowControl/>
        <w:ind w:firstLine="709"/>
        <w:jc w:val="both"/>
        <w:rPr>
          <w:sz w:val="24"/>
          <w:szCs w:val="24"/>
          <w:lang w:eastAsia="en-US"/>
        </w:rPr>
      </w:pPr>
      <w:r w:rsidRPr="005B0453">
        <w:rPr>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203EE4" w:rsidRPr="005B0453" w:rsidRDefault="009309D3" w:rsidP="009309D3">
      <w:pPr>
        <w:pStyle w:val="a8"/>
        <w:widowControl/>
        <w:numPr>
          <w:ilvl w:val="1"/>
          <w:numId w:val="65"/>
        </w:numPr>
        <w:ind w:left="0" w:firstLine="709"/>
        <w:jc w:val="both"/>
        <w:rPr>
          <w:sz w:val="24"/>
          <w:szCs w:val="24"/>
          <w:lang w:eastAsia="en-US"/>
        </w:rPr>
      </w:pPr>
      <w:r w:rsidRPr="005B0453">
        <w:rPr>
          <w:sz w:val="24"/>
          <w:szCs w:val="24"/>
          <w:lang w:eastAsia="en-US"/>
        </w:rPr>
        <w:t>В случае возникновения у одной из Сторон подозрений, что произошло или может произойти нарушение каких-либо положений пунктов 9.2 - 9.3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5B0453">
        <w:rPr>
          <w:bCs/>
          <w:sz w:val="24"/>
          <w:szCs w:val="24"/>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203EE4" w:rsidRPr="005B0453" w:rsidRDefault="009309D3">
      <w:pPr>
        <w:widowControl/>
        <w:ind w:firstLine="709"/>
        <w:jc w:val="both"/>
        <w:rPr>
          <w:sz w:val="24"/>
          <w:szCs w:val="24"/>
          <w:lang w:eastAsia="en-US"/>
        </w:rPr>
      </w:pPr>
      <w:r w:rsidRPr="005B0453">
        <w:rPr>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настоящего Договора любой из Сторон, аффилированными лицами, работниками или посредниками.</w:t>
      </w:r>
    </w:p>
    <w:p w:rsidR="00203EE4" w:rsidRPr="005B0453" w:rsidRDefault="009309D3" w:rsidP="009309D3">
      <w:pPr>
        <w:pStyle w:val="a8"/>
        <w:widowControl/>
        <w:numPr>
          <w:ilvl w:val="1"/>
          <w:numId w:val="65"/>
        </w:numPr>
        <w:ind w:left="0" w:firstLine="709"/>
        <w:jc w:val="both"/>
        <w:rPr>
          <w:sz w:val="24"/>
          <w:szCs w:val="24"/>
          <w:lang w:eastAsia="en-US"/>
        </w:rPr>
      </w:pPr>
      <w:r w:rsidRPr="005B0453">
        <w:rPr>
          <w:sz w:val="24"/>
          <w:szCs w:val="24"/>
          <w:lang w:eastAsia="en-US"/>
        </w:rPr>
        <w:t xml:space="preserve">В случае нарушения одной из Сторон обязательств по соблюдению требований, предусмотренных пунктами 9.1, 9.2 настоящего Договора, и обязательств воздерживаться от запрещенных в пункте 9.3 настоящего Договора действий и/или неполучения другой стороной в установленный срок </w:t>
      </w:r>
      <w:r w:rsidRPr="005B0453">
        <w:rPr>
          <w:spacing w:val="-4"/>
          <w:sz w:val="24"/>
          <w:szCs w:val="24"/>
          <w:lang w:eastAsia="en-US"/>
        </w:rPr>
        <w:t xml:space="preserve">подтверждения, что нарушения не произошло или не произойдет, Контрагент </w:t>
      </w:r>
      <w:r w:rsidRPr="005B0453">
        <w:rPr>
          <w:sz w:val="24"/>
          <w:szCs w:val="24"/>
          <w:lang w:eastAsia="en-US"/>
        </w:rPr>
        <w:t xml:space="preserve">или АО «ПСК» имеет право расторгнуть настоящий Договор в одностороннем порядке полностью или в части, направив письменное уведомление </w:t>
      </w:r>
      <w:r w:rsidRPr="005B0453">
        <w:rPr>
          <w:spacing w:val="-4"/>
          <w:sz w:val="24"/>
          <w:szCs w:val="24"/>
          <w:lang w:eastAsia="en-US"/>
        </w:rPr>
        <w:t xml:space="preserve">о расторжении. Сторона, по чьей инициативе был </w:t>
      </w:r>
      <w:r w:rsidRPr="005B0453">
        <w:rPr>
          <w:spacing w:val="-4"/>
          <w:sz w:val="24"/>
          <w:szCs w:val="24"/>
          <w:lang w:eastAsia="en-US"/>
        </w:rPr>
        <w:lastRenderedPageBreak/>
        <w:t>расторгнут настоящий Договор</w:t>
      </w:r>
      <w:r w:rsidRPr="005B0453">
        <w:rPr>
          <w:sz w:val="24"/>
          <w:szCs w:val="24"/>
          <w:lang w:eastAsia="en-US"/>
        </w:rPr>
        <w:t xml:space="preserve">, </w:t>
      </w:r>
      <w:r w:rsidRPr="005B0453">
        <w:rPr>
          <w:spacing w:val="-4"/>
          <w:sz w:val="24"/>
          <w:szCs w:val="24"/>
          <w:lang w:eastAsia="en-US"/>
        </w:rPr>
        <w:t>в соответствии с положениями настоящего пункта вправе требовать возмещения</w:t>
      </w:r>
      <w:r w:rsidRPr="005B0453">
        <w:rPr>
          <w:sz w:val="24"/>
          <w:szCs w:val="24"/>
          <w:lang w:eastAsia="en-US"/>
        </w:rPr>
        <w:t xml:space="preserve"> реального ущерба, возникшего в результате такого расторжения.</w:t>
      </w:r>
    </w:p>
    <w:p w:rsidR="00203EE4" w:rsidRPr="005B0453" w:rsidRDefault="00203EE4">
      <w:pPr>
        <w:jc w:val="both"/>
        <w:rPr>
          <w:b/>
          <w:bCs/>
          <w:sz w:val="24"/>
          <w:szCs w:val="24"/>
        </w:rPr>
      </w:pPr>
    </w:p>
    <w:p w:rsidR="00203EE4" w:rsidRPr="005B0453" w:rsidRDefault="009309D3">
      <w:pPr>
        <w:shd w:val="clear" w:color="auto" w:fill="FFFFFF"/>
        <w:tabs>
          <w:tab w:val="left" w:pos="284"/>
          <w:tab w:val="left" w:pos="426"/>
        </w:tabs>
        <w:ind w:firstLine="709"/>
        <w:jc w:val="center"/>
        <w:rPr>
          <w:b/>
          <w:bCs/>
          <w:sz w:val="24"/>
          <w:szCs w:val="24"/>
        </w:rPr>
      </w:pPr>
      <w:r w:rsidRPr="005B0453">
        <w:rPr>
          <w:b/>
          <w:bCs/>
          <w:sz w:val="24"/>
          <w:szCs w:val="24"/>
        </w:rPr>
        <w:t>10. Обеспечение исполнения обязательств по Договору</w:t>
      </w:r>
    </w:p>
    <w:p w:rsidR="00203EE4" w:rsidRPr="005B0453" w:rsidRDefault="009309D3">
      <w:pPr>
        <w:ind w:firstLine="709"/>
        <w:jc w:val="both"/>
        <w:outlineLvl w:val="0"/>
        <w:rPr>
          <w:b/>
          <w:bCs/>
          <w:sz w:val="24"/>
          <w:szCs w:val="24"/>
        </w:rPr>
      </w:pPr>
      <w:r w:rsidRPr="005B0453">
        <w:rPr>
          <w:sz w:val="24"/>
          <w:szCs w:val="24"/>
        </w:rPr>
        <w:t>Обеспечение исполнения обязательств по Договору (в т.ч. обеспечения возврата аванса) указано в соответствии с Приложением № 8 к настоящему Договору</w:t>
      </w:r>
      <w:r w:rsidRPr="005B0453">
        <w:rPr>
          <w:i/>
          <w:sz w:val="24"/>
          <w:szCs w:val="24"/>
        </w:rPr>
        <w:t>.</w:t>
      </w:r>
    </w:p>
    <w:p w:rsidR="00203EE4" w:rsidRPr="005B0453" w:rsidRDefault="00203EE4">
      <w:pPr>
        <w:pStyle w:val="ConsPlusNormal"/>
        <w:widowControl/>
        <w:tabs>
          <w:tab w:val="left" w:pos="567"/>
          <w:tab w:val="left" w:pos="1134"/>
        </w:tabs>
        <w:ind w:left="567" w:firstLine="0"/>
        <w:jc w:val="both"/>
        <w:rPr>
          <w:rFonts w:ascii="Times New Roman" w:hAnsi="Times New Roman" w:cs="Times New Roman"/>
          <w:sz w:val="24"/>
          <w:szCs w:val="24"/>
          <w:highlight w:val="yellow"/>
        </w:rPr>
      </w:pPr>
    </w:p>
    <w:p w:rsidR="00203EE4" w:rsidRPr="005B0453" w:rsidRDefault="009309D3">
      <w:pPr>
        <w:jc w:val="center"/>
        <w:rPr>
          <w:b/>
          <w:sz w:val="24"/>
          <w:szCs w:val="24"/>
        </w:rPr>
      </w:pPr>
      <w:r w:rsidRPr="005B0453">
        <w:rPr>
          <w:b/>
          <w:sz w:val="24"/>
          <w:szCs w:val="24"/>
        </w:rPr>
        <w:t>11. Ответственность сторон</w:t>
      </w:r>
    </w:p>
    <w:p w:rsidR="00203EE4" w:rsidRPr="005B0453" w:rsidRDefault="009309D3" w:rsidP="00AC7C05">
      <w:pPr>
        <w:ind w:firstLine="708"/>
        <w:jc w:val="both"/>
        <w:rPr>
          <w:i/>
          <w:sz w:val="24"/>
          <w:szCs w:val="24"/>
        </w:rPr>
      </w:pPr>
      <w:r w:rsidRPr="005B0453">
        <w:rPr>
          <w:sz w:val="24"/>
          <w:szCs w:val="24"/>
        </w:rPr>
        <w:t>11.1.</w:t>
      </w:r>
      <w:r w:rsidRPr="005B0453">
        <w:rPr>
          <w:i/>
          <w:sz w:val="24"/>
          <w:szCs w:val="24"/>
        </w:rPr>
        <w:t xml:space="preserve"> </w:t>
      </w:r>
      <w:r w:rsidRPr="005B0453">
        <w:rPr>
          <w:sz w:val="24"/>
          <w:szCs w:val="24"/>
        </w:rPr>
        <w:t>В случае нарушения Поставщиком установленных настоящим Договором сроков (нарушение сроков поставки товара; недопоставки товара в установленные сроки; нарушение сроков замены товара; проведения ремонта товара и т.п.), Покупатель вправе начислить Поставщику неустойку в виде пени в размере 0,1 % от суммы не поставленного/недопоставленного в срок Товара/стоимости подлежащего ремонту/замене Товара, за каждый день просрочки исполнения соответствующего обязательства.</w:t>
      </w:r>
    </w:p>
    <w:p w:rsidR="00203EE4" w:rsidRPr="005B0453" w:rsidRDefault="009309D3">
      <w:pPr>
        <w:tabs>
          <w:tab w:val="right" w:pos="1600"/>
        </w:tabs>
        <w:ind w:firstLine="709"/>
        <w:jc w:val="both"/>
        <w:rPr>
          <w:sz w:val="24"/>
          <w:szCs w:val="24"/>
        </w:rPr>
      </w:pPr>
      <w:r w:rsidRPr="005B0453">
        <w:rPr>
          <w:sz w:val="24"/>
          <w:szCs w:val="24"/>
        </w:rPr>
        <w:t>Данный механизм исчисления неустойки применяется в отношении каждого из допущенных нарушений Поставщиком.</w:t>
      </w:r>
    </w:p>
    <w:p w:rsidR="00203EE4" w:rsidRPr="005B0453" w:rsidRDefault="009309D3">
      <w:pPr>
        <w:tabs>
          <w:tab w:val="right" w:pos="1600"/>
        </w:tabs>
        <w:ind w:firstLine="709"/>
        <w:jc w:val="both"/>
        <w:rPr>
          <w:sz w:val="24"/>
          <w:szCs w:val="24"/>
        </w:rPr>
      </w:pPr>
      <w:r w:rsidRPr="005B0453">
        <w:rPr>
          <w:sz w:val="24"/>
          <w:szCs w:val="24"/>
        </w:rPr>
        <w:t>11.2. В случае поставки Товара ненадлежащего качества (в том числе, некомплектного Товара), Покупатель вправе взыскать с Поставщика штраф в размере 0,1% от стоимости Товара ненадлежащего качества (в том числе, некомплектного Товара).</w:t>
      </w:r>
    </w:p>
    <w:p w:rsidR="00203EE4" w:rsidRPr="005B0453" w:rsidRDefault="009309D3">
      <w:pPr>
        <w:tabs>
          <w:tab w:val="right" w:pos="1600"/>
        </w:tabs>
        <w:ind w:firstLine="709"/>
        <w:jc w:val="both"/>
        <w:rPr>
          <w:sz w:val="24"/>
          <w:szCs w:val="24"/>
        </w:rPr>
      </w:pPr>
      <w:r w:rsidRPr="005B0453">
        <w:rPr>
          <w:sz w:val="24"/>
          <w:szCs w:val="24"/>
        </w:rPr>
        <w:t>Данный механизм исчисления неустойки применяется в отношении каждого из допущенных нарушений Поставщиком.</w:t>
      </w:r>
    </w:p>
    <w:p w:rsidR="00203EE4" w:rsidRPr="005B0453" w:rsidRDefault="009309D3">
      <w:pPr>
        <w:tabs>
          <w:tab w:val="right" w:pos="1600"/>
        </w:tabs>
        <w:ind w:firstLine="709"/>
        <w:jc w:val="both"/>
        <w:rPr>
          <w:sz w:val="24"/>
          <w:szCs w:val="24"/>
        </w:rPr>
      </w:pPr>
      <w:r w:rsidRPr="005B0453">
        <w:rPr>
          <w:sz w:val="24"/>
          <w:szCs w:val="24"/>
        </w:rPr>
        <w:t>11.3. В случае непредставления Поставщиком информации о привлекаемых субпоставщиков и информации об отнесении их к субъектам малого и среднего предпринимательства, Покупатель вправе начислить Поставщику штраф в размере 0,1% от цены Договора.</w:t>
      </w:r>
    </w:p>
    <w:p w:rsidR="00203EE4" w:rsidRPr="005B0453" w:rsidRDefault="009309D3">
      <w:pPr>
        <w:tabs>
          <w:tab w:val="right" w:pos="1600"/>
        </w:tabs>
        <w:ind w:firstLine="709"/>
        <w:jc w:val="both"/>
        <w:rPr>
          <w:sz w:val="24"/>
          <w:szCs w:val="24"/>
        </w:rPr>
      </w:pPr>
      <w:r w:rsidRPr="005B0453">
        <w:rPr>
          <w:sz w:val="24"/>
          <w:szCs w:val="24"/>
        </w:rPr>
        <w:t>11.4. В случае нарушения сроков поставки товара (недопоставки товара) свыше 30 (тридцати) дней, Покупатель вправе начислить Поставщику, в дополнение к санкциям, установленным п. 11.1 Договора, штраф в размере 5% от цены не поставленного товара (недопоставленного товара).</w:t>
      </w:r>
    </w:p>
    <w:p w:rsidR="00203EE4" w:rsidRPr="005B0453" w:rsidRDefault="009309D3">
      <w:pPr>
        <w:tabs>
          <w:tab w:val="right" w:pos="1600"/>
        </w:tabs>
        <w:ind w:firstLine="709"/>
        <w:jc w:val="both"/>
        <w:rPr>
          <w:sz w:val="24"/>
          <w:szCs w:val="24"/>
        </w:rPr>
      </w:pPr>
      <w:r w:rsidRPr="005B0453">
        <w:rPr>
          <w:sz w:val="24"/>
          <w:szCs w:val="24"/>
        </w:rPr>
        <w:t>Данный механизм исчисления неустойки применяется в отношении каждого из допущенных нарушений Поставщиком.</w:t>
      </w:r>
    </w:p>
    <w:p w:rsidR="00203EE4" w:rsidRPr="005B0453" w:rsidRDefault="009309D3">
      <w:pPr>
        <w:tabs>
          <w:tab w:val="right" w:pos="1600"/>
        </w:tabs>
        <w:ind w:firstLine="709"/>
        <w:jc w:val="both"/>
        <w:rPr>
          <w:sz w:val="24"/>
          <w:szCs w:val="24"/>
        </w:rPr>
      </w:pPr>
      <w:r w:rsidRPr="005B0453">
        <w:rPr>
          <w:sz w:val="24"/>
          <w:szCs w:val="24"/>
        </w:rPr>
        <w:t>11.5. В случае нарушения сроков поставки товара (недопоставки товара) свыше 60 (шестидесяти) дней Покупатель дополнительно к санкциям, оговоренным в п. 11.1, п. 11.4 настоящего Договора, вправе начислить Поставщику штраф в размере 2 % от цены не поставленного товара (недопоставленного товара).</w:t>
      </w:r>
    </w:p>
    <w:p w:rsidR="00203EE4" w:rsidRPr="005B0453" w:rsidRDefault="009309D3">
      <w:pPr>
        <w:tabs>
          <w:tab w:val="right" w:pos="1600"/>
        </w:tabs>
        <w:ind w:firstLine="709"/>
        <w:jc w:val="both"/>
        <w:rPr>
          <w:sz w:val="24"/>
          <w:szCs w:val="24"/>
        </w:rPr>
      </w:pPr>
      <w:r w:rsidRPr="005B0453">
        <w:rPr>
          <w:sz w:val="24"/>
          <w:szCs w:val="24"/>
        </w:rPr>
        <w:t>Данный механизм исчисления неустойки применяется в отношении каждого из допущенных нарушений Поставщиком.</w:t>
      </w:r>
    </w:p>
    <w:p w:rsidR="00203EE4" w:rsidRPr="005B0453" w:rsidRDefault="009309D3">
      <w:pPr>
        <w:tabs>
          <w:tab w:val="right" w:pos="1600"/>
        </w:tabs>
        <w:ind w:firstLine="709"/>
        <w:jc w:val="both"/>
        <w:rPr>
          <w:sz w:val="24"/>
          <w:szCs w:val="24"/>
        </w:rPr>
      </w:pPr>
      <w:r w:rsidRPr="005B0453">
        <w:rPr>
          <w:sz w:val="24"/>
          <w:szCs w:val="24"/>
        </w:rPr>
        <w:t>11.6. Поставщик обязан за свой счет устранить все недостатки, выявленные в период Гарантийного срока товара, включая ремонт, замену товара, в течение установленного в п.8.2 и п. 8.6 настоящего Договора.</w:t>
      </w:r>
    </w:p>
    <w:p w:rsidR="00203EE4" w:rsidRPr="005B0453" w:rsidRDefault="009309D3">
      <w:pPr>
        <w:tabs>
          <w:tab w:val="right" w:pos="1600"/>
        </w:tabs>
        <w:ind w:firstLine="709"/>
        <w:jc w:val="both"/>
        <w:rPr>
          <w:sz w:val="24"/>
          <w:szCs w:val="24"/>
        </w:rPr>
      </w:pPr>
      <w:r w:rsidRPr="005B0453">
        <w:rPr>
          <w:sz w:val="24"/>
          <w:szCs w:val="24"/>
        </w:rPr>
        <w:t>В том случае, если Поставщик в согласованные Сторонами сроки не устранил недостатки, выявленные в период Гарантийного срока товара, Покупатель вправе устранить их своими или привлеченными силами за счет Поставщика, либо за свой счет с возложением на Поставщика всех понесенных расходов, и, кроме того, взыскать с последнего штраф в размере 30 % от стоимости работ по устранению недостатков (стоимости заменённого товара).</w:t>
      </w:r>
    </w:p>
    <w:p w:rsidR="00203EE4" w:rsidRPr="005B0453" w:rsidRDefault="009309D3">
      <w:pPr>
        <w:tabs>
          <w:tab w:val="right" w:pos="1600"/>
        </w:tabs>
        <w:ind w:firstLine="709"/>
        <w:jc w:val="both"/>
        <w:rPr>
          <w:sz w:val="24"/>
          <w:szCs w:val="24"/>
        </w:rPr>
      </w:pPr>
      <w:r w:rsidRPr="005B0453">
        <w:rPr>
          <w:sz w:val="24"/>
          <w:szCs w:val="24"/>
        </w:rPr>
        <w:t>11.7. Покупатель вправе взыскать начисленную сумму неустойки с Поставщика в соответствии с настоящим Договором в одностороннем порядке путем удержания из сумм, подлежащих уплате Поставщику за товар.</w:t>
      </w:r>
    </w:p>
    <w:p w:rsidR="00203EE4" w:rsidRPr="005B0453" w:rsidRDefault="009309D3">
      <w:pPr>
        <w:tabs>
          <w:tab w:val="right" w:pos="1600"/>
        </w:tabs>
        <w:ind w:firstLine="709"/>
        <w:jc w:val="both"/>
        <w:rPr>
          <w:sz w:val="24"/>
          <w:szCs w:val="24"/>
        </w:rPr>
      </w:pPr>
      <w:r w:rsidRPr="005B0453">
        <w:rPr>
          <w:sz w:val="24"/>
          <w:szCs w:val="24"/>
        </w:rPr>
        <w:t>11.8. За нарушение Покупателем срока исполнения обязательства по оплате по настоящему Договору Поставщик имеет право начис</w:t>
      </w:r>
      <w:r w:rsidR="00AC7C05" w:rsidRPr="005B0453">
        <w:rPr>
          <w:sz w:val="24"/>
          <w:szCs w:val="24"/>
        </w:rPr>
        <w:t xml:space="preserve">лить Покупателю пени в размере </w:t>
      </w:r>
      <w:r w:rsidRPr="005B0453">
        <w:rPr>
          <w:sz w:val="24"/>
          <w:szCs w:val="24"/>
        </w:rPr>
        <w:t>1/</w:t>
      </w:r>
      <w:r w:rsidR="005B0453" w:rsidRPr="005B0453">
        <w:rPr>
          <w:sz w:val="24"/>
          <w:szCs w:val="24"/>
        </w:rPr>
        <w:t>365 ключевой</w:t>
      </w:r>
      <w:r w:rsidRPr="005B0453">
        <w:rPr>
          <w:sz w:val="24"/>
          <w:szCs w:val="24"/>
        </w:rPr>
        <w:t xml:space="preserve"> ставки Банка России, </w:t>
      </w:r>
      <w:r w:rsidR="005B0453" w:rsidRPr="005B0453">
        <w:rPr>
          <w:sz w:val="24"/>
          <w:szCs w:val="24"/>
        </w:rPr>
        <w:t>установленной на день просрочки исполнения обязательства, от стоимости</w:t>
      </w:r>
      <w:r w:rsidRPr="005B0453">
        <w:rPr>
          <w:sz w:val="24"/>
          <w:szCs w:val="24"/>
        </w:rPr>
        <w:t xml:space="preserve"> подлежащих оплате товара за каждый день просрочки, но не более   </w:t>
      </w:r>
      <w:r w:rsidR="005B0453" w:rsidRPr="005B0453">
        <w:rPr>
          <w:sz w:val="24"/>
          <w:szCs w:val="24"/>
        </w:rPr>
        <w:t>5 % (</w:t>
      </w:r>
      <w:r w:rsidRPr="005B0453">
        <w:rPr>
          <w:sz w:val="24"/>
          <w:szCs w:val="24"/>
        </w:rPr>
        <w:t>процентов) от неоплаченной в срок суммы.</w:t>
      </w:r>
    </w:p>
    <w:p w:rsidR="00203EE4" w:rsidRPr="005B0453" w:rsidRDefault="009309D3">
      <w:pPr>
        <w:tabs>
          <w:tab w:val="right" w:pos="1600"/>
        </w:tabs>
        <w:ind w:firstLine="709"/>
        <w:jc w:val="both"/>
        <w:rPr>
          <w:sz w:val="24"/>
          <w:szCs w:val="24"/>
        </w:rPr>
      </w:pPr>
      <w:r w:rsidRPr="005B0453">
        <w:rPr>
          <w:sz w:val="24"/>
          <w:szCs w:val="24"/>
        </w:rPr>
        <w:tab/>
        <w:t xml:space="preserve">11.9.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w:t>
      </w:r>
      <w:r w:rsidRPr="005B0453">
        <w:rPr>
          <w:sz w:val="24"/>
          <w:szCs w:val="24"/>
        </w:rPr>
        <w:lastRenderedPageBreak/>
        <w:t>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w:t>
      </w:r>
    </w:p>
    <w:p w:rsidR="00203EE4" w:rsidRPr="005B0453" w:rsidRDefault="009309D3">
      <w:pPr>
        <w:tabs>
          <w:tab w:val="right" w:pos="1600"/>
        </w:tabs>
        <w:ind w:firstLine="709"/>
        <w:jc w:val="both"/>
        <w:rPr>
          <w:sz w:val="24"/>
          <w:szCs w:val="24"/>
        </w:rPr>
      </w:pPr>
      <w:r w:rsidRPr="005B0453">
        <w:rPr>
          <w:sz w:val="24"/>
          <w:szCs w:val="24"/>
        </w:rPr>
        <w:t>11.10. Уплата санкций не освобождает Стороны от исполнения своих обязательств по настоящему Договору.</w:t>
      </w:r>
    </w:p>
    <w:p w:rsidR="00203EE4" w:rsidRPr="005B0453" w:rsidRDefault="009309D3">
      <w:pPr>
        <w:tabs>
          <w:tab w:val="right" w:pos="1600"/>
        </w:tabs>
        <w:ind w:firstLine="709"/>
        <w:jc w:val="both"/>
        <w:rPr>
          <w:sz w:val="24"/>
          <w:szCs w:val="24"/>
        </w:rPr>
      </w:pPr>
      <w:r w:rsidRPr="005B0453">
        <w:rPr>
          <w:sz w:val="24"/>
          <w:szCs w:val="24"/>
        </w:rPr>
        <w:t>11.11.</w:t>
      </w:r>
      <w:r w:rsidRPr="005B0453">
        <w:rPr>
          <w:i/>
          <w:sz w:val="24"/>
          <w:szCs w:val="24"/>
        </w:rPr>
        <w:t xml:space="preserve"> </w:t>
      </w:r>
      <w:r w:rsidRPr="005B0453">
        <w:rPr>
          <w:sz w:val="24"/>
          <w:szCs w:val="24"/>
        </w:rPr>
        <w:t>В случае переуступки Поставщиком права денежного требования по договору с Покупателем с нарушением условий, указанных в пункте 1.3 настоящего Договора, Поставщик уплачивает Покупателю штраф за каждое нарушение в размере 1% от стоимости заключенного договора.</w:t>
      </w:r>
    </w:p>
    <w:p w:rsidR="00203EE4" w:rsidRPr="005B0453" w:rsidRDefault="009309D3">
      <w:pPr>
        <w:tabs>
          <w:tab w:val="left" w:pos="720"/>
          <w:tab w:val="right" w:pos="1600"/>
        </w:tabs>
        <w:spacing w:line="300" w:lineRule="exact"/>
        <w:ind w:firstLine="567"/>
        <w:jc w:val="both"/>
        <w:rPr>
          <w:bCs/>
          <w:sz w:val="24"/>
          <w:szCs w:val="24"/>
        </w:rPr>
      </w:pPr>
      <w:r w:rsidRPr="005B0453">
        <w:rPr>
          <w:sz w:val="24"/>
          <w:szCs w:val="24"/>
        </w:rPr>
        <w:t xml:space="preserve">  11.12.</w:t>
      </w:r>
      <w:r w:rsidRPr="005B0453">
        <w:rPr>
          <w:bCs/>
          <w:sz w:val="24"/>
          <w:szCs w:val="24"/>
        </w:rPr>
        <w:t xml:space="preserve">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203EE4" w:rsidRPr="005B0453" w:rsidRDefault="009309D3">
      <w:pPr>
        <w:tabs>
          <w:tab w:val="right" w:pos="1600"/>
        </w:tabs>
        <w:ind w:firstLine="709"/>
        <w:jc w:val="both"/>
        <w:rPr>
          <w:sz w:val="24"/>
          <w:szCs w:val="24"/>
        </w:rPr>
      </w:pPr>
      <w:r w:rsidRPr="005B0453">
        <w:rPr>
          <w:sz w:val="24"/>
          <w:szCs w:val="24"/>
        </w:rPr>
        <w:t>11.13. Уплата неустойки и штрафных санкций за нарушение обязательств по Договору не освобождает Поставщика от надлежащего исполнения нарушенного обязательства по Договору. Срок уплаты неустойки за неисполнение обязательств по Договору - в течение 20 (двадцати) рабочих дней со дня получения претензии.</w:t>
      </w:r>
    </w:p>
    <w:p w:rsidR="00203EE4" w:rsidRPr="005B0453" w:rsidRDefault="009309D3">
      <w:pPr>
        <w:tabs>
          <w:tab w:val="left" w:pos="720"/>
          <w:tab w:val="right" w:pos="1600"/>
        </w:tabs>
        <w:ind w:firstLine="709"/>
        <w:jc w:val="both"/>
        <w:rPr>
          <w:sz w:val="24"/>
          <w:szCs w:val="24"/>
        </w:rPr>
      </w:pPr>
      <w:r w:rsidRPr="005B0453">
        <w:rPr>
          <w:sz w:val="24"/>
          <w:szCs w:val="24"/>
        </w:rPr>
        <w:t>11.14. 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203EE4" w:rsidRPr="005B0453" w:rsidRDefault="009309D3">
      <w:pPr>
        <w:tabs>
          <w:tab w:val="left" w:pos="720"/>
          <w:tab w:val="right" w:pos="1600"/>
        </w:tabs>
        <w:ind w:firstLine="709"/>
        <w:jc w:val="both"/>
        <w:rPr>
          <w:sz w:val="24"/>
          <w:szCs w:val="24"/>
        </w:rPr>
      </w:pPr>
      <w:r w:rsidRPr="005B0453">
        <w:rPr>
          <w:sz w:val="24"/>
          <w:szCs w:val="24"/>
        </w:rPr>
        <w:t xml:space="preserve">11.15. Если </w:t>
      </w:r>
      <w:r w:rsidRPr="005B0453">
        <w:rPr>
          <w:i/>
          <w:sz w:val="24"/>
          <w:szCs w:val="24"/>
        </w:rPr>
        <w:t>Поставщик</w:t>
      </w:r>
      <w:r w:rsidRPr="005B0453">
        <w:rPr>
          <w:sz w:val="24"/>
          <w:szCs w:val="24"/>
        </w:rPr>
        <w:t xml:space="preserve"> нарушит гарантии (любую одну, несколько или все вместе), указанные в п. 4.4.2 настоящего Договора, и это повлечет:</w:t>
      </w:r>
    </w:p>
    <w:p w:rsidR="00203EE4" w:rsidRPr="005B0453" w:rsidRDefault="009309D3">
      <w:pPr>
        <w:tabs>
          <w:tab w:val="left" w:pos="720"/>
          <w:tab w:val="right" w:pos="1600"/>
        </w:tabs>
        <w:ind w:firstLine="709"/>
        <w:jc w:val="both"/>
        <w:rPr>
          <w:sz w:val="24"/>
          <w:szCs w:val="24"/>
        </w:rPr>
      </w:pPr>
      <w:r w:rsidRPr="005B0453">
        <w:rPr>
          <w:sz w:val="24"/>
          <w:szCs w:val="24"/>
        </w:rPr>
        <w:t xml:space="preserve">- предъявление налоговыми органами требований к </w:t>
      </w:r>
      <w:r w:rsidRPr="005B0453">
        <w:rPr>
          <w:i/>
          <w:sz w:val="24"/>
          <w:szCs w:val="24"/>
        </w:rPr>
        <w:t>Покупателю</w:t>
      </w:r>
      <w:r w:rsidRPr="005B0453">
        <w:rPr>
          <w:sz w:val="24"/>
          <w:szCs w:val="24"/>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03EE4" w:rsidRPr="005B0453" w:rsidRDefault="009309D3">
      <w:pPr>
        <w:tabs>
          <w:tab w:val="left" w:pos="720"/>
          <w:tab w:val="right" w:pos="1600"/>
        </w:tabs>
        <w:ind w:firstLine="709"/>
        <w:jc w:val="both"/>
        <w:rPr>
          <w:sz w:val="24"/>
          <w:szCs w:val="24"/>
        </w:rPr>
      </w:pPr>
      <w:r w:rsidRPr="005B0453">
        <w:rPr>
          <w:sz w:val="24"/>
          <w:szCs w:val="24"/>
        </w:rPr>
        <w:t xml:space="preserve">- предъявление третьими лицами, купившими у </w:t>
      </w:r>
      <w:r w:rsidRPr="005B0453">
        <w:rPr>
          <w:i/>
          <w:sz w:val="24"/>
          <w:szCs w:val="24"/>
        </w:rPr>
        <w:t>Покупателя</w:t>
      </w:r>
      <w:r w:rsidRPr="005B0453">
        <w:rPr>
          <w:sz w:val="24"/>
          <w:szCs w:val="24"/>
        </w:rPr>
        <w:t xml:space="preserve"> товары (работы, услуги), имущественные права, являющиеся предметом настоящего Договора, требований к </w:t>
      </w:r>
      <w:r w:rsidRPr="005B0453">
        <w:rPr>
          <w:i/>
          <w:sz w:val="24"/>
          <w:szCs w:val="24"/>
        </w:rPr>
        <w:t>Покупателю</w:t>
      </w:r>
      <w:r w:rsidRPr="005B0453">
        <w:rPr>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5B0453">
        <w:rPr>
          <w:i/>
          <w:sz w:val="24"/>
          <w:szCs w:val="24"/>
        </w:rPr>
        <w:t xml:space="preserve">Поставщик </w:t>
      </w:r>
      <w:r w:rsidRPr="005B0453">
        <w:rPr>
          <w:sz w:val="24"/>
          <w:szCs w:val="24"/>
        </w:rPr>
        <w:t xml:space="preserve">обязуется возместить </w:t>
      </w:r>
      <w:r w:rsidRPr="005B0453">
        <w:rPr>
          <w:i/>
          <w:sz w:val="24"/>
          <w:szCs w:val="24"/>
        </w:rPr>
        <w:t>Покупателю</w:t>
      </w:r>
      <w:r w:rsidRPr="005B0453">
        <w:rPr>
          <w:sz w:val="24"/>
          <w:szCs w:val="24"/>
        </w:rPr>
        <w:t xml:space="preserve"> убытки, который последний понес вследствие таких нарушений. </w:t>
      </w:r>
    </w:p>
    <w:p w:rsidR="00203EE4" w:rsidRPr="005B0453" w:rsidRDefault="009309D3">
      <w:pPr>
        <w:tabs>
          <w:tab w:val="left" w:pos="720"/>
          <w:tab w:val="right" w:pos="1600"/>
        </w:tabs>
        <w:ind w:firstLine="709"/>
        <w:jc w:val="both"/>
        <w:rPr>
          <w:sz w:val="24"/>
          <w:szCs w:val="24"/>
        </w:rPr>
      </w:pPr>
      <w:r w:rsidRPr="005B0453">
        <w:rPr>
          <w:sz w:val="24"/>
          <w:szCs w:val="24"/>
        </w:rPr>
        <w:t xml:space="preserve">11.16. </w:t>
      </w:r>
      <w:r w:rsidRPr="005B0453">
        <w:rPr>
          <w:i/>
          <w:sz w:val="24"/>
          <w:szCs w:val="24"/>
        </w:rPr>
        <w:t>Поставщик</w:t>
      </w:r>
      <w:r w:rsidRPr="005B0453">
        <w:rPr>
          <w:sz w:val="24"/>
          <w:szCs w:val="24"/>
        </w:rPr>
        <w:t xml:space="preserve"> в соответствии со ст. 406.1 Гражданского кодекса Российской Федерации возмещает </w:t>
      </w:r>
      <w:r w:rsidRPr="005B0453">
        <w:rPr>
          <w:i/>
          <w:sz w:val="24"/>
          <w:szCs w:val="24"/>
        </w:rPr>
        <w:t xml:space="preserve">Покупателю </w:t>
      </w:r>
      <w:r w:rsidRPr="005B0453">
        <w:rPr>
          <w:sz w:val="24"/>
          <w:szCs w:val="24"/>
        </w:rPr>
        <w:t xml:space="preserve">все убытки последнего, возникшие в случаях, указанных в п. 11.15.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sidRPr="005B0453">
        <w:rPr>
          <w:i/>
          <w:sz w:val="24"/>
          <w:szCs w:val="24"/>
        </w:rPr>
        <w:t>Поставщика</w:t>
      </w:r>
      <w:r w:rsidRPr="005B0453">
        <w:rPr>
          <w:sz w:val="24"/>
          <w:szCs w:val="24"/>
        </w:rPr>
        <w:t xml:space="preserve"> возместить имущественные потери.</w:t>
      </w:r>
    </w:p>
    <w:p w:rsidR="00203EE4" w:rsidRPr="005B0453" w:rsidRDefault="009309D3">
      <w:pPr>
        <w:tabs>
          <w:tab w:val="left" w:pos="720"/>
          <w:tab w:val="right" w:pos="1600"/>
        </w:tabs>
        <w:ind w:firstLine="709"/>
        <w:jc w:val="both"/>
        <w:rPr>
          <w:sz w:val="24"/>
          <w:szCs w:val="24"/>
        </w:rPr>
      </w:pPr>
      <w:r w:rsidRPr="005B0453">
        <w:rPr>
          <w:sz w:val="24"/>
          <w:szCs w:val="24"/>
        </w:rPr>
        <w:t>11.17.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03EE4" w:rsidRPr="005B0453" w:rsidRDefault="009309D3">
      <w:pPr>
        <w:tabs>
          <w:tab w:val="left" w:pos="720"/>
          <w:tab w:val="right" w:pos="1600"/>
        </w:tabs>
        <w:ind w:firstLine="709"/>
        <w:jc w:val="both"/>
        <w:rPr>
          <w:sz w:val="24"/>
          <w:szCs w:val="24"/>
        </w:rPr>
      </w:pPr>
      <w:r w:rsidRPr="005B0453">
        <w:rPr>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203EE4" w:rsidRPr="005B0453" w:rsidRDefault="009309D3">
      <w:pPr>
        <w:tabs>
          <w:tab w:val="left" w:pos="720"/>
          <w:tab w:val="right" w:pos="1600"/>
        </w:tabs>
        <w:ind w:firstLine="709"/>
        <w:jc w:val="both"/>
        <w:rPr>
          <w:sz w:val="24"/>
          <w:szCs w:val="24"/>
        </w:rPr>
      </w:pPr>
      <w:r w:rsidRPr="005B0453">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03EE4" w:rsidRPr="005B0453" w:rsidRDefault="009309D3">
      <w:pPr>
        <w:tabs>
          <w:tab w:val="left" w:pos="720"/>
          <w:tab w:val="right" w:pos="1600"/>
        </w:tabs>
        <w:ind w:firstLine="709"/>
        <w:jc w:val="both"/>
        <w:rPr>
          <w:sz w:val="24"/>
          <w:szCs w:val="24"/>
        </w:rPr>
      </w:pPr>
      <w:r w:rsidRPr="005B0453">
        <w:rPr>
          <w:sz w:val="24"/>
          <w:szCs w:val="24"/>
        </w:rPr>
        <w:lastRenderedPageBreak/>
        <w:t>11.18. В случаях, предусмотренных в пункте 11.17.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03EE4" w:rsidRPr="005B0453" w:rsidRDefault="009309D3">
      <w:pPr>
        <w:tabs>
          <w:tab w:val="left" w:pos="720"/>
          <w:tab w:val="right" w:pos="1600"/>
        </w:tabs>
        <w:ind w:firstLine="709"/>
        <w:jc w:val="both"/>
        <w:rPr>
          <w:sz w:val="24"/>
          <w:szCs w:val="24"/>
        </w:rPr>
      </w:pPr>
      <w:r w:rsidRPr="005B0453">
        <w:rPr>
          <w:sz w:val="24"/>
          <w:szCs w:val="24"/>
        </w:rPr>
        <w:t>11.19.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03EE4" w:rsidRPr="005B0453" w:rsidRDefault="009309D3">
      <w:pPr>
        <w:tabs>
          <w:tab w:val="left" w:pos="720"/>
          <w:tab w:val="right" w:pos="1600"/>
        </w:tabs>
        <w:ind w:firstLine="709"/>
        <w:jc w:val="both"/>
        <w:rPr>
          <w:sz w:val="24"/>
          <w:szCs w:val="24"/>
        </w:rPr>
      </w:pPr>
      <w:r w:rsidRPr="005B0453">
        <w:rPr>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03EE4" w:rsidRPr="005B0453" w:rsidRDefault="009309D3">
      <w:pPr>
        <w:tabs>
          <w:tab w:val="left" w:pos="1134"/>
        </w:tabs>
        <w:ind w:firstLine="720"/>
        <w:jc w:val="both"/>
        <w:rPr>
          <w:sz w:val="24"/>
          <w:szCs w:val="24"/>
        </w:rPr>
      </w:pPr>
      <w:r w:rsidRPr="005B0453">
        <w:rPr>
          <w:sz w:val="24"/>
          <w:szCs w:val="24"/>
        </w:rPr>
        <w:t xml:space="preserve">11.20. В случае оплаты </w:t>
      </w:r>
      <w:r w:rsidRPr="005B0453">
        <w:rPr>
          <w:i/>
          <w:sz w:val="24"/>
          <w:szCs w:val="24"/>
        </w:rPr>
        <w:t>Покупателем</w:t>
      </w:r>
      <w:r w:rsidRPr="005B0453">
        <w:rPr>
          <w:sz w:val="24"/>
          <w:szCs w:val="24"/>
        </w:rPr>
        <w:t xml:space="preserve"> в составе цены Договора суммы НДС и неуплаты данного налога со стороны </w:t>
      </w:r>
      <w:r w:rsidRPr="005B0453">
        <w:rPr>
          <w:rStyle w:val="FontStyle12"/>
          <w:i/>
        </w:rPr>
        <w:t>Поставщика</w:t>
      </w:r>
      <w:r w:rsidRPr="005B0453">
        <w:rPr>
          <w:sz w:val="24"/>
          <w:szCs w:val="24"/>
        </w:rPr>
        <w:t xml:space="preserve"> в бюджет, </w:t>
      </w:r>
      <w:r w:rsidRPr="005B0453">
        <w:rPr>
          <w:rStyle w:val="FontStyle12"/>
          <w:i/>
        </w:rPr>
        <w:t>Поставщик</w:t>
      </w:r>
      <w:r w:rsidRPr="005B0453">
        <w:rPr>
          <w:sz w:val="24"/>
          <w:szCs w:val="24"/>
        </w:rPr>
        <w:t xml:space="preserve"> обязуется возместить </w:t>
      </w:r>
      <w:r w:rsidRPr="005B0453">
        <w:rPr>
          <w:i/>
          <w:sz w:val="24"/>
          <w:szCs w:val="24"/>
        </w:rPr>
        <w:t>Покупателю</w:t>
      </w:r>
      <w:r w:rsidRPr="005B0453">
        <w:rPr>
          <w:sz w:val="24"/>
          <w:szCs w:val="24"/>
        </w:rPr>
        <w:t xml:space="preserve"> имущественные потери (ст. 406.1 ГК РФ) в размере перечисленной </w:t>
      </w:r>
      <w:r w:rsidRPr="005B0453">
        <w:rPr>
          <w:i/>
          <w:sz w:val="24"/>
          <w:szCs w:val="24"/>
        </w:rPr>
        <w:t>/Покупателем</w:t>
      </w:r>
      <w:r w:rsidRPr="005B0453">
        <w:rPr>
          <w:sz w:val="24"/>
          <w:szCs w:val="24"/>
        </w:rPr>
        <w:t xml:space="preserve"> </w:t>
      </w:r>
      <w:r w:rsidRPr="005B0453">
        <w:rPr>
          <w:rStyle w:val="FontStyle12"/>
          <w:i/>
        </w:rPr>
        <w:t>Поставщику</w:t>
      </w:r>
      <w:r w:rsidRPr="005B0453">
        <w:rPr>
          <w:sz w:val="24"/>
          <w:szCs w:val="24"/>
        </w:rPr>
        <w:t xml:space="preserve"> в составе цены Договора суммы НДС, вне зависимости от обстоятельств, послуживших причиной для неуплаты </w:t>
      </w:r>
      <w:r w:rsidRPr="005B0453">
        <w:rPr>
          <w:rStyle w:val="FontStyle12"/>
          <w:i/>
        </w:rPr>
        <w:t>Поставщиком</w:t>
      </w:r>
      <w:r w:rsidRPr="005B0453">
        <w:rPr>
          <w:sz w:val="24"/>
          <w:szCs w:val="24"/>
        </w:rPr>
        <w:t xml:space="preserve"> в бюджет указанной суммы НДС.</w:t>
      </w:r>
    </w:p>
    <w:p w:rsidR="00203EE4" w:rsidRPr="005B0453" w:rsidRDefault="00203EE4">
      <w:pPr>
        <w:tabs>
          <w:tab w:val="left" w:pos="720"/>
          <w:tab w:val="right" w:pos="1600"/>
        </w:tabs>
        <w:ind w:firstLine="709"/>
        <w:jc w:val="both"/>
        <w:rPr>
          <w:sz w:val="24"/>
          <w:szCs w:val="24"/>
        </w:rPr>
      </w:pPr>
    </w:p>
    <w:p w:rsidR="00203EE4" w:rsidRPr="005B0453" w:rsidRDefault="009309D3">
      <w:pPr>
        <w:jc w:val="center"/>
        <w:rPr>
          <w:b/>
          <w:sz w:val="24"/>
          <w:szCs w:val="24"/>
        </w:rPr>
      </w:pPr>
      <w:r w:rsidRPr="005B0453">
        <w:rPr>
          <w:b/>
          <w:sz w:val="24"/>
          <w:szCs w:val="24"/>
        </w:rPr>
        <w:t>12. Изменение, прекращение и расторжение Договора</w:t>
      </w:r>
    </w:p>
    <w:p w:rsidR="00203EE4" w:rsidRPr="005B0453" w:rsidRDefault="009309D3">
      <w:pPr>
        <w:tabs>
          <w:tab w:val="left" w:pos="0"/>
          <w:tab w:val="left" w:pos="1260"/>
        </w:tabs>
        <w:ind w:firstLine="700"/>
        <w:jc w:val="both"/>
        <w:rPr>
          <w:sz w:val="24"/>
          <w:szCs w:val="24"/>
        </w:rPr>
      </w:pPr>
      <w:r w:rsidRPr="005B0453">
        <w:rPr>
          <w:sz w:val="24"/>
          <w:szCs w:val="24"/>
        </w:rPr>
        <w:t xml:space="preserve">12.1.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203EE4" w:rsidRPr="005B0453" w:rsidRDefault="009309D3">
      <w:pPr>
        <w:ind w:firstLine="709"/>
        <w:jc w:val="both"/>
        <w:rPr>
          <w:sz w:val="24"/>
          <w:szCs w:val="24"/>
        </w:rPr>
      </w:pPr>
      <w:r w:rsidRPr="005B0453">
        <w:rPr>
          <w:sz w:val="24"/>
          <w:szCs w:val="24"/>
        </w:rPr>
        <w:t xml:space="preserve">В случае изменения реквизитов, указанных в разделе 18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203EE4" w:rsidRPr="005B0453" w:rsidRDefault="009309D3">
      <w:pPr>
        <w:tabs>
          <w:tab w:val="left" w:pos="703"/>
        </w:tabs>
        <w:ind w:firstLine="709"/>
        <w:jc w:val="both"/>
        <w:rPr>
          <w:sz w:val="24"/>
          <w:szCs w:val="24"/>
        </w:rPr>
      </w:pPr>
      <w:r w:rsidRPr="005B0453">
        <w:rPr>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203EE4" w:rsidRPr="005B0453" w:rsidRDefault="009309D3">
      <w:pPr>
        <w:tabs>
          <w:tab w:val="left" w:pos="703"/>
        </w:tabs>
        <w:ind w:firstLine="709"/>
        <w:jc w:val="both"/>
        <w:rPr>
          <w:sz w:val="24"/>
          <w:szCs w:val="24"/>
        </w:rPr>
      </w:pPr>
      <w:r w:rsidRPr="005B0453">
        <w:rPr>
          <w:sz w:val="24"/>
          <w:szCs w:val="24"/>
        </w:rPr>
        <w:t>12.2. Настоящий Договор может быть расторгнут по соглашению Сторон.</w:t>
      </w:r>
    </w:p>
    <w:p w:rsidR="00203EE4" w:rsidRPr="005B0453" w:rsidRDefault="009309D3">
      <w:pPr>
        <w:tabs>
          <w:tab w:val="left" w:pos="703"/>
        </w:tabs>
        <w:ind w:firstLine="709"/>
        <w:jc w:val="both"/>
        <w:rPr>
          <w:sz w:val="24"/>
          <w:szCs w:val="24"/>
        </w:rPr>
      </w:pPr>
      <w:r w:rsidRPr="005B0453">
        <w:rPr>
          <w:sz w:val="24"/>
          <w:szCs w:val="24"/>
        </w:rPr>
        <w:t>12.3. Покупатель вправе досрочно отказаться от исполнения Договора в одностороннем порядке в случаях:</w:t>
      </w:r>
    </w:p>
    <w:p w:rsidR="00203EE4" w:rsidRPr="005B0453" w:rsidRDefault="009309D3">
      <w:pPr>
        <w:numPr>
          <w:ilvl w:val="0"/>
          <w:numId w:val="5"/>
        </w:numPr>
        <w:shd w:val="clear" w:color="auto" w:fill="FFFFFF"/>
        <w:tabs>
          <w:tab w:val="left" w:pos="720"/>
        </w:tabs>
        <w:ind w:left="0" w:firstLine="709"/>
        <w:jc w:val="both"/>
        <w:rPr>
          <w:sz w:val="24"/>
          <w:szCs w:val="24"/>
        </w:rPr>
      </w:pPr>
      <w:r w:rsidRPr="005B0453">
        <w:rPr>
          <w:sz w:val="24"/>
          <w:szCs w:val="24"/>
        </w:rPr>
        <w:t>отказа Поставщика выполнять часть или весь объем поставок, определяемых п. 1.2 настоящего Договора;</w:t>
      </w:r>
    </w:p>
    <w:p w:rsidR="00203EE4" w:rsidRPr="005B0453" w:rsidRDefault="009309D3">
      <w:pPr>
        <w:numPr>
          <w:ilvl w:val="0"/>
          <w:numId w:val="5"/>
        </w:numPr>
        <w:shd w:val="clear" w:color="auto" w:fill="FFFFFF"/>
        <w:tabs>
          <w:tab w:val="left" w:pos="720"/>
        </w:tabs>
        <w:ind w:left="0" w:firstLine="709"/>
        <w:jc w:val="both"/>
        <w:rPr>
          <w:sz w:val="24"/>
          <w:szCs w:val="24"/>
        </w:rPr>
      </w:pPr>
      <w:r w:rsidRPr="005B0453">
        <w:rPr>
          <w:bCs/>
          <w:sz w:val="24"/>
          <w:szCs w:val="24"/>
        </w:rPr>
        <w:t>нарушения Поставщиком сроков начала или окончания поставки,</w:t>
      </w:r>
      <w:r w:rsidRPr="005B0453">
        <w:rPr>
          <w:sz w:val="24"/>
          <w:szCs w:val="24"/>
        </w:rPr>
        <w:t xml:space="preserve"> предусмотренных п. 4.2 Договора более чем на 15 (пятнадцать)</w:t>
      </w:r>
      <w:r w:rsidRPr="005B0453">
        <w:rPr>
          <w:b/>
          <w:bCs/>
          <w:sz w:val="24"/>
          <w:szCs w:val="24"/>
        </w:rPr>
        <w:t xml:space="preserve"> </w:t>
      </w:r>
      <w:r w:rsidRPr="005B0453">
        <w:rPr>
          <w:sz w:val="24"/>
          <w:szCs w:val="24"/>
        </w:rPr>
        <w:t>дней по причинам, не зависящим от Покупателя;</w:t>
      </w:r>
    </w:p>
    <w:p w:rsidR="00203EE4" w:rsidRPr="005B0453" w:rsidRDefault="009309D3">
      <w:pPr>
        <w:numPr>
          <w:ilvl w:val="0"/>
          <w:numId w:val="5"/>
        </w:numPr>
        <w:shd w:val="clear" w:color="auto" w:fill="FFFFFF"/>
        <w:tabs>
          <w:tab w:val="left" w:pos="720"/>
        </w:tabs>
        <w:ind w:left="0" w:firstLine="709"/>
        <w:jc w:val="both"/>
        <w:rPr>
          <w:sz w:val="24"/>
          <w:szCs w:val="24"/>
        </w:rPr>
      </w:pPr>
      <w:r w:rsidRPr="005B0453">
        <w:rPr>
          <w:sz w:val="24"/>
          <w:szCs w:val="24"/>
        </w:rPr>
        <w:t>нарушения Поставщиком 2 (два) и более раза сроков поставок Товара, предусмотренных п. 4.2 Договора более чем на 30 (тридцать)</w:t>
      </w:r>
      <w:r w:rsidRPr="005B0453">
        <w:rPr>
          <w:b/>
          <w:bCs/>
          <w:sz w:val="24"/>
          <w:szCs w:val="24"/>
        </w:rPr>
        <w:t xml:space="preserve"> </w:t>
      </w:r>
      <w:r w:rsidRPr="005B0453">
        <w:rPr>
          <w:sz w:val="24"/>
          <w:szCs w:val="24"/>
        </w:rPr>
        <w:t>дней;</w:t>
      </w:r>
    </w:p>
    <w:p w:rsidR="00203EE4" w:rsidRPr="005B0453" w:rsidRDefault="009309D3">
      <w:pPr>
        <w:numPr>
          <w:ilvl w:val="0"/>
          <w:numId w:val="5"/>
        </w:numPr>
        <w:shd w:val="clear" w:color="auto" w:fill="FFFFFF"/>
        <w:tabs>
          <w:tab w:val="left" w:pos="720"/>
        </w:tabs>
        <w:ind w:left="0" w:firstLine="709"/>
        <w:jc w:val="both"/>
        <w:rPr>
          <w:sz w:val="24"/>
          <w:szCs w:val="24"/>
        </w:rPr>
      </w:pPr>
      <w:r w:rsidRPr="005B0453">
        <w:rPr>
          <w:sz w:val="24"/>
          <w:szCs w:val="24"/>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203EE4" w:rsidRPr="005B0453" w:rsidRDefault="009309D3">
      <w:pPr>
        <w:numPr>
          <w:ilvl w:val="0"/>
          <w:numId w:val="5"/>
        </w:numPr>
        <w:shd w:val="clear" w:color="auto" w:fill="FFFFFF"/>
        <w:tabs>
          <w:tab w:val="left" w:pos="720"/>
        </w:tabs>
        <w:ind w:left="0" w:firstLine="709"/>
        <w:jc w:val="both"/>
        <w:rPr>
          <w:sz w:val="24"/>
          <w:szCs w:val="24"/>
        </w:rPr>
      </w:pPr>
      <w:r w:rsidRPr="005B0453">
        <w:rPr>
          <w:sz w:val="24"/>
          <w:szCs w:val="24"/>
        </w:rPr>
        <w:t xml:space="preserve">если в отношении Поставщика принято судом заявление о признании Поставщика (несостоятельным) банкротом; </w:t>
      </w:r>
    </w:p>
    <w:p w:rsidR="00203EE4" w:rsidRPr="005B0453" w:rsidRDefault="009309D3">
      <w:pPr>
        <w:numPr>
          <w:ilvl w:val="0"/>
          <w:numId w:val="5"/>
        </w:numPr>
        <w:shd w:val="clear" w:color="auto" w:fill="FFFFFF"/>
        <w:tabs>
          <w:tab w:val="left" w:pos="720"/>
        </w:tabs>
        <w:ind w:left="0" w:firstLine="709"/>
        <w:jc w:val="both"/>
        <w:rPr>
          <w:sz w:val="24"/>
          <w:szCs w:val="24"/>
        </w:rPr>
      </w:pPr>
      <w:r w:rsidRPr="005B0453">
        <w:rPr>
          <w:sz w:val="24"/>
          <w:szCs w:val="24"/>
        </w:rPr>
        <w:t>неисполнения Поставщиком обязательств по предоставлению обеспечения исполнения в соответствии с требованиями настоящего Договора;</w:t>
      </w:r>
    </w:p>
    <w:p w:rsidR="00203EE4" w:rsidRPr="005B0453" w:rsidRDefault="009309D3">
      <w:pPr>
        <w:numPr>
          <w:ilvl w:val="0"/>
          <w:numId w:val="5"/>
        </w:numPr>
        <w:tabs>
          <w:tab w:val="clear" w:pos="1080"/>
          <w:tab w:val="num" w:pos="0"/>
        </w:tabs>
        <w:ind w:left="0" w:firstLine="720"/>
        <w:jc w:val="both"/>
        <w:rPr>
          <w:sz w:val="24"/>
          <w:szCs w:val="24"/>
        </w:rPr>
      </w:pPr>
      <w:r w:rsidRPr="005B0453">
        <w:rPr>
          <w:sz w:val="24"/>
          <w:szCs w:val="24"/>
        </w:rPr>
        <w:t xml:space="preserve">непредставления Поставщиком, представления не в полном объеме, либо при отказе в представлении </w:t>
      </w:r>
      <w:r w:rsidRPr="005B0453">
        <w:rPr>
          <w:bCs/>
          <w:sz w:val="24"/>
          <w:szCs w:val="24"/>
        </w:rPr>
        <w:t>Информации о собственниках Поставщика</w:t>
      </w:r>
      <w:r w:rsidRPr="005B0453">
        <w:rPr>
          <w:sz w:val="24"/>
          <w:szCs w:val="24"/>
        </w:rPr>
        <w:t>;</w:t>
      </w:r>
    </w:p>
    <w:p w:rsidR="00203EE4" w:rsidRPr="005B0453" w:rsidRDefault="009309D3">
      <w:pPr>
        <w:numPr>
          <w:ilvl w:val="0"/>
          <w:numId w:val="5"/>
        </w:numPr>
        <w:tabs>
          <w:tab w:val="clear" w:pos="1080"/>
          <w:tab w:val="num" w:pos="0"/>
        </w:tabs>
        <w:ind w:left="0" w:firstLine="720"/>
        <w:jc w:val="both"/>
        <w:rPr>
          <w:sz w:val="24"/>
          <w:szCs w:val="24"/>
        </w:rPr>
      </w:pPr>
      <w:r w:rsidRPr="005B0453">
        <w:rPr>
          <w:sz w:val="24"/>
          <w:szCs w:val="24"/>
        </w:rPr>
        <w:t xml:space="preserve">непредставления информации, предусмотренной Договором, </w:t>
      </w:r>
      <w:r w:rsidRPr="005B0453">
        <w:rPr>
          <w:i/>
          <w:sz w:val="24"/>
          <w:szCs w:val="24"/>
        </w:rPr>
        <w:t>в том числе документов, подтверждающих страну происхождения Товара</w:t>
      </w:r>
    </w:p>
    <w:p w:rsidR="00203EE4" w:rsidRPr="005B0453" w:rsidRDefault="009309D3">
      <w:pPr>
        <w:numPr>
          <w:ilvl w:val="0"/>
          <w:numId w:val="5"/>
        </w:numPr>
        <w:shd w:val="clear" w:color="auto" w:fill="FFFFFF"/>
        <w:tabs>
          <w:tab w:val="left" w:pos="720"/>
        </w:tabs>
        <w:ind w:left="0" w:firstLine="709"/>
        <w:jc w:val="both"/>
        <w:rPr>
          <w:sz w:val="24"/>
          <w:szCs w:val="24"/>
        </w:rPr>
      </w:pPr>
      <w:r w:rsidRPr="005B0453">
        <w:rPr>
          <w:sz w:val="24"/>
          <w:szCs w:val="24"/>
        </w:rPr>
        <w:t>в иных случаях, предусмотренных настоящим Договором и законодательством Российской Федерации.</w:t>
      </w:r>
    </w:p>
    <w:p w:rsidR="00203EE4" w:rsidRPr="005B0453" w:rsidRDefault="009309D3">
      <w:pPr>
        <w:shd w:val="clear" w:color="auto" w:fill="FFFFFF"/>
        <w:tabs>
          <w:tab w:val="left" w:pos="720"/>
        </w:tabs>
        <w:ind w:firstLine="720"/>
        <w:jc w:val="both"/>
        <w:rPr>
          <w:sz w:val="24"/>
          <w:szCs w:val="24"/>
        </w:rPr>
      </w:pPr>
      <w:r w:rsidRPr="005B0453">
        <w:rPr>
          <w:sz w:val="24"/>
          <w:szCs w:val="24"/>
        </w:rPr>
        <w:lastRenderedPageBreak/>
        <w:t>12.4. Досрочное расторжение (отказ от исполнения) Договора в соответствии с пунктом 12.3 настоящего Договора осуществляется путем направления уведомления с указанием основания и даты расторжения Договора.</w:t>
      </w:r>
    </w:p>
    <w:p w:rsidR="00203EE4" w:rsidRPr="005B0453" w:rsidRDefault="009309D3">
      <w:pPr>
        <w:shd w:val="clear" w:color="auto" w:fill="FFFFFF"/>
        <w:tabs>
          <w:tab w:val="left" w:pos="720"/>
        </w:tabs>
        <w:ind w:firstLine="720"/>
        <w:jc w:val="both"/>
        <w:rPr>
          <w:sz w:val="24"/>
          <w:szCs w:val="24"/>
        </w:rPr>
      </w:pPr>
      <w:r w:rsidRPr="005B0453">
        <w:rPr>
          <w:sz w:val="24"/>
          <w:szCs w:val="24"/>
        </w:rPr>
        <w:t xml:space="preserve">Договор считается прекращенным с даты, указанной в уведомлении об отказе от исполнения Договора. </w:t>
      </w:r>
    </w:p>
    <w:p w:rsidR="00203EE4" w:rsidRPr="005B0453" w:rsidRDefault="009309D3">
      <w:pPr>
        <w:shd w:val="clear" w:color="auto" w:fill="FFFFFF"/>
        <w:tabs>
          <w:tab w:val="left" w:pos="720"/>
        </w:tabs>
        <w:ind w:firstLine="720"/>
        <w:jc w:val="both"/>
        <w:rPr>
          <w:sz w:val="24"/>
          <w:szCs w:val="24"/>
        </w:rPr>
      </w:pPr>
      <w:r w:rsidRPr="005B0453">
        <w:rPr>
          <w:sz w:val="24"/>
          <w:szCs w:val="24"/>
        </w:rPr>
        <w:t>При этом Поставщик обязан продолжить выполнение Договора той части, в которой Покупатель не отказался от его исполнения.</w:t>
      </w:r>
    </w:p>
    <w:p w:rsidR="00203EE4" w:rsidRPr="005B0453" w:rsidRDefault="009309D3">
      <w:pPr>
        <w:ind w:firstLine="709"/>
        <w:jc w:val="both"/>
        <w:rPr>
          <w:sz w:val="24"/>
          <w:szCs w:val="24"/>
        </w:rPr>
      </w:pPr>
      <w:r w:rsidRPr="005B0453">
        <w:rPr>
          <w:sz w:val="24"/>
          <w:szCs w:val="24"/>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203EE4" w:rsidRPr="005B0453" w:rsidRDefault="009309D3">
      <w:pPr>
        <w:tabs>
          <w:tab w:val="left" w:pos="703"/>
          <w:tab w:val="left" w:pos="1400"/>
        </w:tabs>
        <w:ind w:firstLine="709"/>
        <w:jc w:val="both"/>
        <w:rPr>
          <w:bCs/>
          <w:sz w:val="24"/>
          <w:szCs w:val="24"/>
        </w:rPr>
      </w:pPr>
      <w:r w:rsidRPr="005B0453">
        <w:rPr>
          <w:sz w:val="24"/>
          <w:szCs w:val="24"/>
        </w:rPr>
        <w:t>В случае отказа Покупателя от исполнения Договора по основаниям, указанным в пункте 12.3 настоящего Договора, Поставщик не вправе требовать от Покупателя возмещения убытков, причиненных таким отказом.</w:t>
      </w:r>
    </w:p>
    <w:p w:rsidR="00203EE4" w:rsidRPr="005B0453" w:rsidRDefault="00203EE4">
      <w:pPr>
        <w:ind w:left="360"/>
        <w:jc w:val="both"/>
        <w:rPr>
          <w:sz w:val="24"/>
          <w:szCs w:val="24"/>
        </w:rPr>
      </w:pPr>
    </w:p>
    <w:p w:rsidR="00203EE4" w:rsidRPr="005B0453" w:rsidRDefault="009309D3">
      <w:pPr>
        <w:tabs>
          <w:tab w:val="left" w:pos="703"/>
          <w:tab w:val="left" w:pos="1500"/>
        </w:tabs>
        <w:contextualSpacing/>
        <w:jc w:val="center"/>
        <w:rPr>
          <w:b/>
          <w:bCs/>
          <w:sz w:val="24"/>
          <w:szCs w:val="24"/>
        </w:rPr>
      </w:pPr>
      <w:r w:rsidRPr="005B0453">
        <w:rPr>
          <w:b/>
          <w:bCs/>
          <w:sz w:val="24"/>
          <w:szCs w:val="24"/>
        </w:rPr>
        <w:t>13. Разрешение споров</w:t>
      </w:r>
    </w:p>
    <w:p w:rsidR="00203EE4" w:rsidRPr="005B0453" w:rsidRDefault="009309D3">
      <w:pPr>
        <w:ind w:firstLine="529"/>
        <w:contextualSpacing/>
        <w:jc w:val="both"/>
        <w:rPr>
          <w:bCs/>
          <w:i/>
          <w:sz w:val="24"/>
          <w:szCs w:val="24"/>
        </w:rPr>
      </w:pPr>
      <w:r w:rsidRPr="005B0453">
        <w:rPr>
          <w:bCs/>
          <w:sz w:val="24"/>
          <w:szCs w:val="24"/>
        </w:rPr>
        <w:tab/>
      </w:r>
      <w:r w:rsidRPr="005B0453">
        <w:rPr>
          <w:sz w:val="24"/>
          <w:szCs w:val="24"/>
        </w:rPr>
        <w:t>13.1</w:t>
      </w:r>
      <w:r w:rsidRPr="005B0453">
        <w:rPr>
          <w:i/>
          <w:sz w:val="24"/>
          <w:szCs w:val="24"/>
        </w:rPr>
        <w:t xml:space="preserve"> </w:t>
      </w:r>
      <w:r w:rsidRPr="005B0453">
        <w:rPr>
          <w:sz w:val="24"/>
          <w:szCs w:val="24"/>
        </w:rPr>
        <w:t>Споры и разногласия, которые могут возникнуть из настоящего Договора, будут по возможности разрешаться путём переговоров. Претензионный порядок рассмотрения споров, возникающих в процессе исполнения настоящего Договора, является обязательным.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EE4" w:rsidRPr="005B0453" w:rsidRDefault="009309D3">
      <w:pPr>
        <w:ind w:firstLine="709"/>
        <w:jc w:val="both"/>
        <w:rPr>
          <w:sz w:val="24"/>
          <w:szCs w:val="24"/>
        </w:rPr>
      </w:pPr>
      <w:r w:rsidRPr="005B0453">
        <w:rPr>
          <w:sz w:val="24"/>
          <w:szCs w:val="24"/>
        </w:rPr>
        <w:t>Срок рассмотрения претензии – 30 (тридцать) календарных дней со дня ее получения. Если в указанный срок требования полностью не удовлетворены, требующая Сторона, вправе обратиться за судебной защитой.</w:t>
      </w:r>
    </w:p>
    <w:p w:rsidR="00203EE4" w:rsidRPr="005B0453" w:rsidRDefault="009309D3">
      <w:pPr>
        <w:ind w:firstLine="709"/>
        <w:jc w:val="both"/>
        <w:rPr>
          <w:sz w:val="24"/>
          <w:szCs w:val="24"/>
        </w:rPr>
      </w:pPr>
      <w:r w:rsidRPr="005B0453">
        <w:rPr>
          <w:sz w:val="24"/>
          <w:szCs w:val="24"/>
        </w:rPr>
        <w:t>Претензии, а также ответы на претензии направляются адресату в порядке, определенном законодательством, а если такой порядок не определен – заказным письмом с уведомлением о вручении или иными средствами связи, обеспечивающими фиксирование их направления и получения адресатом, либо вручаются адресату (уполномоченному представителю адресата) под расписку. В целях оперативного информирования Стороны о претензионных требованиях копия (сканированный документ) претензии может быть направлена ему по электронной почте.</w:t>
      </w:r>
    </w:p>
    <w:p w:rsidR="00203EE4" w:rsidRPr="005B0453" w:rsidRDefault="009309D3">
      <w:pPr>
        <w:ind w:firstLine="709"/>
        <w:jc w:val="both"/>
        <w:rPr>
          <w:sz w:val="24"/>
          <w:szCs w:val="24"/>
          <w:highlight w:val="white"/>
        </w:rPr>
      </w:pPr>
      <w:r w:rsidRPr="005B0453">
        <w:rPr>
          <w:sz w:val="24"/>
          <w:szCs w:val="24"/>
          <w:highlight w:val="white"/>
        </w:rPr>
        <w:t xml:space="preserve">Все   споры,   разногласия,   претензии   и   требования,   возникающие из настоящего договора,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разрешения  по  выбору  истца в Арбитражном  суде Республики Карелия в соответствии с законодательством Российской Федерации или в порядке арбитража (третейского  разбирательства), администрируемого Северо-Западным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203EE4" w:rsidRPr="005B0453" w:rsidRDefault="009309D3">
      <w:pPr>
        <w:ind w:firstLine="709"/>
        <w:jc w:val="both"/>
        <w:rPr>
          <w:sz w:val="24"/>
          <w:szCs w:val="24"/>
          <w:highlight w:val="white"/>
        </w:rPr>
      </w:pPr>
      <w:r w:rsidRPr="005B0453">
        <w:rPr>
          <w:sz w:val="24"/>
          <w:szCs w:val="24"/>
          <w:highlight w:val="white"/>
        </w:rPr>
        <w:t xml:space="preserve">Местом арбитража является город Санкт-Петербург. </w:t>
      </w:r>
    </w:p>
    <w:p w:rsidR="00203EE4" w:rsidRPr="003325A3" w:rsidRDefault="00AC7C05">
      <w:pPr>
        <w:ind w:firstLine="709"/>
        <w:jc w:val="both"/>
        <w:rPr>
          <w:sz w:val="24"/>
          <w:szCs w:val="24"/>
          <w:highlight w:val="white"/>
        </w:rPr>
      </w:pPr>
      <w:r w:rsidRPr="005B0453">
        <w:rPr>
          <w:sz w:val="24"/>
          <w:szCs w:val="24"/>
          <w:highlight w:val="white"/>
        </w:rPr>
        <w:t xml:space="preserve">Стороны </w:t>
      </w:r>
      <w:r w:rsidR="005B0453" w:rsidRPr="005B0453">
        <w:rPr>
          <w:sz w:val="24"/>
          <w:szCs w:val="24"/>
          <w:highlight w:val="white"/>
        </w:rPr>
        <w:t>договора соглашаются, что все документы и материалы в рамках</w:t>
      </w:r>
      <w:r w:rsidR="009309D3" w:rsidRPr="005B0453">
        <w:rPr>
          <w:sz w:val="24"/>
          <w:szCs w:val="24"/>
          <w:highlight w:val="white"/>
        </w:rPr>
        <w:t xml:space="preserve"> арбитража, в том числе исковые заявления, отзывы на исковые заявления, объяснения </w:t>
      </w:r>
      <w:r w:rsidR="005B0453" w:rsidRPr="005B0453">
        <w:rPr>
          <w:sz w:val="24"/>
          <w:szCs w:val="24"/>
          <w:highlight w:val="white"/>
        </w:rPr>
        <w:t xml:space="preserve">по вопросам, рассматриваемым в ходе </w:t>
      </w:r>
      <w:r w:rsidR="005B0453" w:rsidRPr="003325A3">
        <w:rPr>
          <w:sz w:val="24"/>
          <w:szCs w:val="24"/>
          <w:highlight w:val="white"/>
        </w:rPr>
        <w:t>арбитража, уведомления о времени и месте</w:t>
      </w:r>
      <w:r w:rsidR="009309D3" w:rsidRPr="003325A3">
        <w:rPr>
          <w:sz w:val="24"/>
          <w:szCs w:val="24"/>
          <w:highlight w:val="white"/>
        </w:rPr>
        <w:t xml:space="preserve"> </w:t>
      </w:r>
      <w:r w:rsidR="005B0453" w:rsidRPr="003325A3">
        <w:rPr>
          <w:sz w:val="24"/>
          <w:szCs w:val="24"/>
          <w:highlight w:val="white"/>
        </w:rPr>
        <w:t>заседания третейского суда, акты, принимаемые третейским судом, направляются</w:t>
      </w:r>
      <w:r w:rsidR="009309D3" w:rsidRPr="003325A3">
        <w:rPr>
          <w:sz w:val="24"/>
          <w:szCs w:val="24"/>
          <w:highlight w:val="white"/>
        </w:rPr>
        <w:t xml:space="preserve"> по следующим адресам электронной почты: </w:t>
      </w:r>
    </w:p>
    <w:p w:rsidR="00203EE4" w:rsidRPr="005B0453" w:rsidRDefault="009309D3">
      <w:pPr>
        <w:ind w:firstLine="709"/>
        <w:jc w:val="both"/>
        <w:rPr>
          <w:sz w:val="24"/>
          <w:szCs w:val="24"/>
          <w:highlight w:val="white"/>
        </w:rPr>
      </w:pPr>
      <w:r w:rsidRPr="003325A3">
        <w:rPr>
          <w:sz w:val="24"/>
          <w:szCs w:val="24"/>
          <w:highlight w:val="white"/>
        </w:rPr>
        <w:t xml:space="preserve">АО «ПСК»: </w:t>
      </w:r>
      <w:hyperlink r:id="rId8" w:tooltip="http://mail@psk" w:history="1">
        <w:r w:rsidRPr="003325A3">
          <w:rPr>
            <w:rStyle w:val="af7"/>
            <w:color w:val="auto"/>
            <w:sz w:val="24"/>
            <w:szCs w:val="24"/>
            <w:highlight w:val="white"/>
          </w:rPr>
          <w:t>mail@psk</w:t>
        </w:r>
      </w:hyperlink>
      <w:r w:rsidRPr="005B0453">
        <w:rPr>
          <w:sz w:val="24"/>
          <w:szCs w:val="24"/>
          <w:highlight w:val="white"/>
        </w:rPr>
        <w:t>-karelia.ru</w:t>
      </w:r>
    </w:p>
    <w:p w:rsidR="00203EE4" w:rsidRPr="005B0453" w:rsidRDefault="009309D3">
      <w:pPr>
        <w:ind w:firstLine="709"/>
        <w:jc w:val="both"/>
        <w:rPr>
          <w:sz w:val="24"/>
          <w:szCs w:val="24"/>
          <w:highlight w:val="white"/>
        </w:rPr>
      </w:pPr>
      <w:r w:rsidRPr="005B0453">
        <w:rPr>
          <w:sz w:val="24"/>
          <w:szCs w:val="24"/>
          <w:highlight w:val="white"/>
        </w:rPr>
        <w:t>[наименование Стороны-2</w:t>
      </w:r>
      <w:r w:rsidR="005B0453" w:rsidRPr="005B0453">
        <w:rPr>
          <w:sz w:val="24"/>
          <w:szCs w:val="24"/>
          <w:highlight w:val="white"/>
        </w:rPr>
        <w:t>]: [</w:t>
      </w:r>
      <w:r w:rsidRPr="005B0453">
        <w:rPr>
          <w:sz w:val="24"/>
          <w:szCs w:val="24"/>
          <w:highlight w:val="white"/>
        </w:rPr>
        <w:t xml:space="preserve">e-mail]. </w:t>
      </w:r>
    </w:p>
    <w:p w:rsidR="00203EE4" w:rsidRPr="005B0453" w:rsidRDefault="009309D3">
      <w:pPr>
        <w:ind w:firstLine="709"/>
        <w:jc w:val="both"/>
        <w:rPr>
          <w:color w:val="000000"/>
          <w:sz w:val="24"/>
          <w:szCs w:val="24"/>
        </w:rPr>
      </w:pPr>
      <w:r w:rsidRPr="005B0453">
        <w:rPr>
          <w:sz w:val="24"/>
          <w:szCs w:val="24"/>
          <w:highlight w:val="white"/>
        </w:rPr>
        <w:t xml:space="preserve">Вынесенное третейским судом решение является окончательным, обязательным для сторон и не подлежит оспариванию. </w:t>
      </w:r>
      <w:r w:rsidRPr="005B0453">
        <w:rPr>
          <w:rStyle w:val="apple-converted-space"/>
          <w:color w:val="000000"/>
          <w:sz w:val="24"/>
          <w:szCs w:val="24"/>
        </w:rPr>
        <w:t> </w:t>
      </w:r>
    </w:p>
    <w:p w:rsidR="00203EE4" w:rsidRPr="005B0453" w:rsidRDefault="009309D3">
      <w:pPr>
        <w:ind w:firstLine="709"/>
        <w:jc w:val="both"/>
        <w:rPr>
          <w:rStyle w:val="apple-converted-space"/>
          <w:color w:val="000000"/>
          <w:sz w:val="24"/>
          <w:szCs w:val="24"/>
        </w:rPr>
      </w:pPr>
      <w:r w:rsidRPr="005B0453">
        <w:rPr>
          <w:color w:val="000000"/>
          <w:sz w:val="24"/>
          <w:szCs w:val="24"/>
        </w:rPr>
        <w:t>Стороны договорились о том, что заявление о выдаче исполнительного листа на принудительное исполнение решения третейского суда подается в Арбитражный суд Республики Карелия.</w:t>
      </w:r>
      <w:r w:rsidRPr="005B0453">
        <w:rPr>
          <w:rStyle w:val="apple-converted-space"/>
          <w:color w:val="000000"/>
          <w:sz w:val="24"/>
          <w:szCs w:val="24"/>
        </w:rPr>
        <w:t> </w:t>
      </w:r>
    </w:p>
    <w:p w:rsidR="00203EE4" w:rsidRPr="005B0453" w:rsidRDefault="00203EE4">
      <w:pPr>
        <w:ind w:firstLine="529"/>
        <w:jc w:val="both"/>
        <w:rPr>
          <w:sz w:val="24"/>
          <w:szCs w:val="24"/>
        </w:rPr>
      </w:pPr>
    </w:p>
    <w:p w:rsidR="00203EE4" w:rsidRPr="005B0453" w:rsidRDefault="009309D3" w:rsidP="009309D3">
      <w:pPr>
        <w:numPr>
          <w:ilvl w:val="0"/>
          <w:numId w:val="6"/>
        </w:numPr>
        <w:jc w:val="center"/>
        <w:rPr>
          <w:b/>
          <w:bCs/>
          <w:sz w:val="24"/>
          <w:szCs w:val="24"/>
        </w:rPr>
      </w:pPr>
      <w:r w:rsidRPr="005B0453">
        <w:rPr>
          <w:b/>
          <w:bCs/>
          <w:sz w:val="24"/>
          <w:szCs w:val="24"/>
        </w:rPr>
        <w:t xml:space="preserve"> Конфиденциальность</w:t>
      </w:r>
    </w:p>
    <w:p w:rsidR="00203EE4" w:rsidRPr="005B0453" w:rsidRDefault="009309D3" w:rsidP="009309D3">
      <w:pPr>
        <w:numPr>
          <w:ilvl w:val="1"/>
          <w:numId w:val="6"/>
        </w:numPr>
        <w:tabs>
          <w:tab w:val="left" w:pos="703"/>
          <w:tab w:val="left" w:pos="1260"/>
        </w:tabs>
        <w:ind w:left="0" w:firstLine="709"/>
        <w:jc w:val="both"/>
        <w:rPr>
          <w:bCs/>
          <w:sz w:val="24"/>
          <w:szCs w:val="24"/>
        </w:rPr>
      </w:pPr>
      <w:r w:rsidRPr="005B0453">
        <w:rPr>
          <w:bCs/>
          <w:sz w:val="24"/>
          <w:szCs w:val="24"/>
        </w:rPr>
        <w:t xml:space="preserve">Стороны не вправе раскрывать третьим лицам представляемую друг другу </w:t>
      </w:r>
      <w:r w:rsidRPr="005B0453">
        <w:rPr>
          <w:bCs/>
          <w:sz w:val="24"/>
          <w:szCs w:val="24"/>
        </w:rPr>
        <w:lastRenderedPageBreak/>
        <w:t xml:space="preserve">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203EE4" w:rsidRPr="005B0453" w:rsidRDefault="009309D3" w:rsidP="009309D3">
      <w:pPr>
        <w:numPr>
          <w:ilvl w:val="1"/>
          <w:numId w:val="6"/>
        </w:numPr>
        <w:tabs>
          <w:tab w:val="left" w:pos="703"/>
          <w:tab w:val="left" w:pos="1260"/>
        </w:tabs>
        <w:ind w:left="0" w:firstLine="709"/>
        <w:jc w:val="both"/>
        <w:rPr>
          <w:bCs/>
          <w:sz w:val="24"/>
          <w:szCs w:val="24"/>
        </w:rPr>
      </w:pPr>
      <w:r w:rsidRPr="005B0453">
        <w:rPr>
          <w:bCs/>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203EE4" w:rsidRPr="005B0453" w:rsidRDefault="009309D3" w:rsidP="009309D3">
      <w:pPr>
        <w:numPr>
          <w:ilvl w:val="1"/>
          <w:numId w:val="6"/>
        </w:numPr>
        <w:tabs>
          <w:tab w:val="num" w:pos="360"/>
          <w:tab w:val="left" w:pos="703"/>
          <w:tab w:val="left" w:pos="1260"/>
        </w:tabs>
        <w:ind w:left="-100" w:firstLine="800"/>
        <w:jc w:val="both"/>
        <w:rPr>
          <w:sz w:val="24"/>
          <w:szCs w:val="24"/>
        </w:rPr>
      </w:pPr>
      <w:r w:rsidRPr="005B0453">
        <w:rPr>
          <w:bCs/>
          <w:sz w:val="24"/>
          <w:szCs w:val="24"/>
        </w:rPr>
        <w:t>Стороны обязуются</w:t>
      </w:r>
      <w:r w:rsidRPr="005B0453">
        <w:rPr>
          <w:sz w:val="24"/>
          <w:szCs w:val="24"/>
        </w:rPr>
        <w:t>:</w:t>
      </w:r>
    </w:p>
    <w:p w:rsidR="00203EE4" w:rsidRPr="005B0453" w:rsidRDefault="009309D3" w:rsidP="009309D3">
      <w:pPr>
        <w:numPr>
          <w:ilvl w:val="2"/>
          <w:numId w:val="6"/>
        </w:numPr>
        <w:tabs>
          <w:tab w:val="left" w:pos="0"/>
          <w:tab w:val="left" w:pos="360"/>
          <w:tab w:val="left" w:pos="1260"/>
          <w:tab w:val="left" w:pos="1560"/>
        </w:tabs>
        <w:ind w:left="0" w:firstLine="700"/>
        <w:jc w:val="both"/>
        <w:rPr>
          <w:bCs/>
          <w:sz w:val="24"/>
          <w:szCs w:val="24"/>
        </w:rPr>
      </w:pPr>
      <w:r w:rsidRPr="005B0453">
        <w:rPr>
          <w:bCs/>
          <w:sz w:val="24"/>
          <w:szCs w:val="24"/>
        </w:rPr>
        <w:t>Обеспечить хранение конфиденциальной информации, исключающее доступ к информации третьих лиц;</w:t>
      </w:r>
    </w:p>
    <w:p w:rsidR="00203EE4" w:rsidRPr="005B0453" w:rsidRDefault="009309D3" w:rsidP="009309D3">
      <w:pPr>
        <w:numPr>
          <w:ilvl w:val="2"/>
          <w:numId w:val="6"/>
        </w:numPr>
        <w:tabs>
          <w:tab w:val="left" w:pos="0"/>
          <w:tab w:val="left" w:pos="360"/>
          <w:tab w:val="left" w:pos="1260"/>
          <w:tab w:val="left" w:pos="1560"/>
        </w:tabs>
        <w:ind w:left="0" w:firstLine="700"/>
        <w:jc w:val="both"/>
        <w:rPr>
          <w:bCs/>
          <w:sz w:val="24"/>
          <w:szCs w:val="24"/>
        </w:rPr>
      </w:pPr>
      <w:r w:rsidRPr="005B0453">
        <w:rPr>
          <w:bCs/>
          <w:sz w:val="24"/>
          <w:szCs w:val="24"/>
        </w:rPr>
        <w:t>Не передавать конфиденциальную информацию третьим лицам как в полном объеме, так и частично.</w:t>
      </w:r>
    </w:p>
    <w:p w:rsidR="00203EE4" w:rsidRPr="005B0453" w:rsidRDefault="009309D3" w:rsidP="009309D3">
      <w:pPr>
        <w:numPr>
          <w:ilvl w:val="1"/>
          <w:numId w:val="6"/>
        </w:numPr>
        <w:tabs>
          <w:tab w:val="num" w:pos="360"/>
          <w:tab w:val="left" w:pos="703"/>
          <w:tab w:val="left" w:pos="1260"/>
        </w:tabs>
        <w:ind w:left="-100" w:firstLine="800"/>
        <w:jc w:val="both"/>
        <w:rPr>
          <w:bCs/>
          <w:sz w:val="24"/>
          <w:szCs w:val="24"/>
        </w:rPr>
      </w:pPr>
      <w:r w:rsidRPr="005B0453">
        <w:rPr>
          <w:bCs/>
          <w:sz w:val="24"/>
          <w:szCs w:val="24"/>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203EE4" w:rsidRPr="005B0453" w:rsidRDefault="009309D3" w:rsidP="009309D3">
      <w:pPr>
        <w:numPr>
          <w:ilvl w:val="1"/>
          <w:numId w:val="6"/>
        </w:numPr>
        <w:tabs>
          <w:tab w:val="num" w:pos="360"/>
          <w:tab w:val="left" w:pos="703"/>
          <w:tab w:val="left" w:pos="1260"/>
        </w:tabs>
        <w:ind w:left="-100" w:firstLine="800"/>
        <w:jc w:val="both"/>
        <w:rPr>
          <w:sz w:val="24"/>
          <w:szCs w:val="24"/>
        </w:rPr>
      </w:pPr>
      <w:r w:rsidRPr="005B0453">
        <w:rPr>
          <w:bCs/>
          <w:sz w:val="24"/>
          <w:szCs w:val="24"/>
        </w:rPr>
        <w:t>Заявления для печати или иные публичные заявления любой из Сторон, связанные с условиями настоящего Договора, требуют предварительного</w:t>
      </w:r>
      <w:r w:rsidRPr="005B0453">
        <w:rPr>
          <w:sz w:val="24"/>
          <w:szCs w:val="24"/>
        </w:rPr>
        <w:t xml:space="preserve"> письменного согласия другой Стороны.</w:t>
      </w:r>
    </w:p>
    <w:p w:rsidR="00203EE4" w:rsidRPr="005B0453" w:rsidRDefault="009309D3" w:rsidP="009309D3">
      <w:pPr>
        <w:numPr>
          <w:ilvl w:val="1"/>
          <w:numId w:val="6"/>
        </w:numPr>
        <w:tabs>
          <w:tab w:val="num" w:pos="360"/>
          <w:tab w:val="left" w:pos="703"/>
          <w:tab w:val="left" w:pos="1260"/>
        </w:tabs>
        <w:ind w:left="-100" w:firstLine="800"/>
        <w:jc w:val="both"/>
        <w:rPr>
          <w:sz w:val="24"/>
          <w:szCs w:val="24"/>
        </w:rPr>
      </w:pPr>
      <w:r w:rsidRPr="005B0453">
        <w:rPr>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Покупателем.</w:t>
      </w:r>
    </w:p>
    <w:p w:rsidR="00203EE4" w:rsidRPr="005B0453" w:rsidRDefault="00203EE4">
      <w:pPr>
        <w:tabs>
          <w:tab w:val="left" w:pos="703"/>
          <w:tab w:val="left" w:pos="1260"/>
        </w:tabs>
        <w:ind w:left="700"/>
        <w:jc w:val="both"/>
        <w:rPr>
          <w:sz w:val="24"/>
          <w:szCs w:val="24"/>
        </w:rPr>
      </w:pPr>
    </w:p>
    <w:p w:rsidR="00203EE4" w:rsidRPr="005B0453" w:rsidRDefault="009309D3">
      <w:pPr>
        <w:ind w:firstLine="709"/>
        <w:contextualSpacing/>
        <w:jc w:val="center"/>
        <w:rPr>
          <w:b/>
          <w:sz w:val="24"/>
          <w:szCs w:val="24"/>
        </w:rPr>
      </w:pPr>
      <w:r w:rsidRPr="005B0453">
        <w:rPr>
          <w:b/>
          <w:sz w:val="24"/>
          <w:szCs w:val="24"/>
        </w:rPr>
        <w:t>15. Антимонопольная оговорка</w:t>
      </w:r>
    </w:p>
    <w:p w:rsidR="00203EE4" w:rsidRPr="005B0453" w:rsidRDefault="009309D3">
      <w:pPr>
        <w:ind w:firstLine="709"/>
        <w:contextualSpacing/>
        <w:jc w:val="both"/>
        <w:rPr>
          <w:sz w:val="24"/>
          <w:szCs w:val="24"/>
        </w:rPr>
      </w:pPr>
      <w:r w:rsidRPr="005B0453">
        <w:rPr>
          <w:sz w:val="24"/>
          <w:szCs w:val="24"/>
        </w:rPr>
        <w:t>15.1.</w:t>
      </w:r>
      <w:r w:rsidRPr="005B0453">
        <w:rPr>
          <w:sz w:val="24"/>
          <w:szCs w:val="24"/>
        </w:rPr>
        <w:tab/>
        <w:t>При исполнении своих обязательств по настоящему Договору Стороны подтверждают, что им известны и понятны требования Федерального закона от 26.07.2006 № 135-ФЗ «О защите конкуренции»,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w:t>
      </w:r>
    </w:p>
    <w:p w:rsidR="00203EE4" w:rsidRPr="005B0453" w:rsidRDefault="009309D3">
      <w:pPr>
        <w:ind w:firstLine="709"/>
        <w:contextualSpacing/>
        <w:jc w:val="both"/>
        <w:rPr>
          <w:sz w:val="24"/>
          <w:szCs w:val="24"/>
        </w:rPr>
      </w:pPr>
      <w:r w:rsidRPr="005B0453">
        <w:rPr>
          <w:sz w:val="24"/>
          <w:szCs w:val="24"/>
        </w:rPr>
        <w:t>15.2.</w:t>
      </w:r>
      <w:r w:rsidRPr="005B0453">
        <w:rPr>
          <w:sz w:val="24"/>
          <w:szCs w:val="24"/>
        </w:rPr>
        <w:tab/>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rsidR="00203EE4" w:rsidRPr="005B0453" w:rsidRDefault="009309D3">
      <w:pPr>
        <w:ind w:firstLine="709"/>
        <w:contextualSpacing/>
        <w:jc w:val="both"/>
        <w:rPr>
          <w:color w:val="000000"/>
          <w:sz w:val="24"/>
          <w:szCs w:val="24"/>
        </w:rPr>
      </w:pPr>
      <w:r w:rsidRPr="005B0453">
        <w:rPr>
          <w:sz w:val="24"/>
          <w:szCs w:val="24"/>
        </w:rPr>
        <w:t>15.3.</w:t>
      </w:r>
      <w:r w:rsidRPr="005B0453">
        <w:rPr>
          <w:sz w:val="24"/>
          <w:szCs w:val="24"/>
        </w:rPr>
        <w:tab/>
        <w:t>При исполнении своих обязательств по настоящему Договору Стороны, их работники, не осуществляют и намерены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w:t>
      </w:r>
      <w:r w:rsidRPr="005B0453">
        <w:rPr>
          <w:color w:val="000000"/>
          <w:sz w:val="24"/>
          <w:szCs w:val="24"/>
        </w:rPr>
        <w:t>, она также намерена воздерживаться от извлечения от такого положения несправедливой выгоды.</w:t>
      </w:r>
    </w:p>
    <w:p w:rsidR="00203EE4" w:rsidRPr="005B0453" w:rsidRDefault="009309D3">
      <w:pPr>
        <w:ind w:firstLine="709"/>
        <w:contextualSpacing/>
        <w:jc w:val="both"/>
        <w:rPr>
          <w:sz w:val="24"/>
          <w:szCs w:val="24"/>
        </w:rPr>
      </w:pPr>
      <w:r w:rsidRPr="005B0453">
        <w:rPr>
          <w:sz w:val="24"/>
          <w:szCs w:val="24"/>
        </w:rPr>
        <w:t>15.4.</w:t>
      </w:r>
      <w:r w:rsidRPr="005B0453">
        <w:rPr>
          <w:sz w:val="24"/>
          <w:szCs w:val="24"/>
        </w:rPr>
        <w:tab/>
        <w:t xml:space="preserve">В случае возникновения у Стороны подозрений, что произошло или может произойти нарушение каких-либо положений Антимонопольного законодательства,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w:t>
      </w:r>
      <w:r w:rsidRPr="005B0453">
        <w:rPr>
          <w:sz w:val="24"/>
          <w:szCs w:val="24"/>
        </w:rPr>
        <w:lastRenderedPageBreak/>
        <w:t>подтверждающие или дающие основание предполагать, что произошло или может произойти нарушение каких-либо положений Антимонопольного законодательства другой Стороной, ее аффилированными лицами, работниками или посредниками.</w:t>
      </w:r>
    </w:p>
    <w:p w:rsidR="00203EE4" w:rsidRPr="005B0453" w:rsidRDefault="009309D3">
      <w:pPr>
        <w:ind w:firstLine="709"/>
        <w:contextualSpacing/>
        <w:jc w:val="both"/>
        <w:rPr>
          <w:sz w:val="24"/>
          <w:szCs w:val="24"/>
        </w:rPr>
      </w:pPr>
      <w:r w:rsidRPr="005B0453">
        <w:rPr>
          <w:sz w:val="24"/>
          <w:szCs w:val="24"/>
        </w:rPr>
        <w:t>Уведомление АО «ПСК» осуществляется по любым из следующих каналов связи:</w:t>
      </w:r>
    </w:p>
    <w:p w:rsidR="00203EE4" w:rsidRPr="005B0453" w:rsidRDefault="009309D3">
      <w:pPr>
        <w:ind w:firstLine="709"/>
        <w:contextualSpacing/>
        <w:jc w:val="both"/>
        <w:rPr>
          <w:sz w:val="24"/>
          <w:szCs w:val="24"/>
        </w:rPr>
      </w:pPr>
      <w:r w:rsidRPr="005B0453">
        <w:rPr>
          <w:sz w:val="24"/>
          <w:szCs w:val="24"/>
        </w:rPr>
        <w:t xml:space="preserve">-через форму обратной связи на сайте Общества (горячей антимонопольной линии) в сети Интернет по адресу: </w:t>
      </w:r>
      <w:r w:rsidRPr="005B0453">
        <w:rPr>
          <w:sz w:val="24"/>
          <w:szCs w:val="24"/>
          <w:u w:val="single"/>
        </w:rPr>
        <w:t>https://psk-karelia.ru</w:t>
      </w:r>
      <w:r w:rsidRPr="005B0453">
        <w:rPr>
          <w:sz w:val="24"/>
          <w:szCs w:val="24"/>
        </w:rPr>
        <w:t>;</w:t>
      </w:r>
    </w:p>
    <w:p w:rsidR="00203EE4" w:rsidRPr="005B0453" w:rsidRDefault="009309D3">
      <w:pPr>
        <w:ind w:firstLine="709"/>
        <w:contextualSpacing/>
        <w:jc w:val="both"/>
        <w:rPr>
          <w:sz w:val="24"/>
          <w:szCs w:val="24"/>
        </w:rPr>
      </w:pPr>
      <w:r w:rsidRPr="005B0453">
        <w:rPr>
          <w:sz w:val="24"/>
          <w:szCs w:val="24"/>
        </w:rPr>
        <w:t>-почтой по адресу: 185013, г. Петрозаводск, Новосулажгорская, д. 22.</w:t>
      </w:r>
    </w:p>
    <w:p w:rsidR="00203EE4" w:rsidRPr="005B0453" w:rsidRDefault="00203EE4">
      <w:pPr>
        <w:ind w:firstLine="709"/>
        <w:contextualSpacing/>
        <w:jc w:val="both"/>
        <w:rPr>
          <w:sz w:val="24"/>
          <w:szCs w:val="24"/>
        </w:rPr>
      </w:pPr>
    </w:p>
    <w:p w:rsidR="00203EE4" w:rsidRPr="005B0453" w:rsidRDefault="009309D3">
      <w:pPr>
        <w:tabs>
          <w:tab w:val="left" w:pos="284"/>
        </w:tabs>
        <w:ind w:left="360"/>
        <w:jc w:val="center"/>
        <w:rPr>
          <w:b/>
          <w:bCs/>
          <w:sz w:val="24"/>
          <w:szCs w:val="24"/>
        </w:rPr>
      </w:pPr>
      <w:r w:rsidRPr="005B0453">
        <w:rPr>
          <w:b/>
          <w:bCs/>
          <w:sz w:val="24"/>
          <w:szCs w:val="24"/>
        </w:rPr>
        <w:t>16. Заключительные положения.</w:t>
      </w:r>
    </w:p>
    <w:p w:rsidR="00203EE4" w:rsidRPr="005B0453" w:rsidRDefault="009309D3">
      <w:pPr>
        <w:tabs>
          <w:tab w:val="left" w:pos="1418"/>
        </w:tabs>
        <w:ind w:left="284" w:firstLine="425"/>
        <w:jc w:val="both"/>
        <w:rPr>
          <w:bCs/>
          <w:sz w:val="24"/>
          <w:szCs w:val="24"/>
        </w:rPr>
      </w:pPr>
      <w:r w:rsidRPr="005B0453">
        <w:rPr>
          <w:bCs/>
          <w:sz w:val="24"/>
          <w:szCs w:val="24"/>
        </w:rPr>
        <w:t xml:space="preserve">16.1. Настоящий Договор вступает в силу со дня его заключения и действует до полного исполнения всех обязательств Сторонами. </w:t>
      </w:r>
    </w:p>
    <w:p w:rsidR="00203EE4" w:rsidRPr="005B0453" w:rsidRDefault="009309D3" w:rsidP="009309D3">
      <w:pPr>
        <w:pStyle w:val="a8"/>
        <w:numPr>
          <w:ilvl w:val="1"/>
          <w:numId w:val="8"/>
        </w:numPr>
        <w:tabs>
          <w:tab w:val="left" w:pos="1418"/>
        </w:tabs>
        <w:ind w:left="284" w:firstLine="425"/>
        <w:jc w:val="both"/>
        <w:rPr>
          <w:sz w:val="24"/>
          <w:szCs w:val="24"/>
        </w:rPr>
      </w:pPr>
      <w:r w:rsidRPr="005B0453">
        <w:rPr>
          <w:sz w:val="24"/>
          <w:szCs w:val="24"/>
        </w:rPr>
        <w:t>Настоящий Договор заключается посредством функционала электронной торговой площадки в электронном виде и считается заключенным с даты подписания его Сторонами усиленной квалифицированной электронной подписью.</w:t>
      </w:r>
    </w:p>
    <w:p w:rsidR="00203EE4" w:rsidRPr="005B0453" w:rsidRDefault="009309D3" w:rsidP="009309D3">
      <w:pPr>
        <w:numPr>
          <w:ilvl w:val="1"/>
          <w:numId w:val="8"/>
        </w:numPr>
        <w:ind w:left="0" w:firstLine="709"/>
        <w:jc w:val="both"/>
        <w:rPr>
          <w:sz w:val="24"/>
          <w:szCs w:val="24"/>
        </w:rPr>
      </w:pPr>
      <w:r w:rsidRPr="005B0453">
        <w:rPr>
          <w:spacing w:val="-4"/>
          <w:sz w:val="24"/>
          <w:szCs w:val="24"/>
        </w:rPr>
        <w:t>Любое уведомление по настоящему Договору осуществляется в письменной форме, может</w:t>
      </w:r>
    </w:p>
    <w:p w:rsidR="00203EE4" w:rsidRPr="005B0453" w:rsidRDefault="009309D3" w:rsidP="009309D3">
      <w:pPr>
        <w:numPr>
          <w:ilvl w:val="1"/>
          <w:numId w:val="8"/>
        </w:numPr>
        <w:ind w:left="0" w:firstLine="709"/>
        <w:jc w:val="both"/>
        <w:rPr>
          <w:sz w:val="24"/>
          <w:szCs w:val="24"/>
        </w:rPr>
      </w:pPr>
      <w:r w:rsidRPr="005B0453">
        <w:rPr>
          <w:spacing w:val="-4"/>
          <w:sz w:val="24"/>
          <w:szCs w:val="24"/>
        </w:rPr>
        <w:t xml:space="preserve"> быть направлено в виде заказного письма с уведомлением, телекса, телеграммы,</w:t>
      </w:r>
      <w:r w:rsidRPr="005B0453">
        <w:rPr>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203EE4" w:rsidRPr="005B0453" w:rsidRDefault="009309D3">
      <w:pPr>
        <w:tabs>
          <w:tab w:val="left" w:pos="709"/>
        </w:tabs>
        <w:ind w:firstLine="709"/>
        <w:jc w:val="both"/>
        <w:rPr>
          <w:bCs/>
          <w:sz w:val="24"/>
          <w:szCs w:val="24"/>
        </w:rPr>
      </w:pPr>
      <w:r w:rsidRPr="005B0453">
        <w:rPr>
          <w:sz w:val="24"/>
          <w:szCs w:val="24"/>
        </w:rPr>
        <w:t>16.4. Полномочия представителя Поставщика, должны быть подтверждены доверенностью, совершенной в простой письменной форме. Подлинник или заверенная копия доверенности должна быть передана Покупателю.</w:t>
      </w:r>
    </w:p>
    <w:p w:rsidR="00203EE4" w:rsidRPr="005B0453" w:rsidRDefault="009309D3">
      <w:pPr>
        <w:tabs>
          <w:tab w:val="left" w:pos="709"/>
        </w:tabs>
        <w:ind w:firstLine="709"/>
        <w:jc w:val="both"/>
        <w:rPr>
          <w:color w:val="000000"/>
          <w:sz w:val="24"/>
          <w:szCs w:val="24"/>
        </w:rPr>
      </w:pPr>
      <w:r w:rsidRPr="005B0453">
        <w:rPr>
          <w:color w:val="000000"/>
          <w:sz w:val="24"/>
          <w:szCs w:val="24"/>
        </w:rPr>
        <w:t>16.5. При выполнении настоящего Договора Стороны руководствуются нормами законодательства Российской Федерации.</w:t>
      </w:r>
    </w:p>
    <w:p w:rsidR="00203EE4" w:rsidRPr="005B0453" w:rsidRDefault="009309D3">
      <w:pPr>
        <w:shd w:val="clear" w:color="auto" w:fill="FFFFFF"/>
        <w:ind w:firstLine="709"/>
        <w:jc w:val="both"/>
        <w:rPr>
          <w:spacing w:val="-2"/>
          <w:sz w:val="24"/>
          <w:szCs w:val="24"/>
        </w:rPr>
      </w:pPr>
      <w:r w:rsidRPr="005B0453">
        <w:rPr>
          <w:color w:val="000000"/>
          <w:sz w:val="24"/>
          <w:szCs w:val="24"/>
        </w:rPr>
        <w:t xml:space="preserve">16.6. </w:t>
      </w:r>
      <w:r w:rsidRPr="005B0453">
        <w:rPr>
          <w:sz w:val="24"/>
          <w:szCs w:val="24"/>
        </w:rPr>
        <w:t>В рамках исполнения настоящего Договора Стороны имеют право осуществлять обмен электронными документами с использованием квалифицированной электронной подписи, о чем Стороны обязуются заключить отдельное Дополнительное соглашение об обмене электронными документами</w:t>
      </w:r>
      <w:r w:rsidRPr="005B0453">
        <w:rPr>
          <w:color w:val="000000"/>
          <w:sz w:val="24"/>
          <w:szCs w:val="24"/>
        </w:rPr>
        <w:t>.</w:t>
      </w:r>
    </w:p>
    <w:p w:rsidR="00203EE4" w:rsidRPr="005B0453" w:rsidRDefault="009309D3">
      <w:pPr>
        <w:shd w:val="clear" w:color="auto" w:fill="FFFFFF"/>
        <w:ind w:firstLine="709"/>
        <w:jc w:val="both"/>
        <w:rPr>
          <w:color w:val="000000"/>
          <w:spacing w:val="-2"/>
          <w:sz w:val="24"/>
          <w:szCs w:val="24"/>
        </w:rPr>
      </w:pPr>
      <w:r w:rsidRPr="005B0453">
        <w:rPr>
          <w:spacing w:val="-2"/>
          <w:sz w:val="24"/>
          <w:szCs w:val="24"/>
        </w:rPr>
        <w:t>16.7. Поставщик обязан письменно согласовывать с Покупателем публичную информацию с упоминанием Покупателя, передаваемую третьим лицам, сообщения с упоминанием Покупателя, ссылки на фирменное наименование, размещение фирменной символики Покупателя в полиграфических изделиях, выставочных стендах, на интернет-сайтах и других средствах массовой информации.</w:t>
      </w:r>
    </w:p>
    <w:p w:rsidR="00203EE4" w:rsidRPr="005B0453" w:rsidRDefault="009309D3">
      <w:pPr>
        <w:keepNext/>
        <w:tabs>
          <w:tab w:val="left" w:pos="1134"/>
        </w:tabs>
        <w:ind w:firstLine="709"/>
        <w:contextualSpacing/>
        <w:jc w:val="both"/>
        <w:rPr>
          <w:bCs/>
          <w:sz w:val="24"/>
          <w:szCs w:val="24"/>
        </w:rPr>
      </w:pPr>
      <w:r w:rsidRPr="005B0453">
        <w:rPr>
          <w:bCs/>
          <w:sz w:val="24"/>
          <w:szCs w:val="24"/>
        </w:rPr>
        <w:t>16.8. Настоящий Договор (с Приложениями) составлен на русском языке в 2-х (двух) экземплярах, имеющих равную юридическую силу, по одному для каждой из Сторон.</w:t>
      </w:r>
    </w:p>
    <w:p w:rsidR="00203EE4" w:rsidRPr="005B0453" w:rsidRDefault="009309D3">
      <w:pPr>
        <w:keepNext/>
        <w:tabs>
          <w:tab w:val="left" w:pos="1134"/>
        </w:tabs>
        <w:ind w:firstLine="709"/>
        <w:contextualSpacing/>
        <w:jc w:val="both"/>
        <w:rPr>
          <w:bCs/>
          <w:sz w:val="24"/>
          <w:szCs w:val="24"/>
        </w:rPr>
      </w:pPr>
      <w:r w:rsidRPr="005B0453">
        <w:rPr>
          <w:bCs/>
          <w:sz w:val="24"/>
          <w:szCs w:val="24"/>
        </w:rPr>
        <w:t>16.9.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03EE4" w:rsidRPr="005B0453" w:rsidRDefault="009309D3">
      <w:pPr>
        <w:keepNext/>
        <w:tabs>
          <w:tab w:val="left" w:pos="1134"/>
        </w:tabs>
        <w:ind w:firstLine="709"/>
        <w:contextualSpacing/>
        <w:jc w:val="both"/>
        <w:rPr>
          <w:bCs/>
          <w:sz w:val="24"/>
          <w:szCs w:val="24"/>
        </w:rPr>
      </w:pPr>
      <w:r w:rsidRPr="005B0453">
        <w:rPr>
          <w:bCs/>
          <w:sz w:val="24"/>
          <w:szCs w:val="24"/>
        </w:rPr>
        <w:t>16.10. Настоящий Договор в соответствии со ст. 431 ГК РФ подлежит толкованию с учетом буквального значения содержащихся в нем слов и выражений.</w:t>
      </w:r>
    </w:p>
    <w:p w:rsidR="00203EE4" w:rsidRPr="005B0453" w:rsidRDefault="009309D3">
      <w:pPr>
        <w:keepNext/>
        <w:tabs>
          <w:tab w:val="left" w:pos="1134"/>
        </w:tabs>
        <w:ind w:firstLine="709"/>
        <w:contextualSpacing/>
        <w:jc w:val="both"/>
        <w:rPr>
          <w:bCs/>
          <w:sz w:val="24"/>
          <w:szCs w:val="24"/>
        </w:rPr>
      </w:pPr>
      <w:r w:rsidRPr="005B0453">
        <w:rPr>
          <w:bCs/>
          <w:sz w:val="24"/>
          <w:szCs w:val="24"/>
        </w:rPr>
        <w:t xml:space="preserve">16.11. Настоящий Договор со всеми его дополнительными соглашениями и приложениями представляет собой единое соглашение между </w:t>
      </w:r>
      <w:r w:rsidRPr="005B0453">
        <w:rPr>
          <w:bCs/>
          <w:i/>
          <w:sz w:val="24"/>
          <w:szCs w:val="24"/>
        </w:rPr>
        <w:t>Поставщиком и Покупателем</w:t>
      </w:r>
      <w:r w:rsidRPr="005B0453">
        <w:rPr>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03EE4" w:rsidRPr="005B0453" w:rsidRDefault="009309D3">
      <w:pPr>
        <w:keepNext/>
        <w:tabs>
          <w:tab w:val="left" w:pos="1134"/>
        </w:tabs>
        <w:ind w:firstLine="709"/>
        <w:contextualSpacing/>
        <w:jc w:val="both"/>
        <w:rPr>
          <w:bCs/>
          <w:sz w:val="24"/>
          <w:szCs w:val="24"/>
        </w:rPr>
      </w:pPr>
      <w:r w:rsidRPr="005B0453">
        <w:rPr>
          <w:bCs/>
          <w:sz w:val="24"/>
          <w:szCs w:val="24"/>
        </w:rPr>
        <w:t>16.12. Вопросы, не урегулированные настоящим Договором, регламентируются нормами законодательства Российской Федерации.</w:t>
      </w:r>
    </w:p>
    <w:p w:rsidR="00203EE4" w:rsidRPr="005B0453" w:rsidRDefault="009309D3">
      <w:pPr>
        <w:ind w:firstLine="709"/>
        <w:jc w:val="both"/>
        <w:rPr>
          <w:rFonts w:eastAsia="Calibri"/>
          <w:sz w:val="24"/>
          <w:szCs w:val="24"/>
          <w:lang w:eastAsia="en-US"/>
        </w:rPr>
      </w:pPr>
      <w:r w:rsidRPr="005B0453">
        <w:rPr>
          <w:bCs/>
          <w:sz w:val="24"/>
          <w:szCs w:val="24"/>
        </w:rPr>
        <w:t>16.13.</w:t>
      </w:r>
      <w:r w:rsidRPr="005B0453">
        <w:rPr>
          <w:rFonts w:eastAsia="Calibri"/>
          <w:sz w:val="24"/>
          <w:szCs w:val="24"/>
          <w:lang w:eastAsia="en-US"/>
        </w:rPr>
        <w:t xml:space="preserve"> В рамках осуществления мер по выявлению, пресечению, раскрытию и расследованию коррупционных правонарушений в АО «Прионежская сетевая компания» действует Порядок по организации приема и рассмотрения обращений заявителей (работников, контрагентов и иных физических и юридических лиц) о возможных фактах коррупции, который реализован посредством «Горячей линии» и предполагает следующие варианты направления обращений в подразделение антикоррупционных комплаенс процедур:</w:t>
      </w:r>
    </w:p>
    <w:p w:rsidR="00203EE4" w:rsidRPr="005B0453" w:rsidRDefault="009309D3" w:rsidP="009309D3">
      <w:pPr>
        <w:pStyle w:val="ListParagraph12ACList01BulletIRAOSubtleEmphasis1head51-l"/>
        <w:widowControl/>
        <w:numPr>
          <w:ilvl w:val="0"/>
          <w:numId w:val="7"/>
        </w:numPr>
        <w:ind w:left="0" w:firstLine="709"/>
        <w:jc w:val="both"/>
        <w:rPr>
          <w:rFonts w:eastAsia="Calibri"/>
          <w:sz w:val="24"/>
          <w:szCs w:val="24"/>
          <w:lang w:eastAsia="en-US"/>
        </w:rPr>
      </w:pPr>
      <w:r w:rsidRPr="005B0453">
        <w:rPr>
          <w:rFonts w:eastAsia="Calibri"/>
          <w:color w:val="292D35"/>
          <w:sz w:val="24"/>
          <w:szCs w:val="24"/>
          <w:shd w:val="clear" w:color="auto" w:fill="FFFFFF"/>
          <w:lang w:eastAsia="en-US"/>
        </w:rPr>
        <w:lastRenderedPageBreak/>
        <w:t xml:space="preserve">заполнение </w:t>
      </w:r>
      <w:hyperlink r:id="rId9" w:tooltip="https://clients.mrsksevzap.ru/sendfeedback" w:history="1">
        <w:r w:rsidRPr="005B0453">
          <w:rPr>
            <w:rFonts w:eastAsia="Calibri"/>
            <w:sz w:val="24"/>
            <w:szCs w:val="24"/>
            <w:shd w:val="clear" w:color="auto" w:fill="FFFFFF"/>
            <w:lang w:eastAsia="en-US"/>
          </w:rPr>
          <w:t>формы обратной связи</w:t>
        </w:r>
      </w:hyperlink>
      <w:r w:rsidRPr="005B0453">
        <w:rPr>
          <w:rFonts w:eastAsia="Calibri"/>
          <w:sz w:val="24"/>
          <w:szCs w:val="24"/>
          <w:lang w:eastAsia="en-US"/>
        </w:rPr>
        <w:t xml:space="preserve"> на официальном сайте Общества в разделе «Потребителям. Обратная связь. Задать вопрос специалисту, направить обращение, жалобу», в классификации необходимо выбрать «Сообщить о случаях коррупции»;</w:t>
      </w:r>
    </w:p>
    <w:p w:rsidR="00203EE4" w:rsidRPr="005B0453" w:rsidRDefault="009309D3" w:rsidP="009309D3">
      <w:pPr>
        <w:pStyle w:val="ListParagraph12ACList01BulletIRAOSubtleEmphasis1head51-l"/>
        <w:widowControl/>
        <w:numPr>
          <w:ilvl w:val="0"/>
          <w:numId w:val="7"/>
        </w:numPr>
        <w:ind w:left="0" w:firstLine="709"/>
        <w:jc w:val="both"/>
        <w:rPr>
          <w:rFonts w:eastAsia="Calibri"/>
          <w:sz w:val="24"/>
          <w:szCs w:val="24"/>
          <w:lang w:eastAsia="en-US"/>
        </w:rPr>
      </w:pPr>
      <w:r w:rsidRPr="005B0453">
        <w:rPr>
          <w:rFonts w:eastAsia="Calibri"/>
          <w:color w:val="292D35"/>
          <w:sz w:val="24"/>
          <w:szCs w:val="24"/>
          <w:shd w:val="clear" w:color="auto" w:fill="FFFFFF"/>
          <w:lang w:eastAsia="en-US"/>
        </w:rPr>
        <w:t xml:space="preserve">звонок по телефону «Горячей линии» </w:t>
      </w:r>
      <w:r w:rsidRPr="005B0453">
        <w:rPr>
          <w:rFonts w:eastAsia="Calibri"/>
          <w:sz w:val="24"/>
          <w:szCs w:val="24"/>
          <w:lang w:eastAsia="en-US"/>
        </w:rPr>
        <w:t>8 (800) 200-11-48</w:t>
      </w:r>
      <w:r w:rsidRPr="005B0453">
        <w:rPr>
          <w:rFonts w:eastAsia="Calibri"/>
          <w:color w:val="292D35"/>
          <w:sz w:val="24"/>
          <w:szCs w:val="24"/>
          <w:shd w:val="clear" w:color="auto" w:fill="FFFFFF"/>
          <w:lang w:eastAsia="en-US"/>
        </w:rPr>
        <w:t>;</w:t>
      </w:r>
    </w:p>
    <w:p w:rsidR="00203EE4" w:rsidRPr="005B0453" w:rsidRDefault="009309D3" w:rsidP="009309D3">
      <w:pPr>
        <w:pStyle w:val="ListParagraph12ACList01BulletIRAOSubtleEmphasis1head51-l"/>
        <w:widowControl/>
        <w:numPr>
          <w:ilvl w:val="0"/>
          <w:numId w:val="7"/>
        </w:numPr>
        <w:ind w:left="0" w:firstLine="720"/>
        <w:jc w:val="both"/>
        <w:rPr>
          <w:color w:val="000000"/>
          <w:spacing w:val="7"/>
          <w:sz w:val="24"/>
          <w:szCs w:val="24"/>
        </w:rPr>
      </w:pPr>
      <w:r w:rsidRPr="005B0453">
        <w:rPr>
          <w:rFonts w:eastAsia="Calibri"/>
          <w:color w:val="292D35"/>
          <w:sz w:val="24"/>
          <w:szCs w:val="24"/>
          <w:shd w:val="clear" w:color="auto" w:fill="FFFFFF"/>
          <w:lang w:eastAsia="en-US"/>
        </w:rPr>
        <w:t xml:space="preserve">направление электронного письма по адресу </w:t>
      </w:r>
      <w:r w:rsidRPr="005B0453">
        <w:rPr>
          <w:rFonts w:eastAsia="Calibri"/>
          <w:sz w:val="24"/>
          <w:szCs w:val="24"/>
          <w:lang w:val="en-US" w:eastAsia="en-US"/>
        </w:rPr>
        <w:t>mail</w:t>
      </w:r>
      <w:r w:rsidRPr="005B0453">
        <w:rPr>
          <w:rFonts w:eastAsia="Calibri"/>
          <w:sz w:val="24"/>
          <w:szCs w:val="24"/>
          <w:lang w:eastAsia="en-US"/>
        </w:rPr>
        <w:t>@</w:t>
      </w:r>
      <w:r w:rsidRPr="005B0453">
        <w:rPr>
          <w:rFonts w:eastAsia="Calibri"/>
          <w:sz w:val="24"/>
          <w:szCs w:val="24"/>
          <w:lang w:val="en-US" w:eastAsia="en-US"/>
        </w:rPr>
        <w:t>psk</w:t>
      </w:r>
      <w:r w:rsidRPr="005B0453">
        <w:rPr>
          <w:rFonts w:eastAsia="Calibri"/>
          <w:sz w:val="24"/>
          <w:szCs w:val="24"/>
          <w:lang w:eastAsia="en-US"/>
        </w:rPr>
        <w:t>-</w:t>
      </w:r>
      <w:r w:rsidRPr="005B0453">
        <w:rPr>
          <w:rFonts w:eastAsia="Calibri"/>
          <w:sz w:val="24"/>
          <w:szCs w:val="24"/>
          <w:lang w:val="en-US" w:eastAsia="en-US"/>
        </w:rPr>
        <w:t>karelia</w:t>
      </w:r>
      <w:r w:rsidRPr="005B0453">
        <w:rPr>
          <w:rFonts w:eastAsia="Calibri"/>
          <w:sz w:val="24"/>
          <w:szCs w:val="24"/>
          <w:lang w:eastAsia="en-US"/>
        </w:rPr>
        <w:t>.</w:t>
      </w:r>
      <w:r w:rsidRPr="005B0453">
        <w:rPr>
          <w:rFonts w:eastAsia="Calibri"/>
          <w:sz w:val="24"/>
          <w:szCs w:val="24"/>
          <w:lang w:val="en-US" w:eastAsia="en-US"/>
        </w:rPr>
        <w:t>ru</w:t>
      </w:r>
      <w:r w:rsidRPr="005B0453">
        <w:rPr>
          <w:rFonts w:eastAsia="Calibri"/>
          <w:color w:val="292D35"/>
          <w:sz w:val="24"/>
          <w:szCs w:val="24"/>
          <w:shd w:val="clear" w:color="auto" w:fill="FFFFFF"/>
          <w:lang w:eastAsia="en-US"/>
        </w:rPr>
        <w:tab/>
        <w:t>направление письменного обращения в подразделение антикоррупционный комплаенс процедур по адресу Общества, указанному в разделе «Реквизиты и подписи сторон.</w:t>
      </w:r>
    </w:p>
    <w:p w:rsidR="00203EE4" w:rsidRPr="005B0453" w:rsidRDefault="00203EE4" w:rsidP="005B0453">
      <w:pPr>
        <w:shd w:val="clear" w:color="auto" w:fill="FFFFFF"/>
        <w:jc w:val="both"/>
        <w:rPr>
          <w:b/>
          <w:bCs/>
          <w:sz w:val="24"/>
          <w:szCs w:val="24"/>
        </w:rPr>
      </w:pPr>
    </w:p>
    <w:p w:rsidR="00203EE4" w:rsidRPr="005B0453" w:rsidRDefault="009309D3" w:rsidP="009309D3">
      <w:pPr>
        <w:numPr>
          <w:ilvl w:val="0"/>
          <w:numId w:val="8"/>
        </w:numPr>
        <w:tabs>
          <w:tab w:val="left" w:pos="284"/>
        </w:tabs>
        <w:ind w:left="0" w:firstLine="42"/>
        <w:jc w:val="center"/>
        <w:rPr>
          <w:b/>
          <w:bCs/>
          <w:sz w:val="24"/>
          <w:szCs w:val="24"/>
        </w:rPr>
      </w:pPr>
      <w:r w:rsidRPr="005B0453">
        <w:rPr>
          <w:b/>
          <w:bCs/>
          <w:sz w:val="24"/>
          <w:szCs w:val="24"/>
        </w:rPr>
        <w:t>Перечень документов, прилагаемых к настоящему Договору</w:t>
      </w:r>
    </w:p>
    <w:p w:rsidR="00203EE4" w:rsidRPr="005B0453" w:rsidRDefault="009309D3">
      <w:pPr>
        <w:ind w:firstLine="567"/>
        <w:jc w:val="both"/>
        <w:rPr>
          <w:sz w:val="24"/>
          <w:szCs w:val="24"/>
        </w:rPr>
      </w:pPr>
      <w:r w:rsidRPr="005B0453">
        <w:rPr>
          <w:sz w:val="24"/>
          <w:szCs w:val="24"/>
        </w:rPr>
        <w:t>Неотъемлемой частью настоящего Договора являются:</w:t>
      </w:r>
    </w:p>
    <w:p w:rsidR="00203EE4" w:rsidRPr="005B0453" w:rsidRDefault="009309D3">
      <w:pPr>
        <w:ind w:firstLine="567"/>
        <w:rPr>
          <w:i/>
          <w:iCs/>
          <w:sz w:val="24"/>
          <w:szCs w:val="24"/>
        </w:rPr>
      </w:pPr>
      <w:r w:rsidRPr="005B0453">
        <w:rPr>
          <w:sz w:val="24"/>
          <w:szCs w:val="24"/>
        </w:rPr>
        <w:t>1. Приложение 1 к Договору «Спецификация»</w:t>
      </w:r>
      <w:r w:rsidRPr="005B0453">
        <w:rPr>
          <w:i/>
          <w:iCs/>
          <w:sz w:val="24"/>
          <w:szCs w:val="24"/>
        </w:rPr>
        <w:t>.</w:t>
      </w:r>
    </w:p>
    <w:p w:rsidR="00203EE4" w:rsidRPr="005B0453" w:rsidRDefault="009309D3">
      <w:pPr>
        <w:ind w:firstLine="567"/>
        <w:rPr>
          <w:sz w:val="24"/>
          <w:szCs w:val="24"/>
        </w:rPr>
      </w:pPr>
      <w:r w:rsidRPr="005B0453">
        <w:rPr>
          <w:sz w:val="24"/>
          <w:szCs w:val="24"/>
        </w:rPr>
        <w:t>2. Приложение 2 к Договору «Форма Заявки на поставку».</w:t>
      </w:r>
    </w:p>
    <w:p w:rsidR="00203EE4" w:rsidRPr="005B0453" w:rsidRDefault="009309D3">
      <w:pPr>
        <w:ind w:firstLine="567"/>
        <w:jc w:val="both"/>
        <w:rPr>
          <w:bCs/>
          <w:sz w:val="24"/>
          <w:szCs w:val="24"/>
        </w:rPr>
      </w:pPr>
      <w:r w:rsidRPr="005B0453">
        <w:rPr>
          <w:bCs/>
          <w:sz w:val="24"/>
          <w:szCs w:val="24"/>
        </w:rPr>
        <w:t>3. Приложение 3 к Договору «Техническое задание».</w:t>
      </w:r>
    </w:p>
    <w:p w:rsidR="00203EE4" w:rsidRPr="005B0453" w:rsidRDefault="009309D3">
      <w:pPr>
        <w:ind w:firstLine="567"/>
        <w:jc w:val="both"/>
        <w:rPr>
          <w:sz w:val="24"/>
          <w:szCs w:val="24"/>
        </w:rPr>
      </w:pPr>
      <w:r w:rsidRPr="005B0453">
        <w:rPr>
          <w:sz w:val="24"/>
          <w:szCs w:val="24"/>
        </w:rPr>
        <w:t xml:space="preserve">4. </w:t>
      </w:r>
      <w:r w:rsidRPr="005B0453">
        <w:rPr>
          <w:bCs/>
          <w:sz w:val="24"/>
          <w:szCs w:val="24"/>
        </w:rPr>
        <w:t>Приложение 4 к Договору «Отгрузочные</w:t>
      </w:r>
      <w:r w:rsidRPr="005B0453">
        <w:rPr>
          <w:sz w:val="24"/>
          <w:szCs w:val="24"/>
        </w:rPr>
        <w:t xml:space="preserve"> реквизиты».</w:t>
      </w:r>
    </w:p>
    <w:p w:rsidR="00203EE4" w:rsidRPr="005B0453" w:rsidRDefault="009309D3">
      <w:pPr>
        <w:ind w:firstLine="567"/>
        <w:rPr>
          <w:sz w:val="24"/>
          <w:szCs w:val="24"/>
        </w:rPr>
      </w:pPr>
      <w:r w:rsidRPr="005B0453">
        <w:rPr>
          <w:sz w:val="24"/>
          <w:szCs w:val="24"/>
        </w:rPr>
        <w:t>5. Приложение 5 к Договору «Форма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p>
    <w:p w:rsidR="00203EE4" w:rsidRPr="005B0453" w:rsidRDefault="009309D3">
      <w:pPr>
        <w:ind w:firstLine="567"/>
        <w:rPr>
          <w:sz w:val="24"/>
          <w:szCs w:val="24"/>
        </w:rPr>
      </w:pPr>
      <w:r w:rsidRPr="005B0453">
        <w:rPr>
          <w:bCs/>
          <w:sz w:val="24"/>
          <w:szCs w:val="24"/>
        </w:rPr>
        <w:t xml:space="preserve">6. Приложение 6 </w:t>
      </w:r>
      <w:r w:rsidRPr="005B0453">
        <w:rPr>
          <w:sz w:val="24"/>
          <w:szCs w:val="24"/>
        </w:rPr>
        <w:t xml:space="preserve">к Договору </w:t>
      </w:r>
      <w:r w:rsidRPr="005B0453">
        <w:rPr>
          <w:bCs/>
          <w:sz w:val="24"/>
          <w:szCs w:val="24"/>
        </w:rPr>
        <w:t xml:space="preserve">«Форма </w:t>
      </w:r>
      <w:r w:rsidRPr="005B0453">
        <w:rPr>
          <w:sz w:val="24"/>
          <w:szCs w:val="24"/>
        </w:rPr>
        <w:t>согласия на обработку персональных данных».</w:t>
      </w:r>
    </w:p>
    <w:p w:rsidR="00203EE4" w:rsidRPr="005B0453" w:rsidRDefault="009309D3">
      <w:pPr>
        <w:ind w:firstLine="567"/>
        <w:rPr>
          <w:bCs/>
          <w:sz w:val="24"/>
          <w:szCs w:val="24"/>
        </w:rPr>
      </w:pPr>
      <w:r w:rsidRPr="005B0453">
        <w:rPr>
          <w:bCs/>
          <w:sz w:val="24"/>
          <w:szCs w:val="24"/>
        </w:rPr>
        <w:t>7. Приложение 7 к Договору «</w:t>
      </w:r>
      <w:r w:rsidRPr="005B0453">
        <w:rPr>
          <w:sz w:val="24"/>
          <w:szCs w:val="24"/>
        </w:rPr>
        <w:t>Обеспечение исполнения обязательств»</w:t>
      </w:r>
      <w:r w:rsidRPr="005B0453">
        <w:rPr>
          <w:bCs/>
          <w:sz w:val="24"/>
          <w:szCs w:val="24"/>
        </w:rPr>
        <w:t>.</w:t>
      </w:r>
    </w:p>
    <w:p w:rsidR="00203EE4" w:rsidRPr="005B0453" w:rsidRDefault="009309D3" w:rsidP="005B0453">
      <w:pPr>
        <w:rPr>
          <w:rFonts w:eastAsia="Calibri"/>
          <w:sz w:val="24"/>
          <w:szCs w:val="24"/>
        </w:rPr>
      </w:pPr>
      <w:r w:rsidRPr="005B0453">
        <w:rPr>
          <w:bCs/>
          <w:sz w:val="24"/>
          <w:szCs w:val="24"/>
        </w:rPr>
        <w:t xml:space="preserve">      </w:t>
      </w:r>
    </w:p>
    <w:p w:rsidR="00203EE4" w:rsidRPr="005B0453" w:rsidRDefault="009309D3" w:rsidP="005B0453">
      <w:pPr>
        <w:contextualSpacing/>
        <w:jc w:val="center"/>
        <w:rPr>
          <w:b/>
          <w:bCs/>
          <w:sz w:val="24"/>
          <w:szCs w:val="24"/>
        </w:rPr>
      </w:pPr>
      <w:r w:rsidRPr="005B0453">
        <w:rPr>
          <w:b/>
          <w:bCs/>
          <w:sz w:val="24"/>
          <w:szCs w:val="24"/>
        </w:rPr>
        <w:t>18. Реквизиты и подписи Сторон*</w:t>
      </w:r>
    </w:p>
    <w:tbl>
      <w:tblPr>
        <w:tblW w:w="10312" w:type="dxa"/>
        <w:tblLayout w:type="fixed"/>
        <w:tblLook w:val="01E0" w:firstRow="1" w:lastRow="1" w:firstColumn="1" w:lastColumn="1" w:noHBand="0" w:noVBand="0"/>
      </w:tblPr>
      <w:tblGrid>
        <w:gridCol w:w="5068"/>
        <w:gridCol w:w="5244"/>
      </w:tblGrid>
      <w:tr w:rsidR="00203EE4" w:rsidRPr="005B0453">
        <w:tc>
          <w:tcPr>
            <w:tcW w:w="5068" w:type="dxa"/>
            <w:tcBorders>
              <w:top w:val="none" w:sz="4" w:space="0" w:color="000000"/>
              <w:left w:val="none" w:sz="4" w:space="0" w:color="000000"/>
              <w:bottom w:val="none" w:sz="4" w:space="0" w:color="000000"/>
              <w:right w:val="none" w:sz="4" w:space="0" w:color="000000"/>
            </w:tcBorders>
          </w:tcPr>
          <w:p w:rsidR="00203EE4" w:rsidRPr="005B0453" w:rsidRDefault="009309D3" w:rsidP="005B0453">
            <w:pPr>
              <w:contextualSpacing/>
              <w:jc w:val="both"/>
              <w:rPr>
                <w:b/>
                <w:bCs/>
                <w:sz w:val="24"/>
                <w:szCs w:val="24"/>
              </w:rPr>
            </w:pPr>
            <w:r w:rsidRPr="005B0453">
              <w:rPr>
                <w:b/>
                <w:bCs/>
                <w:sz w:val="24"/>
                <w:szCs w:val="24"/>
              </w:rPr>
              <w:t>ПОКУПАТЕЛЬ</w:t>
            </w:r>
          </w:p>
          <w:p w:rsidR="00203EE4" w:rsidRPr="005B0453" w:rsidRDefault="009309D3" w:rsidP="005B0453">
            <w:pPr>
              <w:contextualSpacing/>
              <w:jc w:val="both"/>
              <w:rPr>
                <w:b/>
                <w:bCs/>
                <w:sz w:val="24"/>
                <w:szCs w:val="24"/>
              </w:rPr>
            </w:pPr>
            <w:r w:rsidRPr="005B0453">
              <w:rPr>
                <w:b/>
                <w:bCs/>
                <w:sz w:val="24"/>
                <w:szCs w:val="24"/>
              </w:rPr>
              <w:t>Акционерное общество «Прионежская сетевая компания»</w:t>
            </w:r>
          </w:p>
        </w:tc>
        <w:tc>
          <w:tcPr>
            <w:tcW w:w="5244" w:type="dxa"/>
            <w:tcBorders>
              <w:top w:val="none" w:sz="4" w:space="0" w:color="000000"/>
              <w:left w:val="none" w:sz="4" w:space="0" w:color="000000"/>
              <w:bottom w:val="none" w:sz="4" w:space="0" w:color="000000"/>
              <w:right w:val="none" w:sz="4" w:space="0" w:color="000000"/>
            </w:tcBorders>
          </w:tcPr>
          <w:p w:rsidR="00203EE4" w:rsidRPr="005B0453" w:rsidRDefault="009309D3" w:rsidP="005B0453">
            <w:pPr>
              <w:shd w:val="clear" w:color="auto" w:fill="FFFFFF"/>
              <w:contextualSpacing/>
              <w:jc w:val="both"/>
              <w:rPr>
                <w:b/>
                <w:bCs/>
                <w:sz w:val="24"/>
                <w:szCs w:val="24"/>
              </w:rPr>
            </w:pPr>
            <w:r w:rsidRPr="005B0453">
              <w:rPr>
                <w:b/>
                <w:bCs/>
                <w:sz w:val="24"/>
                <w:szCs w:val="24"/>
              </w:rPr>
              <w:t>ПОСТАВЩИК</w:t>
            </w:r>
          </w:p>
          <w:p w:rsidR="00203EE4" w:rsidRPr="005B0453" w:rsidRDefault="00203EE4" w:rsidP="005B0453">
            <w:pPr>
              <w:contextualSpacing/>
              <w:jc w:val="both"/>
              <w:rPr>
                <w:b/>
                <w:bCs/>
                <w:sz w:val="24"/>
                <w:szCs w:val="24"/>
              </w:rPr>
            </w:pPr>
          </w:p>
        </w:tc>
      </w:tr>
      <w:tr w:rsidR="00203EE4" w:rsidRPr="005B0453">
        <w:trPr>
          <w:trHeight w:val="592"/>
        </w:trPr>
        <w:tc>
          <w:tcPr>
            <w:tcW w:w="5068" w:type="dxa"/>
          </w:tcPr>
          <w:p w:rsidR="00203EE4" w:rsidRPr="005B0453" w:rsidRDefault="009309D3" w:rsidP="005B0453">
            <w:pPr>
              <w:ind w:firstLine="6"/>
              <w:contextualSpacing/>
              <w:rPr>
                <w:sz w:val="24"/>
                <w:szCs w:val="24"/>
              </w:rPr>
            </w:pPr>
            <w:r w:rsidRPr="005B0453">
              <w:rPr>
                <w:sz w:val="24"/>
                <w:szCs w:val="24"/>
              </w:rPr>
              <w:t>Место нахождения юридического лица:</w:t>
            </w:r>
          </w:p>
          <w:p w:rsidR="00203EE4" w:rsidRPr="005B0453" w:rsidRDefault="009309D3" w:rsidP="005B0453">
            <w:pPr>
              <w:contextualSpacing/>
              <w:rPr>
                <w:sz w:val="24"/>
                <w:szCs w:val="24"/>
              </w:rPr>
            </w:pPr>
            <w:r w:rsidRPr="005B0453">
              <w:rPr>
                <w:sz w:val="24"/>
                <w:szCs w:val="24"/>
              </w:rPr>
              <w:t xml:space="preserve">ул. Новосулажгорская, д. 22, г. Петрозаводск, Рыбка р-он, Республика Карелия, Россия, </w:t>
            </w:r>
          </w:p>
          <w:p w:rsidR="00203EE4" w:rsidRPr="005B0453" w:rsidRDefault="009309D3" w:rsidP="005B0453">
            <w:pPr>
              <w:contextualSpacing/>
              <w:rPr>
                <w:sz w:val="24"/>
                <w:szCs w:val="24"/>
              </w:rPr>
            </w:pPr>
            <w:r w:rsidRPr="005B0453">
              <w:rPr>
                <w:sz w:val="24"/>
                <w:szCs w:val="24"/>
              </w:rPr>
              <w:t>185013</w:t>
            </w:r>
          </w:p>
        </w:tc>
        <w:tc>
          <w:tcPr>
            <w:tcW w:w="5244" w:type="dxa"/>
          </w:tcPr>
          <w:p w:rsidR="00203EE4" w:rsidRPr="005B0453" w:rsidRDefault="009309D3" w:rsidP="005B0453">
            <w:pPr>
              <w:ind w:firstLine="6"/>
              <w:contextualSpacing/>
              <w:rPr>
                <w:sz w:val="24"/>
                <w:szCs w:val="24"/>
              </w:rPr>
            </w:pPr>
            <w:r w:rsidRPr="005B0453">
              <w:rPr>
                <w:sz w:val="24"/>
                <w:szCs w:val="24"/>
              </w:rPr>
              <w:t>Место нахождения юридического лица:</w:t>
            </w:r>
          </w:p>
          <w:p w:rsidR="00203EE4" w:rsidRPr="005B0453" w:rsidRDefault="009309D3" w:rsidP="005B0453">
            <w:pPr>
              <w:contextualSpacing/>
              <w:rPr>
                <w:sz w:val="24"/>
                <w:szCs w:val="24"/>
              </w:rPr>
            </w:pPr>
            <w:r w:rsidRPr="005B0453">
              <w:rPr>
                <w:sz w:val="24"/>
                <w:szCs w:val="24"/>
              </w:rPr>
              <w:t>_____________________________________</w:t>
            </w:r>
          </w:p>
          <w:p w:rsidR="00203EE4" w:rsidRPr="005B0453" w:rsidRDefault="00203EE4" w:rsidP="005B0453">
            <w:pPr>
              <w:ind w:firstLine="6"/>
              <w:contextualSpacing/>
              <w:rPr>
                <w:sz w:val="24"/>
                <w:szCs w:val="24"/>
              </w:rPr>
            </w:pPr>
          </w:p>
        </w:tc>
      </w:tr>
      <w:tr w:rsidR="00203EE4" w:rsidRPr="005B0453">
        <w:trPr>
          <w:trHeight w:val="641"/>
        </w:trPr>
        <w:tc>
          <w:tcPr>
            <w:tcW w:w="5068" w:type="dxa"/>
          </w:tcPr>
          <w:p w:rsidR="00203EE4" w:rsidRPr="005B0453" w:rsidRDefault="009309D3" w:rsidP="005B0453">
            <w:pPr>
              <w:ind w:firstLine="6"/>
              <w:contextualSpacing/>
              <w:rPr>
                <w:sz w:val="24"/>
                <w:szCs w:val="24"/>
              </w:rPr>
            </w:pPr>
            <w:r w:rsidRPr="005B0453">
              <w:rPr>
                <w:sz w:val="24"/>
                <w:szCs w:val="24"/>
              </w:rPr>
              <w:t>ИНН/КПП: 1001013117/100101001</w:t>
            </w:r>
          </w:p>
          <w:p w:rsidR="00203EE4" w:rsidRPr="005B0453" w:rsidRDefault="009309D3" w:rsidP="005B0453">
            <w:pPr>
              <w:contextualSpacing/>
              <w:rPr>
                <w:sz w:val="24"/>
                <w:szCs w:val="24"/>
              </w:rPr>
            </w:pPr>
            <w:r w:rsidRPr="005B0453">
              <w:rPr>
                <w:sz w:val="24"/>
                <w:szCs w:val="24"/>
              </w:rPr>
              <w:t>р/с 40702 810 0030 0043 8839</w:t>
            </w:r>
            <w:r w:rsidRPr="005B0453">
              <w:rPr>
                <w:b/>
                <w:sz w:val="24"/>
                <w:szCs w:val="24"/>
              </w:rPr>
              <w:t xml:space="preserve"> </w:t>
            </w:r>
            <w:r w:rsidRPr="005B0453">
              <w:rPr>
                <w:sz w:val="24"/>
                <w:szCs w:val="24"/>
              </w:rPr>
              <w:t xml:space="preserve">в  </w:t>
            </w:r>
          </w:p>
          <w:p w:rsidR="00203EE4" w:rsidRPr="005B0453" w:rsidRDefault="009309D3" w:rsidP="005B0453">
            <w:pPr>
              <w:contextualSpacing/>
              <w:rPr>
                <w:sz w:val="24"/>
                <w:szCs w:val="24"/>
              </w:rPr>
            </w:pPr>
            <w:r w:rsidRPr="005B0453">
              <w:rPr>
                <w:sz w:val="24"/>
                <w:szCs w:val="24"/>
              </w:rPr>
              <w:t xml:space="preserve">Ф-Л "СЕВЕРНАЯ СТОЛИЦА" </w:t>
            </w:r>
          </w:p>
          <w:p w:rsidR="00203EE4" w:rsidRPr="005B0453" w:rsidRDefault="009309D3" w:rsidP="005B0453">
            <w:pPr>
              <w:contextualSpacing/>
              <w:rPr>
                <w:sz w:val="24"/>
                <w:szCs w:val="24"/>
              </w:rPr>
            </w:pPr>
            <w:r w:rsidRPr="005B0453">
              <w:rPr>
                <w:sz w:val="24"/>
                <w:szCs w:val="24"/>
              </w:rPr>
              <w:t>АО "РАЙФФАЙЗЕНБАНК" г. Санкт-Петербург</w:t>
            </w:r>
          </w:p>
          <w:p w:rsidR="00203EE4" w:rsidRPr="005B0453" w:rsidRDefault="009309D3" w:rsidP="005B0453">
            <w:pPr>
              <w:ind w:firstLine="6"/>
              <w:contextualSpacing/>
              <w:rPr>
                <w:sz w:val="24"/>
                <w:szCs w:val="24"/>
              </w:rPr>
            </w:pPr>
            <w:r w:rsidRPr="005B0453">
              <w:rPr>
                <w:sz w:val="24"/>
                <w:szCs w:val="24"/>
              </w:rPr>
              <w:t>БИК: 044030723</w:t>
            </w:r>
          </w:p>
          <w:p w:rsidR="00203EE4" w:rsidRPr="005B0453" w:rsidRDefault="009309D3" w:rsidP="005B0453">
            <w:pPr>
              <w:ind w:firstLine="6"/>
              <w:contextualSpacing/>
              <w:rPr>
                <w:sz w:val="24"/>
                <w:szCs w:val="24"/>
              </w:rPr>
            </w:pPr>
            <w:r w:rsidRPr="005B0453">
              <w:rPr>
                <w:sz w:val="24"/>
                <w:szCs w:val="24"/>
              </w:rPr>
              <w:t>к/с: 30101810100000000723</w:t>
            </w:r>
          </w:p>
          <w:p w:rsidR="00203EE4" w:rsidRPr="005B0453" w:rsidRDefault="009309D3" w:rsidP="005B0453">
            <w:pPr>
              <w:ind w:firstLine="6"/>
              <w:contextualSpacing/>
              <w:rPr>
                <w:sz w:val="24"/>
                <w:szCs w:val="24"/>
              </w:rPr>
            </w:pPr>
            <w:r w:rsidRPr="005B0453">
              <w:rPr>
                <w:sz w:val="24"/>
                <w:szCs w:val="24"/>
              </w:rPr>
              <w:t xml:space="preserve">ОКПО/ОГРН/ОКТМО:97160650/ </w:t>
            </w:r>
          </w:p>
        </w:tc>
        <w:tc>
          <w:tcPr>
            <w:tcW w:w="5244" w:type="dxa"/>
          </w:tcPr>
          <w:p w:rsidR="00203EE4" w:rsidRPr="005B0453" w:rsidRDefault="009309D3" w:rsidP="005B0453">
            <w:pPr>
              <w:ind w:firstLine="6"/>
              <w:contextualSpacing/>
              <w:rPr>
                <w:sz w:val="24"/>
                <w:szCs w:val="24"/>
              </w:rPr>
            </w:pPr>
            <w:r w:rsidRPr="005B0453">
              <w:rPr>
                <w:sz w:val="24"/>
                <w:szCs w:val="24"/>
              </w:rPr>
              <w:t>ИНН/КПП: ______________/______________</w:t>
            </w:r>
          </w:p>
          <w:p w:rsidR="00203EE4" w:rsidRPr="005B0453" w:rsidRDefault="005B0453" w:rsidP="005B0453">
            <w:pPr>
              <w:ind w:firstLine="6"/>
              <w:contextualSpacing/>
              <w:rPr>
                <w:sz w:val="24"/>
                <w:szCs w:val="24"/>
              </w:rPr>
            </w:pPr>
            <w:r w:rsidRPr="005B0453">
              <w:rPr>
                <w:sz w:val="24"/>
                <w:szCs w:val="24"/>
              </w:rPr>
              <w:t xml:space="preserve">р/с: ____________ в </w:t>
            </w:r>
            <w:r w:rsidR="009309D3" w:rsidRPr="005B0453">
              <w:rPr>
                <w:sz w:val="24"/>
                <w:szCs w:val="24"/>
              </w:rPr>
              <w:t>____________________</w:t>
            </w:r>
          </w:p>
          <w:p w:rsidR="00203EE4" w:rsidRPr="005B0453" w:rsidRDefault="005B0453" w:rsidP="005B0453">
            <w:pPr>
              <w:ind w:firstLine="6"/>
              <w:contextualSpacing/>
              <w:rPr>
                <w:sz w:val="24"/>
                <w:szCs w:val="24"/>
              </w:rPr>
            </w:pPr>
            <w:r w:rsidRPr="005B0453">
              <w:rPr>
                <w:sz w:val="24"/>
                <w:szCs w:val="24"/>
              </w:rPr>
              <w:t xml:space="preserve">БИК: </w:t>
            </w:r>
            <w:r w:rsidR="009309D3" w:rsidRPr="005B0453">
              <w:rPr>
                <w:sz w:val="24"/>
                <w:szCs w:val="24"/>
              </w:rPr>
              <w:t>________________________________</w:t>
            </w:r>
          </w:p>
          <w:p w:rsidR="00203EE4" w:rsidRPr="005B0453" w:rsidRDefault="005B0453" w:rsidP="005B0453">
            <w:pPr>
              <w:ind w:firstLine="6"/>
              <w:contextualSpacing/>
              <w:rPr>
                <w:sz w:val="24"/>
                <w:szCs w:val="24"/>
              </w:rPr>
            </w:pPr>
            <w:r w:rsidRPr="005B0453">
              <w:rPr>
                <w:sz w:val="24"/>
                <w:szCs w:val="24"/>
              </w:rPr>
              <w:t xml:space="preserve">к/с: </w:t>
            </w:r>
            <w:r w:rsidR="009309D3" w:rsidRPr="005B0453">
              <w:rPr>
                <w:sz w:val="24"/>
                <w:szCs w:val="24"/>
              </w:rPr>
              <w:t>___________________________________</w:t>
            </w:r>
          </w:p>
          <w:p w:rsidR="00203EE4" w:rsidRPr="005B0453" w:rsidRDefault="009309D3" w:rsidP="005B0453">
            <w:pPr>
              <w:ind w:firstLine="6"/>
              <w:contextualSpacing/>
              <w:rPr>
                <w:sz w:val="24"/>
                <w:szCs w:val="24"/>
              </w:rPr>
            </w:pPr>
            <w:r w:rsidRPr="005B0453">
              <w:rPr>
                <w:sz w:val="24"/>
                <w:szCs w:val="24"/>
              </w:rPr>
              <w:t xml:space="preserve">ОКПО/ОГРН/ОКТМО: ___________________ </w:t>
            </w:r>
          </w:p>
        </w:tc>
      </w:tr>
      <w:tr w:rsidR="00203EE4" w:rsidRPr="005B0453">
        <w:tc>
          <w:tcPr>
            <w:tcW w:w="5068" w:type="dxa"/>
            <w:tcBorders>
              <w:top w:val="none" w:sz="4" w:space="0" w:color="000000"/>
              <w:left w:val="none" w:sz="4" w:space="0" w:color="000000"/>
              <w:bottom w:val="none" w:sz="4" w:space="0" w:color="000000"/>
              <w:right w:val="none" w:sz="4" w:space="0" w:color="000000"/>
            </w:tcBorders>
          </w:tcPr>
          <w:p w:rsidR="00203EE4" w:rsidRPr="005B0453" w:rsidRDefault="009309D3" w:rsidP="005B0453">
            <w:pPr>
              <w:contextualSpacing/>
              <w:jc w:val="both"/>
              <w:rPr>
                <w:b/>
                <w:bCs/>
                <w:sz w:val="24"/>
                <w:szCs w:val="24"/>
              </w:rPr>
            </w:pPr>
            <w:r w:rsidRPr="005B0453">
              <w:rPr>
                <w:sz w:val="24"/>
                <w:szCs w:val="24"/>
              </w:rPr>
              <w:t>1061001073242/86701000</w:t>
            </w:r>
          </w:p>
          <w:p w:rsidR="00203EE4" w:rsidRPr="005B0453" w:rsidRDefault="009309D3" w:rsidP="005B0453">
            <w:pPr>
              <w:contextualSpacing/>
              <w:jc w:val="both"/>
              <w:rPr>
                <w:b/>
                <w:bCs/>
                <w:sz w:val="24"/>
                <w:szCs w:val="24"/>
              </w:rPr>
            </w:pPr>
            <w:r w:rsidRPr="005B0453">
              <w:rPr>
                <w:bCs/>
                <w:sz w:val="24"/>
                <w:szCs w:val="24"/>
                <w:lang w:val="en-US"/>
              </w:rPr>
              <w:t>e</w:t>
            </w:r>
            <w:r w:rsidRPr="005B0453">
              <w:rPr>
                <w:bCs/>
                <w:sz w:val="24"/>
                <w:szCs w:val="24"/>
              </w:rPr>
              <w:t>.</w:t>
            </w:r>
            <w:r w:rsidRPr="005B0453">
              <w:rPr>
                <w:bCs/>
                <w:sz w:val="24"/>
                <w:szCs w:val="24"/>
                <w:lang w:val="en-US"/>
              </w:rPr>
              <w:t>mail</w:t>
            </w:r>
            <w:r w:rsidRPr="005B0453">
              <w:rPr>
                <w:bCs/>
                <w:sz w:val="24"/>
                <w:szCs w:val="24"/>
              </w:rPr>
              <w:t>:</w:t>
            </w:r>
            <w:hyperlink r:id="rId10" w:tooltip="mailto:mail@psk-karelia.ru" w:history="1">
              <w:r w:rsidRPr="005B0453">
                <w:rPr>
                  <w:rStyle w:val="af7"/>
                  <w:color w:val="auto"/>
                  <w:sz w:val="24"/>
                  <w:szCs w:val="24"/>
                  <w:lang w:val="en-US"/>
                </w:rPr>
                <w:t>mail</w:t>
              </w:r>
              <w:r w:rsidRPr="005B0453">
                <w:rPr>
                  <w:rStyle w:val="af7"/>
                  <w:color w:val="auto"/>
                  <w:sz w:val="24"/>
                  <w:szCs w:val="24"/>
                </w:rPr>
                <w:t>@</w:t>
              </w:r>
              <w:proofErr w:type="spellStart"/>
              <w:r w:rsidRPr="005B0453">
                <w:rPr>
                  <w:rStyle w:val="af7"/>
                  <w:color w:val="auto"/>
                  <w:sz w:val="24"/>
                  <w:szCs w:val="24"/>
                </w:rPr>
                <w:t>psk</w:t>
              </w:r>
              <w:proofErr w:type="spellEnd"/>
              <w:r w:rsidRPr="005B0453">
                <w:rPr>
                  <w:rStyle w:val="af7"/>
                  <w:color w:val="auto"/>
                  <w:sz w:val="24"/>
                  <w:szCs w:val="24"/>
                </w:rPr>
                <w:t>-</w:t>
              </w:r>
              <w:proofErr w:type="spellStart"/>
              <w:r w:rsidRPr="005B0453">
                <w:rPr>
                  <w:rStyle w:val="af7"/>
                  <w:color w:val="auto"/>
                  <w:sz w:val="24"/>
                  <w:szCs w:val="24"/>
                  <w:lang w:val="en-US"/>
                </w:rPr>
                <w:t>karelia</w:t>
              </w:r>
              <w:proofErr w:type="spellEnd"/>
              <w:r w:rsidRPr="005B0453">
                <w:rPr>
                  <w:rStyle w:val="af7"/>
                  <w:color w:val="auto"/>
                  <w:sz w:val="24"/>
                  <w:szCs w:val="24"/>
                </w:rPr>
                <w:t>.</w:t>
              </w:r>
              <w:proofErr w:type="spellStart"/>
              <w:r w:rsidRPr="005B0453">
                <w:rPr>
                  <w:rStyle w:val="af7"/>
                  <w:color w:val="auto"/>
                  <w:sz w:val="24"/>
                  <w:szCs w:val="24"/>
                </w:rPr>
                <w:t>ru</w:t>
              </w:r>
              <w:proofErr w:type="spellEnd"/>
            </w:hyperlink>
          </w:p>
          <w:p w:rsidR="00203EE4" w:rsidRPr="005B0453" w:rsidRDefault="009309D3" w:rsidP="005B0453">
            <w:pPr>
              <w:contextualSpacing/>
              <w:jc w:val="both"/>
              <w:rPr>
                <w:b/>
                <w:bCs/>
                <w:sz w:val="24"/>
                <w:szCs w:val="24"/>
              </w:rPr>
            </w:pPr>
            <w:r w:rsidRPr="005B0453">
              <w:rPr>
                <w:bCs/>
                <w:sz w:val="24"/>
                <w:szCs w:val="24"/>
              </w:rPr>
              <w:t>тел.8(8142)591344</w:t>
            </w:r>
            <w:r w:rsidRPr="005B0453">
              <w:rPr>
                <w:b/>
                <w:bCs/>
                <w:sz w:val="24"/>
                <w:szCs w:val="24"/>
              </w:rPr>
              <w:t>________________</w:t>
            </w:r>
          </w:p>
          <w:p w:rsidR="00203EE4" w:rsidRPr="005B0453" w:rsidRDefault="009309D3" w:rsidP="005B0453">
            <w:pPr>
              <w:contextualSpacing/>
              <w:jc w:val="both"/>
              <w:rPr>
                <w:b/>
                <w:bCs/>
                <w:sz w:val="24"/>
                <w:szCs w:val="24"/>
              </w:rPr>
            </w:pPr>
            <w:r w:rsidRPr="005B0453">
              <w:rPr>
                <w:b/>
                <w:bCs/>
                <w:sz w:val="24"/>
                <w:szCs w:val="24"/>
              </w:rPr>
              <w:t>________________________________</w:t>
            </w:r>
          </w:p>
        </w:tc>
        <w:tc>
          <w:tcPr>
            <w:tcW w:w="5244" w:type="dxa"/>
            <w:tcBorders>
              <w:top w:val="none" w:sz="4" w:space="0" w:color="000000"/>
              <w:left w:val="none" w:sz="4" w:space="0" w:color="000000"/>
              <w:bottom w:val="none" w:sz="4" w:space="0" w:color="000000"/>
              <w:right w:val="none" w:sz="4" w:space="0" w:color="000000"/>
            </w:tcBorders>
          </w:tcPr>
          <w:p w:rsidR="00203EE4" w:rsidRPr="005B0453" w:rsidRDefault="009309D3" w:rsidP="005B0453">
            <w:pPr>
              <w:contextualSpacing/>
              <w:jc w:val="both"/>
              <w:rPr>
                <w:bCs/>
                <w:sz w:val="24"/>
                <w:szCs w:val="24"/>
              </w:rPr>
            </w:pPr>
            <w:r w:rsidRPr="005B0453">
              <w:rPr>
                <w:bCs/>
                <w:sz w:val="24"/>
                <w:szCs w:val="24"/>
                <w:lang w:val="en-US"/>
              </w:rPr>
              <w:t>e.mail</w:t>
            </w:r>
            <w:r w:rsidRPr="005B0453">
              <w:rPr>
                <w:bCs/>
                <w:sz w:val="24"/>
                <w:szCs w:val="24"/>
              </w:rPr>
              <w:t>_______________________________</w:t>
            </w:r>
          </w:p>
          <w:p w:rsidR="00203EE4" w:rsidRPr="005B0453" w:rsidRDefault="009309D3" w:rsidP="005B0453">
            <w:pPr>
              <w:contextualSpacing/>
              <w:jc w:val="both"/>
              <w:rPr>
                <w:bCs/>
                <w:sz w:val="24"/>
                <w:szCs w:val="24"/>
              </w:rPr>
            </w:pPr>
            <w:r w:rsidRPr="005B0453">
              <w:rPr>
                <w:bCs/>
                <w:sz w:val="24"/>
                <w:szCs w:val="24"/>
              </w:rPr>
              <w:t>тел._______________________________</w:t>
            </w:r>
          </w:p>
          <w:p w:rsidR="00203EE4" w:rsidRPr="005B0453" w:rsidRDefault="009309D3" w:rsidP="005B0453">
            <w:pPr>
              <w:contextualSpacing/>
              <w:jc w:val="both"/>
              <w:rPr>
                <w:b/>
                <w:bCs/>
                <w:sz w:val="24"/>
                <w:szCs w:val="24"/>
              </w:rPr>
            </w:pPr>
            <w:r w:rsidRPr="005B0453">
              <w:rPr>
                <w:b/>
                <w:bCs/>
                <w:sz w:val="24"/>
                <w:szCs w:val="24"/>
              </w:rPr>
              <w:t>______________________________</w:t>
            </w:r>
          </w:p>
          <w:p w:rsidR="00203EE4" w:rsidRPr="005B0453" w:rsidRDefault="009309D3" w:rsidP="005B0453">
            <w:pPr>
              <w:contextualSpacing/>
              <w:jc w:val="both"/>
              <w:rPr>
                <w:b/>
                <w:bCs/>
                <w:sz w:val="24"/>
                <w:szCs w:val="24"/>
              </w:rPr>
            </w:pPr>
            <w:r w:rsidRPr="005B0453">
              <w:rPr>
                <w:b/>
                <w:bCs/>
                <w:sz w:val="24"/>
                <w:szCs w:val="24"/>
              </w:rPr>
              <w:t>_______________________________</w:t>
            </w:r>
          </w:p>
        </w:tc>
      </w:tr>
    </w:tbl>
    <w:p w:rsidR="00203EE4" w:rsidRPr="005B0453" w:rsidRDefault="00203EE4" w:rsidP="005B0453">
      <w:pPr>
        <w:shd w:val="clear" w:color="auto" w:fill="FFFFFF"/>
        <w:contextualSpacing/>
        <w:jc w:val="both"/>
        <w:rPr>
          <w:b/>
          <w:bCs/>
          <w:sz w:val="24"/>
          <w:szCs w:val="24"/>
        </w:rPr>
      </w:pPr>
    </w:p>
    <w:p w:rsidR="00203EE4" w:rsidRPr="005B0453" w:rsidRDefault="009309D3" w:rsidP="005B0453">
      <w:pPr>
        <w:shd w:val="clear" w:color="auto" w:fill="FFFFFF"/>
        <w:tabs>
          <w:tab w:val="center" w:pos="4748"/>
        </w:tabs>
        <w:contextualSpacing/>
        <w:jc w:val="both"/>
        <w:rPr>
          <w:b/>
          <w:bCs/>
          <w:sz w:val="24"/>
          <w:szCs w:val="24"/>
        </w:rPr>
      </w:pPr>
      <w:r w:rsidRPr="005B0453">
        <w:rPr>
          <w:b/>
          <w:bCs/>
          <w:sz w:val="24"/>
          <w:szCs w:val="24"/>
        </w:rPr>
        <w:t>________________(_______________)</w:t>
      </w:r>
      <w:r w:rsidRPr="005B0453">
        <w:rPr>
          <w:b/>
          <w:bCs/>
          <w:sz w:val="24"/>
          <w:szCs w:val="24"/>
        </w:rPr>
        <w:tab/>
        <w:t xml:space="preserve">                   ______________(_________________)    </w:t>
      </w:r>
    </w:p>
    <w:p w:rsidR="00203EE4" w:rsidRPr="005B0453" w:rsidRDefault="009309D3" w:rsidP="005B0453">
      <w:pPr>
        <w:shd w:val="clear" w:color="auto" w:fill="FFFFFF"/>
        <w:contextualSpacing/>
        <w:jc w:val="both"/>
        <w:rPr>
          <w:b/>
          <w:sz w:val="24"/>
          <w:szCs w:val="24"/>
        </w:rPr>
      </w:pPr>
      <w:r w:rsidRPr="005B0453">
        <w:rPr>
          <w:b/>
          <w:sz w:val="24"/>
          <w:szCs w:val="24"/>
        </w:rPr>
        <w:t>МП                                                                             МП</w:t>
      </w:r>
    </w:p>
    <w:p w:rsidR="00203EE4" w:rsidRPr="005B0453" w:rsidRDefault="00203EE4" w:rsidP="005B0453">
      <w:pPr>
        <w:shd w:val="clear" w:color="auto" w:fill="FFFFFF"/>
        <w:contextualSpacing/>
        <w:jc w:val="both"/>
        <w:rPr>
          <w:sz w:val="24"/>
          <w:szCs w:val="24"/>
        </w:rPr>
      </w:pPr>
    </w:p>
    <w:p w:rsidR="00203EE4" w:rsidRPr="005B0453" w:rsidRDefault="009309D3" w:rsidP="005B0453">
      <w:pPr>
        <w:shd w:val="clear" w:color="auto" w:fill="FFFFFF"/>
        <w:contextualSpacing/>
        <w:jc w:val="both"/>
        <w:rPr>
          <w:sz w:val="24"/>
          <w:szCs w:val="24"/>
        </w:rPr>
        <w:sectPr w:rsidR="00203EE4" w:rsidRPr="005B0453">
          <w:headerReference w:type="even" r:id="rId11"/>
          <w:headerReference w:type="default" r:id="rId12"/>
          <w:footerReference w:type="default" r:id="rId13"/>
          <w:footerReference w:type="first" r:id="rId14"/>
          <w:pgSz w:w="11907" w:h="16840"/>
          <w:pgMar w:top="851" w:right="851" w:bottom="851" w:left="851" w:header="709" w:footer="709" w:gutter="0"/>
          <w:cols w:space="708"/>
          <w:titlePg/>
          <w:docGrid w:linePitch="360"/>
        </w:sectPr>
      </w:pPr>
      <w:r w:rsidRPr="005B0453">
        <w:rPr>
          <w:sz w:val="24"/>
          <w:szCs w:val="24"/>
        </w:rPr>
        <w:t xml:space="preserve">«_____» _____________20___г.                                «_____» _____________20___г.     </w:t>
      </w:r>
      <w:r w:rsidRPr="005B0453">
        <w:rPr>
          <w:sz w:val="24"/>
          <w:szCs w:val="24"/>
        </w:rPr>
        <w:tab/>
      </w:r>
    </w:p>
    <w:p w:rsidR="00203EE4" w:rsidRPr="005B0453" w:rsidRDefault="009309D3">
      <w:pPr>
        <w:pStyle w:val="FootnoteTextCharFootnoteTextCharFootnoteTextChar"/>
        <w:jc w:val="right"/>
        <w:rPr>
          <w:sz w:val="24"/>
          <w:szCs w:val="24"/>
        </w:rPr>
      </w:pPr>
      <w:r w:rsidRPr="005B0453">
        <w:rPr>
          <w:sz w:val="24"/>
          <w:szCs w:val="24"/>
        </w:rPr>
        <w:lastRenderedPageBreak/>
        <w:t>Приложение № 1 к Договору поставки</w:t>
      </w:r>
    </w:p>
    <w:p w:rsidR="00203EE4" w:rsidRPr="005B0453" w:rsidRDefault="009309D3">
      <w:pPr>
        <w:tabs>
          <w:tab w:val="left" w:pos="851"/>
        </w:tabs>
        <w:ind w:firstLine="709"/>
        <w:jc w:val="right"/>
        <w:rPr>
          <w:bCs/>
          <w:sz w:val="24"/>
          <w:szCs w:val="24"/>
        </w:rPr>
      </w:pPr>
      <w:r w:rsidRPr="005B0453">
        <w:rPr>
          <w:color w:val="000000"/>
          <w:sz w:val="24"/>
          <w:szCs w:val="24"/>
        </w:rPr>
        <w:t>от ______________ № ____________</w:t>
      </w:r>
      <w:r w:rsidRPr="005B0453">
        <w:rPr>
          <w:bCs/>
          <w:sz w:val="24"/>
          <w:szCs w:val="24"/>
        </w:rPr>
        <w:t>_</w:t>
      </w:r>
    </w:p>
    <w:p w:rsidR="00203EE4" w:rsidRPr="005B0453" w:rsidRDefault="00203EE4">
      <w:pPr>
        <w:ind w:firstLine="567"/>
        <w:jc w:val="right"/>
        <w:rPr>
          <w:sz w:val="24"/>
          <w:szCs w:val="24"/>
        </w:rPr>
      </w:pPr>
    </w:p>
    <w:p w:rsidR="00203EE4" w:rsidRPr="005B0453" w:rsidRDefault="00203EE4">
      <w:pPr>
        <w:ind w:firstLine="567"/>
        <w:jc w:val="right"/>
        <w:rPr>
          <w:sz w:val="24"/>
          <w:szCs w:val="24"/>
        </w:rPr>
      </w:pPr>
    </w:p>
    <w:p w:rsidR="00203EE4" w:rsidRPr="005B0453" w:rsidRDefault="009309D3">
      <w:pPr>
        <w:jc w:val="center"/>
        <w:rPr>
          <w:b/>
          <w:sz w:val="24"/>
          <w:szCs w:val="24"/>
        </w:rPr>
      </w:pPr>
      <w:r w:rsidRPr="005B0453">
        <w:rPr>
          <w:b/>
          <w:sz w:val="24"/>
          <w:szCs w:val="24"/>
        </w:rPr>
        <w:t xml:space="preserve">СПЕЦИФИКАЦИЯ № </w:t>
      </w:r>
    </w:p>
    <w:p w:rsidR="00203EE4" w:rsidRPr="005B0453" w:rsidRDefault="00203EE4">
      <w:pPr>
        <w:jc w:val="center"/>
        <w:rPr>
          <w:sz w:val="24"/>
          <w:szCs w:val="24"/>
        </w:rPr>
      </w:pPr>
    </w:p>
    <w:p w:rsidR="00203EE4" w:rsidRPr="005B0453" w:rsidRDefault="009309D3">
      <w:pPr>
        <w:jc w:val="center"/>
        <w:rPr>
          <w:b/>
          <w:sz w:val="24"/>
          <w:szCs w:val="24"/>
        </w:rPr>
      </w:pPr>
      <w:r w:rsidRPr="005B0453">
        <w:rPr>
          <w:b/>
          <w:sz w:val="24"/>
          <w:szCs w:val="24"/>
        </w:rPr>
        <w:t xml:space="preserve">Поставщик: </w:t>
      </w:r>
    </w:p>
    <w:p w:rsidR="00203EE4" w:rsidRPr="005B0453" w:rsidRDefault="009309D3">
      <w:pPr>
        <w:jc w:val="center"/>
        <w:rPr>
          <w:b/>
          <w:sz w:val="24"/>
          <w:szCs w:val="24"/>
        </w:rPr>
      </w:pPr>
      <w:r w:rsidRPr="005B0453">
        <w:rPr>
          <w:b/>
          <w:sz w:val="24"/>
          <w:szCs w:val="24"/>
        </w:rPr>
        <w:t xml:space="preserve">Покупатель: </w:t>
      </w:r>
    </w:p>
    <w:p w:rsidR="00203EE4" w:rsidRPr="005B0453" w:rsidRDefault="00203EE4">
      <w:pPr>
        <w:ind w:firstLine="567"/>
        <w:jc w:val="both"/>
        <w:rPr>
          <w:sz w:val="24"/>
          <w:szCs w:val="24"/>
        </w:rPr>
      </w:pPr>
    </w:p>
    <w:p w:rsidR="00203EE4" w:rsidRPr="005B0453" w:rsidRDefault="00203EE4">
      <w:pPr>
        <w:rPr>
          <w:i/>
          <w:sz w:val="24"/>
          <w:szCs w:val="24"/>
        </w:rPr>
      </w:pPr>
    </w:p>
    <w:tbl>
      <w:tblPr>
        <w:tblW w:w="15813" w:type="dxa"/>
        <w:tblInd w:w="-79" w:type="dxa"/>
        <w:tblLayout w:type="fixed"/>
        <w:tblLook w:val="04A0" w:firstRow="1" w:lastRow="0" w:firstColumn="1" w:lastColumn="0" w:noHBand="0" w:noVBand="1"/>
      </w:tblPr>
      <w:tblGrid>
        <w:gridCol w:w="895"/>
        <w:gridCol w:w="2418"/>
        <w:gridCol w:w="1673"/>
        <w:gridCol w:w="733"/>
        <w:gridCol w:w="1072"/>
        <w:gridCol w:w="1338"/>
        <w:gridCol w:w="1343"/>
        <w:gridCol w:w="1176"/>
        <w:gridCol w:w="1308"/>
        <w:gridCol w:w="1340"/>
        <w:gridCol w:w="2517"/>
      </w:tblGrid>
      <w:tr w:rsidR="00203EE4" w:rsidRPr="005B0453">
        <w:trPr>
          <w:trHeight w:val="788"/>
        </w:trPr>
        <w:tc>
          <w:tcPr>
            <w:tcW w:w="895"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 п/п</w:t>
            </w:r>
          </w:p>
        </w:tc>
        <w:tc>
          <w:tcPr>
            <w:tcW w:w="2418"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Наименование и тип товара</w:t>
            </w:r>
          </w:p>
        </w:tc>
        <w:tc>
          <w:tcPr>
            <w:tcW w:w="1673"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Страна произво-дитель</w:t>
            </w:r>
          </w:p>
        </w:tc>
        <w:tc>
          <w:tcPr>
            <w:tcW w:w="733"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Ед. изм.</w:t>
            </w:r>
          </w:p>
        </w:tc>
        <w:tc>
          <w:tcPr>
            <w:tcW w:w="1072"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Кол-во</w:t>
            </w:r>
          </w:p>
        </w:tc>
        <w:tc>
          <w:tcPr>
            <w:tcW w:w="1338"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Цена за ед.без НДС, руб.</w:t>
            </w:r>
          </w:p>
        </w:tc>
        <w:tc>
          <w:tcPr>
            <w:tcW w:w="1343"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Сумма, руб.</w:t>
            </w:r>
          </w:p>
        </w:tc>
        <w:tc>
          <w:tcPr>
            <w:tcW w:w="1176"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Сумма НДС, руб.</w:t>
            </w:r>
          </w:p>
        </w:tc>
        <w:tc>
          <w:tcPr>
            <w:tcW w:w="1308"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Цена за ед. с НДС, руб.</w:t>
            </w:r>
          </w:p>
        </w:tc>
        <w:tc>
          <w:tcPr>
            <w:tcW w:w="1340"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Сумма, с НДС, руб.</w:t>
            </w:r>
          </w:p>
        </w:tc>
        <w:tc>
          <w:tcPr>
            <w:tcW w:w="2517" w:type="dxa"/>
            <w:tcBorders>
              <w:top w:val="single" w:sz="4" w:space="0" w:color="000000"/>
              <w:left w:val="none" w:sz="4" w:space="0" w:color="000000"/>
              <w:bottom w:val="single" w:sz="4" w:space="0" w:color="000000"/>
              <w:right w:val="single" w:sz="4" w:space="0" w:color="000000"/>
            </w:tcBorders>
            <w:shd w:val="clear" w:color="FFFFFF" w:fill="FFFFFF"/>
            <w:vAlign w:val="center"/>
          </w:tcPr>
          <w:p w:rsidR="00203EE4" w:rsidRPr="005B0453" w:rsidRDefault="009309D3">
            <w:pPr>
              <w:widowControl/>
              <w:jc w:val="center"/>
              <w:rPr>
                <w:b/>
                <w:bCs/>
                <w:color w:val="000000"/>
                <w:sz w:val="24"/>
                <w:szCs w:val="24"/>
              </w:rPr>
            </w:pPr>
            <w:r w:rsidRPr="005B0453">
              <w:rPr>
                <w:b/>
                <w:bCs/>
                <w:color w:val="000000"/>
                <w:sz w:val="24"/>
                <w:szCs w:val="24"/>
              </w:rPr>
              <w:t>Период поставки товара</w:t>
            </w:r>
          </w:p>
        </w:tc>
      </w:tr>
      <w:tr w:rsidR="00203EE4" w:rsidRPr="005B0453">
        <w:trPr>
          <w:trHeight w:val="315"/>
        </w:trPr>
        <w:tc>
          <w:tcPr>
            <w:tcW w:w="895" w:type="dxa"/>
            <w:vMerge w:val="restart"/>
            <w:tcBorders>
              <w:top w:val="none" w:sz="4" w:space="0" w:color="000000"/>
              <w:left w:val="single" w:sz="4" w:space="0" w:color="000000"/>
              <w:bottom w:val="single" w:sz="4" w:space="0" w:color="000000"/>
              <w:right w:val="single" w:sz="4" w:space="0" w:color="000000"/>
            </w:tcBorders>
            <w:shd w:val="clear" w:color="FFFFFF" w:fill="FFFFFF"/>
            <w:noWrap/>
            <w:vAlign w:val="center"/>
          </w:tcPr>
          <w:p w:rsidR="00203EE4" w:rsidRPr="005B0453" w:rsidRDefault="009309D3">
            <w:pPr>
              <w:widowControl/>
              <w:jc w:val="center"/>
              <w:rPr>
                <w:color w:val="000000"/>
                <w:sz w:val="24"/>
                <w:szCs w:val="24"/>
              </w:rPr>
            </w:pPr>
            <w:r w:rsidRPr="005B0453">
              <w:rPr>
                <w:color w:val="000000"/>
                <w:sz w:val="24"/>
                <w:szCs w:val="24"/>
              </w:rPr>
              <w:t>1</w:t>
            </w:r>
          </w:p>
        </w:tc>
        <w:tc>
          <w:tcPr>
            <w:tcW w:w="241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673"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733"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072"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3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43"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176"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0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40"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2517"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r>
      <w:tr w:rsidR="00203EE4" w:rsidRPr="005B0453">
        <w:trPr>
          <w:trHeight w:val="315"/>
        </w:trPr>
        <w:tc>
          <w:tcPr>
            <w:tcW w:w="895" w:type="dxa"/>
            <w:vMerge w:val="restart"/>
            <w:tcBorders>
              <w:top w:val="none" w:sz="4" w:space="0" w:color="000000"/>
              <w:left w:val="single" w:sz="4" w:space="0" w:color="000000"/>
              <w:bottom w:val="single" w:sz="4" w:space="0" w:color="000000"/>
              <w:right w:val="single" w:sz="4" w:space="0" w:color="000000"/>
            </w:tcBorders>
            <w:shd w:val="clear" w:color="FFFFFF" w:fill="FFFFFF"/>
            <w:noWrap/>
            <w:vAlign w:val="center"/>
          </w:tcPr>
          <w:p w:rsidR="00203EE4" w:rsidRPr="005B0453" w:rsidRDefault="009309D3">
            <w:pPr>
              <w:widowControl/>
              <w:jc w:val="center"/>
              <w:rPr>
                <w:color w:val="000000"/>
                <w:sz w:val="24"/>
                <w:szCs w:val="24"/>
              </w:rPr>
            </w:pPr>
            <w:r w:rsidRPr="005B0453">
              <w:rPr>
                <w:color w:val="000000"/>
                <w:sz w:val="24"/>
                <w:szCs w:val="24"/>
              </w:rPr>
              <w:t>...</w:t>
            </w:r>
          </w:p>
        </w:tc>
        <w:tc>
          <w:tcPr>
            <w:tcW w:w="241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673"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733"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072"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3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43"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176"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0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40"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2517"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r>
      <w:tr w:rsidR="00203EE4" w:rsidRPr="005B0453">
        <w:trPr>
          <w:trHeight w:val="300"/>
        </w:trPr>
        <w:tc>
          <w:tcPr>
            <w:tcW w:w="4986" w:type="dxa"/>
            <w:gridSpan w:val="3"/>
            <w:vMerge w:val="restart"/>
            <w:tcBorders>
              <w:top w:val="none" w:sz="4" w:space="0" w:color="000000"/>
              <w:left w:val="single" w:sz="4" w:space="0" w:color="000000"/>
              <w:bottom w:val="single" w:sz="4" w:space="0" w:color="000000"/>
              <w:right w:val="single" w:sz="4" w:space="0" w:color="000000"/>
            </w:tcBorders>
            <w:shd w:val="clear" w:color="FFFFFF" w:fill="FFFFFF"/>
            <w:noWrap/>
            <w:vAlign w:val="center"/>
          </w:tcPr>
          <w:p w:rsidR="00203EE4" w:rsidRPr="005B0453" w:rsidRDefault="009309D3">
            <w:pPr>
              <w:widowControl/>
              <w:jc w:val="center"/>
              <w:rPr>
                <w:b/>
                <w:bCs/>
                <w:color w:val="000000"/>
                <w:sz w:val="24"/>
                <w:szCs w:val="24"/>
              </w:rPr>
            </w:pPr>
            <w:r w:rsidRPr="005B0453">
              <w:rPr>
                <w:b/>
                <w:bCs/>
                <w:color w:val="000000"/>
                <w:sz w:val="24"/>
                <w:szCs w:val="24"/>
              </w:rPr>
              <w:t>Итого для нужд АО «ПСК»</w:t>
            </w:r>
          </w:p>
        </w:tc>
        <w:tc>
          <w:tcPr>
            <w:tcW w:w="733" w:type="dxa"/>
            <w:vMerge w:val="restart"/>
            <w:tcBorders>
              <w:top w:val="none" w:sz="4" w:space="0" w:color="000000"/>
              <w:left w:val="none" w:sz="4" w:space="0" w:color="000000"/>
              <w:bottom w:val="single" w:sz="4" w:space="0" w:color="000000"/>
              <w:right w:val="single" w:sz="4" w:space="0" w:color="000000"/>
            </w:tcBorders>
            <w:shd w:val="clear" w:color="FFFFFF" w:fill="FFFFFF"/>
            <w:noWrap/>
          </w:tcPr>
          <w:p w:rsidR="00203EE4" w:rsidRPr="005B0453" w:rsidRDefault="00203EE4">
            <w:pPr>
              <w:rPr>
                <w:sz w:val="24"/>
                <w:szCs w:val="24"/>
              </w:rPr>
            </w:pPr>
          </w:p>
        </w:tc>
        <w:tc>
          <w:tcPr>
            <w:tcW w:w="1072"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3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9309D3">
            <w:pPr>
              <w:widowControl/>
              <w:jc w:val="center"/>
              <w:rPr>
                <w:b/>
                <w:bCs/>
                <w:color w:val="000000"/>
                <w:sz w:val="24"/>
                <w:szCs w:val="24"/>
              </w:rPr>
            </w:pPr>
            <w:r w:rsidRPr="005B0453">
              <w:rPr>
                <w:b/>
                <w:bCs/>
                <w:color w:val="000000"/>
                <w:sz w:val="24"/>
                <w:szCs w:val="24"/>
              </w:rPr>
              <w:t>х</w:t>
            </w:r>
          </w:p>
        </w:tc>
        <w:tc>
          <w:tcPr>
            <w:tcW w:w="1343"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176"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1308"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9309D3">
            <w:pPr>
              <w:widowControl/>
              <w:jc w:val="center"/>
              <w:rPr>
                <w:b/>
                <w:bCs/>
                <w:color w:val="000000"/>
                <w:sz w:val="24"/>
                <w:szCs w:val="24"/>
              </w:rPr>
            </w:pPr>
            <w:r w:rsidRPr="005B0453">
              <w:rPr>
                <w:b/>
                <w:bCs/>
                <w:color w:val="000000"/>
                <w:sz w:val="24"/>
                <w:szCs w:val="24"/>
              </w:rPr>
              <w:t>х</w:t>
            </w:r>
          </w:p>
        </w:tc>
        <w:tc>
          <w:tcPr>
            <w:tcW w:w="1340"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rPr>
                <w:sz w:val="24"/>
                <w:szCs w:val="24"/>
              </w:rPr>
            </w:pPr>
          </w:p>
        </w:tc>
        <w:tc>
          <w:tcPr>
            <w:tcW w:w="2517" w:type="dxa"/>
            <w:vMerge w:val="restart"/>
            <w:tcBorders>
              <w:top w:val="none" w:sz="4" w:space="0" w:color="000000"/>
              <w:left w:val="none" w:sz="4" w:space="0" w:color="000000"/>
              <w:bottom w:val="single" w:sz="4" w:space="0" w:color="000000"/>
              <w:right w:val="single" w:sz="4" w:space="0" w:color="000000"/>
            </w:tcBorders>
            <w:shd w:val="clear" w:color="FFFFFF" w:fill="FFFFFF"/>
            <w:noWrap/>
            <w:vAlign w:val="center"/>
          </w:tcPr>
          <w:p w:rsidR="00203EE4" w:rsidRPr="005B0453" w:rsidRDefault="00203EE4">
            <w:pPr>
              <w:widowControl/>
              <w:jc w:val="center"/>
              <w:rPr>
                <w:b/>
                <w:bCs/>
                <w:color w:val="000000"/>
                <w:sz w:val="24"/>
                <w:szCs w:val="24"/>
              </w:rPr>
            </w:pPr>
          </w:p>
        </w:tc>
      </w:tr>
    </w:tbl>
    <w:p w:rsidR="00203EE4" w:rsidRPr="005B0453" w:rsidRDefault="00203EE4">
      <w:pPr>
        <w:rPr>
          <w:b/>
          <w:sz w:val="24"/>
          <w:szCs w:val="24"/>
        </w:rPr>
      </w:pPr>
    </w:p>
    <w:p w:rsidR="00203EE4" w:rsidRPr="005B0453" w:rsidRDefault="00203EE4">
      <w:pPr>
        <w:rPr>
          <w:b/>
          <w:sz w:val="24"/>
          <w:szCs w:val="24"/>
        </w:rPr>
      </w:pPr>
    </w:p>
    <w:p w:rsidR="00203EE4" w:rsidRPr="005B0453" w:rsidRDefault="009309D3" w:rsidP="009309D3">
      <w:pPr>
        <w:numPr>
          <w:ilvl w:val="0"/>
          <w:numId w:val="69"/>
        </w:numPr>
        <w:ind w:left="0" w:firstLine="426"/>
        <w:rPr>
          <w:sz w:val="24"/>
          <w:szCs w:val="24"/>
        </w:rPr>
      </w:pPr>
      <w:r w:rsidRPr="005B0453">
        <w:rPr>
          <w:color w:val="000000"/>
          <w:sz w:val="24"/>
          <w:szCs w:val="24"/>
        </w:rPr>
        <w:t>Способ отгрузки: (автотранспортом за счет Поставщика до складов Грузополучателя), расположенных по адресу:</w:t>
      </w:r>
      <w:r w:rsidRPr="005B0453">
        <w:rPr>
          <w:sz w:val="24"/>
          <w:szCs w:val="24"/>
        </w:rPr>
        <w:t xml:space="preserve"> </w:t>
      </w:r>
    </w:p>
    <w:p w:rsidR="00203EE4" w:rsidRPr="005B0453" w:rsidRDefault="009309D3" w:rsidP="009309D3">
      <w:pPr>
        <w:pStyle w:val="a8"/>
        <w:numPr>
          <w:ilvl w:val="0"/>
          <w:numId w:val="70"/>
        </w:numPr>
        <w:ind w:left="0" w:firstLine="426"/>
        <w:jc w:val="both"/>
        <w:rPr>
          <w:sz w:val="24"/>
          <w:szCs w:val="24"/>
        </w:rPr>
      </w:pPr>
      <w:r w:rsidRPr="005B0453">
        <w:rPr>
          <w:sz w:val="24"/>
          <w:szCs w:val="24"/>
        </w:rPr>
        <w:t>Грузополучатель - АО «ПСК», 185013, Россия, Республика Карелия, г. Петрозаводск, ул. Новосулажгорская, д. 22.</w:t>
      </w:r>
    </w:p>
    <w:p w:rsidR="00203EE4" w:rsidRPr="005B0453" w:rsidRDefault="00203EE4">
      <w:pPr>
        <w:ind w:firstLine="426"/>
        <w:rPr>
          <w:b/>
          <w:sz w:val="24"/>
          <w:szCs w:val="24"/>
        </w:rPr>
      </w:pPr>
    </w:p>
    <w:p w:rsidR="00203EE4" w:rsidRPr="005B0453" w:rsidRDefault="00203EE4">
      <w:pPr>
        <w:ind w:firstLine="426"/>
        <w:rPr>
          <w:b/>
          <w:sz w:val="24"/>
          <w:szCs w:val="24"/>
        </w:rPr>
      </w:pPr>
    </w:p>
    <w:p w:rsidR="00203EE4" w:rsidRPr="005B0453" w:rsidRDefault="00203EE4">
      <w:pPr>
        <w:rPr>
          <w:sz w:val="24"/>
          <w:szCs w:val="24"/>
        </w:rPr>
      </w:pPr>
    </w:p>
    <w:tbl>
      <w:tblPr>
        <w:tblW w:w="0" w:type="auto"/>
        <w:jc w:val="center"/>
        <w:tblLayout w:type="fixed"/>
        <w:tblLook w:val="04A0" w:firstRow="1" w:lastRow="0" w:firstColumn="1" w:lastColumn="0" w:noHBand="0" w:noVBand="1"/>
      </w:tblPr>
      <w:tblGrid>
        <w:gridCol w:w="6948"/>
        <w:gridCol w:w="5940"/>
      </w:tblGrid>
      <w:tr w:rsidR="00203EE4" w:rsidRPr="005B0453">
        <w:trPr>
          <w:jc w:val="center"/>
        </w:trPr>
        <w:tc>
          <w:tcPr>
            <w:tcW w:w="6948" w:type="dxa"/>
            <w:tcBorders>
              <w:top w:val="none" w:sz="0" w:space="0" w:color="000000"/>
              <w:left w:val="none" w:sz="0" w:space="0" w:color="000000"/>
              <w:bottom w:val="none" w:sz="0" w:space="0" w:color="000000"/>
              <w:right w:val="none" w:sz="0" w:space="0" w:color="000000"/>
            </w:tcBorders>
          </w:tcPr>
          <w:p w:rsidR="00203EE4" w:rsidRPr="005B0453" w:rsidRDefault="00203EE4">
            <w:pPr>
              <w:jc w:val="both"/>
              <w:rPr>
                <w:b/>
                <w:sz w:val="24"/>
                <w:szCs w:val="24"/>
              </w:rPr>
            </w:pPr>
          </w:p>
          <w:p w:rsidR="00203EE4" w:rsidRPr="005B0453" w:rsidRDefault="00203EE4">
            <w:pPr>
              <w:jc w:val="both"/>
              <w:rPr>
                <w:b/>
                <w:sz w:val="24"/>
                <w:szCs w:val="24"/>
              </w:rPr>
            </w:pPr>
          </w:p>
          <w:p w:rsidR="00203EE4" w:rsidRPr="005B0453" w:rsidRDefault="009309D3">
            <w:pPr>
              <w:jc w:val="both"/>
              <w:rPr>
                <w:b/>
                <w:sz w:val="24"/>
                <w:szCs w:val="24"/>
              </w:rPr>
            </w:pPr>
            <w:r w:rsidRPr="005B0453">
              <w:rPr>
                <w:b/>
                <w:sz w:val="24"/>
                <w:szCs w:val="24"/>
              </w:rPr>
              <w:t>Покупатель</w:t>
            </w:r>
          </w:p>
          <w:p w:rsidR="00203EE4" w:rsidRPr="005B0453" w:rsidRDefault="00203EE4">
            <w:pPr>
              <w:jc w:val="both"/>
              <w:rPr>
                <w:sz w:val="24"/>
                <w:szCs w:val="24"/>
              </w:rPr>
            </w:pPr>
          </w:p>
          <w:p w:rsidR="00203EE4" w:rsidRPr="005B0453" w:rsidRDefault="009309D3">
            <w:pPr>
              <w:jc w:val="both"/>
              <w:rPr>
                <w:sz w:val="24"/>
                <w:szCs w:val="24"/>
              </w:rPr>
            </w:pPr>
            <w:r w:rsidRPr="005B0453">
              <w:rPr>
                <w:sz w:val="24"/>
                <w:szCs w:val="24"/>
              </w:rPr>
              <w:t>_____________________</w:t>
            </w:r>
            <w:r w:rsidRPr="005B0453">
              <w:rPr>
                <w:b/>
                <w:sz w:val="24"/>
                <w:szCs w:val="24"/>
              </w:rPr>
              <w:t xml:space="preserve">/_____________/                                                          </w:t>
            </w:r>
            <w:r w:rsidRPr="005B0453">
              <w:rPr>
                <w:sz w:val="24"/>
                <w:szCs w:val="24"/>
              </w:rPr>
              <w:t>М.П.</w:t>
            </w:r>
          </w:p>
        </w:tc>
        <w:tc>
          <w:tcPr>
            <w:tcW w:w="5940" w:type="dxa"/>
            <w:tcBorders>
              <w:top w:val="none" w:sz="0" w:space="0" w:color="000000"/>
              <w:left w:val="none" w:sz="0" w:space="0" w:color="000000"/>
              <w:bottom w:val="none" w:sz="0" w:space="0" w:color="000000"/>
              <w:right w:val="none" w:sz="0" w:space="0" w:color="000000"/>
            </w:tcBorders>
          </w:tcPr>
          <w:p w:rsidR="00203EE4" w:rsidRPr="005B0453" w:rsidRDefault="00203EE4">
            <w:pPr>
              <w:jc w:val="both"/>
              <w:rPr>
                <w:b/>
                <w:sz w:val="24"/>
                <w:szCs w:val="24"/>
              </w:rPr>
            </w:pPr>
          </w:p>
          <w:p w:rsidR="00203EE4" w:rsidRPr="005B0453" w:rsidRDefault="00203EE4">
            <w:pPr>
              <w:jc w:val="both"/>
              <w:rPr>
                <w:b/>
                <w:sz w:val="24"/>
                <w:szCs w:val="24"/>
              </w:rPr>
            </w:pPr>
          </w:p>
          <w:p w:rsidR="00203EE4" w:rsidRPr="005B0453" w:rsidRDefault="009309D3">
            <w:pPr>
              <w:jc w:val="both"/>
              <w:rPr>
                <w:b/>
                <w:sz w:val="24"/>
                <w:szCs w:val="24"/>
              </w:rPr>
            </w:pPr>
            <w:r w:rsidRPr="005B0453">
              <w:rPr>
                <w:b/>
                <w:sz w:val="24"/>
                <w:szCs w:val="24"/>
              </w:rPr>
              <w:t>Поставщик</w:t>
            </w:r>
          </w:p>
          <w:p w:rsidR="00203EE4" w:rsidRPr="005B0453" w:rsidRDefault="00203EE4">
            <w:pPr>
              <w:jc w:val="both"/>
              <w:rPr>
                <w:sz w:val="24"/>
                <w:szCs w:val="24"/>
              </w:rPr>
            </w:pPr>
          </w:p>
          <w:p w:rsidR="00203EE4" w:rsidRPr="005B0453" w:rsidRDefault="009309D3">
            <w:pPr>
              <w:rPr>
                <w:sz w:val="24"/>
                <w:szCs w:val="24"/>
              </w:rPr>
            </w:pPr>
            <w:r w:rsidRPr="005B0453">
              <w:rPr>
                <w:sz w:val="24"/>
                <w:szCs w:val="24"/>
              </w:rPr>
              <w:t>______________________/_____________/</w:t>
            </w:r>
          </w:p>
          <w:p w:rsidR="00203EE4" w:rsidRPr="005B0453" w:rsidRDefault="009309D3">
            <w:pPr>
              <w:jc w:val="both"/>
              <w:rPr>
                <w:sz w:val="24"/>
                <w:szCs w:val="24"/>
              </w:rPr>
            </w:pPr>
            <w:r w:rsidRPr="005B0453">
              <w:rPr>
                <w:sz w:val="24"/>
                <w:szCs w:val="24"/>
              </w:rPr>
              <w:t xml:space="preserve">         М.П.</w:t>
            </w:r>
          </w:p>
        </w:tc>
      </w:tr>
    </w:tbl>
    <w:p w:rsidR="00203EE4" w:rsidRPr="005B0453" w:rsidRDefault="00203EE4">
      <w:pPr>
        <w:rPr>
          <w:sz w:val="24"/>
          <w:szCs w:val="24"/>
        </w:rPr>
      </w:pPr>
    </w:p>
    <w:p w:rsidR="00203EE4" w:rsidRPr="005B0453" w:rsidRDefault="00203EE4">
      <w:pPr>
        <w:rPr>
          <w:sz w:val="24"/>
          <w:szCs w:val="24"/>
        </w:rPr>
      </w:pPr>
    </w:p>
    <w:p w:rsidR="00203EE4" w:rsidRPr="005B0453" w:rsidRDefault="00203EE4">
      <w:pPr>
        <w:rPr>
          <w:vanish/>
          <w:sz w:val="24"/>
          <w:szCs w:val="24"/>
        </w:rPr>
      </w:pPr>
    </w:p>
    <w:p w:rsidR="00203EE4" w:rsidRPr="005B0453" w:rsidRDefault="009309D3">
      <w:pPr>
        <w:ind w:firstLine="709"/>
        <w:jc w:val="right"/>
        <w:rPr>
          <w:sz w:val="24"/>
          <w:szCs w:val="24"/>
        </w:rPr>
      </w:pPr>
      <w:r w:rsidRPr="005B0453">
        <w:rPr>
          <w:b/>
          <w:bCs/>
          <w:sz w:val="24"/>
          <w:szCs w:val="24"/>
        </w:rPr>
        <w:br w:type="page" w:clear="all"/>
      </w:r>
      <w:r w:rsidRPr="005B0453">
        <w:rPr>
          <w:sz w:val="24"/>
          <w:szCs w:val="24"/>
        </w:rPr>
        <w:lastRenderedPageBreak/>
        <w:t>Приложение № 2 к Договору поставки</w:t>
      </w:r>
    </w:p>
    <w:p w:rsidR="00203EE4" w:rsidRPr="005B0453" w:rsidRDefault="009309D3">
      <w:pPr>
        <w:tabs>
          <w:tab w:val="left" w:pos="851"/>
        </w:tabs>
        <w:ind w:firstLine="709"/>
        <w:jc w:val="right"/>
        <w:rPr>
          <w:bCs/>
          <w:sz w:val="24"/>
          <w:szCs w:val="24"/>
        </w:rPr>
      </w:pPr>
      <w:r w:rsidRPr="005B0453">
        <w:rPr>
          <w:color w:val="000000"/>
          <w:sz w:val="24"/>
          <w:szCs w:val="24"/>
        </w:rPr>
        <w:t>от ______________ № ____________</w:t>
      </w:r>
      <w:r w:rsidRPr="005B0453">
        <w:rPr>
          <w:bCs/>
          <w:sz w:val="24"/>
          <w:szCs w:val="24"/>
        </w:rPr>
        <w:t>_</w:t>
      </w:r>
    </w:p>
    <w:p w:rsidR="00203EE4" w:rsidRPr="005B0453" w:rsidRDefault="00203EE4">
      <w:pPr>
        <w:ind w:firstLine="10263"/>
        <w:rPr>
          <w:sz w:val="24"/>
          <w:szCs w:val="24"/>
        </w:rPr>
      </w:pPr>
    </w:p>
    <w:p w:rsidR="00203EE4" w:rsidRPr="003325A3" w:rsidRDefault="009309D3" w:rsidP="003325A3">
      <w:pPr>
        <w:jc w:val="center"/>
        <w:rPr>
          <w:sz w:val="24"/>
          <w:szCs w:val="24"/>
        </w:rPr>
      </w:pPr>
      <w:r w:rsidRPr="005B0453">
        <w:rPr>
          <w:b/>
          <w:sz w:val="24"/>
          <w:szCs w:val="24"/>
        </w:rPr>
        <w:t>ЗАЯВКА</w:t>
      </w:r>
      <w:r w:rsidRPr="005B0453">
        <w:rPr>
          <w:sz w:val="24"/>
          <w:szCs w:val="24"/>
        </w:rPr>
        <w:t xml:space="preserve"> (форма)</w:t>
      </w:r>
    </w:p>
    <w:p w:rsidR="00203EE4" w:rsidRPr="005B0453" w:rsidRDefault="009309D3">
      <w:pPr>
        <w:jc w:val="center"/>
        <w:rPr>
          <w:b/>
          <w:sz w:val="24"/>
          <w:szCs w:val="24"/>
        </w:rPr>
      </w:pPr>
      <w:r w:rsidRPr="005B0453">
        <w:rPr>
          <w:b/>
          <w:sz w:val="24"/>
          <w:szCs w:val="24"/>
        </w:rPr>
        <w:t>ЗАЯВКА НА ПОСТАВКУ ТОВАРА от «_____» _______ 202_ года</w:t>
      </w:r>
    </w:p>
    <w:p w:rsidR="00203EE4" w:rsidRPr="005B0453" w:rsidRDefault="009309D3">
      <w:pPr>
        <w:rPr>
          <w:sz w:val="24"/>
          <w:szCs w:val="24"/>
        </w:rPr>
      </w:pPr>
      <w:r w:rsidRPr="005B0453">
        <w:rPr>
          <w:sz w:val="24"/>
          <w:szCs w:val="24"/>
        </w:rPr>
        <w:t>к Договору № _______________ от «____» _________ 202__ года</w:t>
      </w:r>
    </w:p>
    <w:p w:rsidR="00203EE4" w:rsidRPr="005B0453" w:rsidRDefault="009309D3">
      <w:pPr>
        <w:rPr>
          <w:sz w:val="24"/>
          <w:szCs w:val="24"/>
        </w:rPr>
      </w:pPr>
      <w:r w:rsidRPr="005B0453">
        <w:rPr>
          <w:sz w:val="24"/>
          <w:szCs w:val="24"/>
        </w:rPr>
        <w:t>Поставщик:</w:t>
      </w:r>
    </w:p>
    <w:p w:rsidR="00203EE4" w:rsidRPr="005B0453" w:rsidRDefault="009309D3">
      <w:pPr>
        <w:rPr>
          <w:sz w:val="24"/>
          <w:szCs w:val="24"/>
        </w:rPr>
      </w:pPr>
      <w:r w:rsidRPr="005B0453">
        <w:rPr>
          <w:sz w:val="24"/>
          <w:szCs w:val="24"/>
        </w:rPr>
        <w:t xml:space="preserve">Покупатель: </w:t>
      </w:r>
    </w:p>
    <w:p w:rsidR="00203EE4" w:rsidRPr="005B0453" w:rsidRDefault="00203EE4">
      <w:pPr>
        <w:tabs>
          <w:tab w:val="left" w:pos="9390"/>
        </w:tabs>
        <w:jc w:val="center"/>
        <w:rPr>
          <w:sz w:val="24"/>
          <w:szCs w:val="24"/>
        </w:rPr>
      </w:pPr>
    </w:p>
    <w:tbl>
      <w:tblPr>
        <w:tblW w:w="14474"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116"/>
        <w:gridCol w:w="1130"/>
        <w:gridCol w:w="850"/>
        <w:gridCol w:w="1410"/>
        <w:gridCol w:w="8"/>
        <w:gridCol w:w="1271"/>
        <w:gridCol w:w="1426"/>
      </w:tblGrid>
      <w:tr w:rsidR="00203EE4" w:rsidRPr="005B0453">
        <w:trPr>
          <w:cantSplit/>
          <w:trHeight w:val="113"/>
        </w:trPr>
        <w:tc>
          <w:tcPr>
            <w:tcW w:w="57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9309D3">
            <w:pPr>
              <w:jc w:val="center"/>
              <w:rPr>
                <w:b/>
                <w:sz w:val="24"/>
                <w:szCs w:val="24"/>
              </w:rPr>
            </w:pPr>
            <w:r w:rsidRPr="005B0453">
              <w:rPr>
                <w:b/>
                <w:sz w:val="24"/>
                <w:szCs w:val="24"/>
              </w:rPr>
              <w:t>№ п/п</w:t>
            </w:r>
          </w:p>
        </w:tc>
        <w:tc>
          <w:tcPr>
            <w:tcW w:w="1698" w:type="dxa"/>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9309D3">
            <w:pPr>
              <w:jc w:val="center"/>
              <w:rPr>
                <w:b/>
                <w:sz w:val="24"/>
                <w:szCs w:val="24"/>
              </w:rPr>
            </w:pPr>
            <w:r w:rsidRPr="005B0453">
              <w:rPr>
                <w:b/>
                <w:sz w:val="24"/>
                <w:szCs w:val="24"/>
              </w:rPr>
              <w:t>Наименование и тип товара</w:t>
            </w:r>
          </w:p>
          <w:p w:rsidR="00203EE4" w:rsidRPr="005B0453" w:rsidRDefault="009309D3">
            <w:pPr>
              <w:pStyle w:val="afff3"/>
              <w:spacing w:line="240" w:lineRule="auto"/>
              <w:jc w:val="center"/>
              <w:rPr>
                <w:b/>
                <w:bCs/>
                <w:sz w:val="24"/>
                <w:szCs w:val="24"/>
              </w:rPr>
            </w:pPr>
            <w:r w:rsidRPr="005B0453">
              <w:rPr>
                <w:bCs/>
                <w:sz w:val="24"/>
                <w:szCs w:val="24"/>
              </w:rPr>
              <w:t>(в соответствии со справочником МТР)</w:t>
            </w:r>
          </w:p>
        </w:tc>
        <w:tc>
          <w:tcPr>
            <w:tcW w:w="298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9309D3">
            <w:pPr>
              <w:jc w:val="center"/>
              <w:rPr>
                <w:b/>
                <w:sz w:val="24"/>
                <w:szCs w:val="24"/>
              </w:rPr>
            </w:pPr>
            <w:r w:rsidRPr="005B0453">
              <w:rPr>
                <w:b/>
                <w:sz w:val="24"/>
                <w:szCs w:val="24"/>
              </w:rPr>
              <w:t>Марка, технические характеристики, ГОСТ, ТУ…</w:t>
            </w:r>
            <w:r w:rsidRPr="005B0453">
              <w:rPr>
                <w:b/>
                <w:sz w:val="24"/>
                <w:szCs w:val="24"/>
              </w:rPr>
              <w:br/>
            </w:r>
          </w:p>
        </w:tc>
        <w:tc>
          <w:tcPr>
            <w:tcW w:w="992"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9309D3">
            <w:pPr>
              <w:jc w:val="center"/>
              <w:rPr>
                <w:b/>
                <w:sz w:val="24"/>
                <w:szCs w:val="24"/>
              </w:rPr>
            </w:pPr>
            <w:r w:rsidRPr="005B0453">
              <w:rPr>
                <w:b/>
                <w:sz w:val="24"/>
                <w:szCs w:val="24"/>
              </w:rPr>
              <w:t>Ед. изм.</w:t>
            </w:r>
          </w:p>
        </w:tc>
        <w:tc>
          <w:tcPr>
            <w:tcW w:w="981" w:type="dxa"/>
            <w:gridSpan w:val="2"/>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9309D3">
            <w:pPr>
              <w:jc w:val="center"/>
              <w:rPr>
                <w:b/>
                <w:sz w:val="24"/>
                <w:szCs w:val="24"/>
              </w:rPr>
            </w:pPr>
            <w:r w:rsidRPr="005B0453">
              <w:rPr>
                <w:b/>
                <w:sz w:val="24"/>
                <w:szCs w:val="24"/>
              </w:rPr>
              <w:t>Кол-во</w:t>
            </w:r>
          </w:p>
        </w:tc>
        <w:tc>
          <w:tcPr>
            <w:tcW w:w="1146" w:type="dxa"/>
            <w:gridSpan w:val="2"/>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9309D3">
            <w:pPr>
              <w:jc w:val="center"/>
              <w:rPr>
                <w:b/>
                <w:sz w:val="24"/>
                <w:szCs w:val="24"/>
              </w:rPr>
            </w:pPr>
            <w:r w:rsidRPr="005B0453">
              <w:rPr>
                <w:b/>
                <w:sz w:val="24"/>
                <w:szCs w:val="24"/>
              </w:rPr>
              <w:t>Цена за ед. без НДС, руб.</w:t>
            </w:r>
          </w:p>
        </w:tc>
        <w:tc>
          <w:tcPr>
            <w:tcW w:w="1130" w:type="dxa"/>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9309D3">
            <w:pPr>
              <w:jc w:val="center"/>
              <w:rPr>
                <w:b/>
                <w:sz w:val="24"/>
                <w:szCs w:val="24"/>
              </w:rPr>
            </w:pPr>
            <w:r w:rsidRPr="005B0453">
              <w:rPr>
                <w:b/>
                <w:sz w:val="24"/>
                <w:szCs w:val="24"/>
              </w:rPr>
              <w:t>Сумма без НДС, руб.</w:t>
            </w:r>
          </w:p>
        </w:tc>
        <w:tc>
          <w:tcPr>
            <w:tcW w:w="2260" w:type="dxa"/>
            <w:gridSpan w:val="2"/>
            <w:tcBorders>
              <w:top w:val="single" w:sz="4" w:space="0" w:color="000000"/>
              <w:left w:val="none" w:sz="4" w:space="0" w:color="000000"/>
              <w:bottom w:val="single" w:sz="4" w:space="0" w:color="000000"/>
              <w:right w:val="single" w:sz="4" w:space="0" w:color="000000"/>
            </w:tcBorders>
            <w:vAlign w:val="center"/>
          </w:tcPr>
          <w:p w:rsidR="00203EE4" w:rsidRPr="005B0453" w:rsidRDefault="009309D3">
            <w:pPr>
              <w:jc w:val="center"/>
              <w:rPr>
                <w:b/>
                <w:sz w:val="24"/>
                <w:szCs w:val="24"/>
              </w:rPr>
            </w:pPr>
            <w:r w:rsidRPr="005B0453">
              <w:rPr>
                <w:b/>
                <w:sz w:val="24"/>
                <w:szCs w:val="24"/>
              </w:rPr>
              <w:t>НДС</w:t>
            </w:r>
          </w:p>
        </w:tc>
        <w:tc>
          <w:tcPr>
            <w:tcW w:w="1279" w:type="dxa"/>
            <w:gridSpan w:val="2"/>
            <w:vMerge w:val="restart"/>
            <w:tcBorders>
              <w:top w:val="single" w:sz="4" w:space="0" w:color="000000"/>
              <w:left w:val="single" w:sz="4" w:space="0" w:color="000000"/>
              <w:bottom w:val="single" w:sz="4" w:space="0" w:color="000000"/>
              <w:right w:val="single" w:sz="4" w:space="0" w:color="000000"/>
            </w:tcBorders>
            <w:vAlign w:val="center"/>
          </w:tcPr>
          <w:p w:rsidR="00203EE4" w:rsidRPr="005B0453" w:rsidRDefault="009309D3">
            <w:pPr>
              <w:jc w:val="center"/>
              <w:rPr>
                <w:b/>
                <w:sz w:val="24"/>
                <w:szCs w:val="24"/>
              </w:rPr>
            </w:pPr>
            <w:r w:rsidRPr="005B0453">
              <w:rPr>
                <w:b/>
                <w:sz w:val="24"/>
                <w:szCs w:val="24"/>
              </w:rPr>
              <w:t>Сумма с НДС, руб.</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203EE4" w:rsidRPr="005B0453" w:rsidRDefault="009309D3">
            <w:pPr>
              <w:jc w:val="center"/>
              <w:rPr>
                <w:b/>
                <w:sz w:val="24"/>
                <w:szCs w:val="24"/>
              </w:rPr>
            </w:pPr>
            <w:r w:rsidRPr="005B0453">
              <w:rPr>
                <w:b/>
                <w:sz w:val="24"/>
                <w:szCs w:val="24"/>
              </w:rPr>
              <w:t>Срок поставки товара</w:t>
            </w:r>
          </w:p>
        </w:tc>
      </w:tr>
      <w:tr w:rsidR="00203EE4" w:rsidRPr="005B0453">
        <w:trPr>
          <w:cantSplit/>
          <w:trHeight w:val="457"/>
        </w:trPr>
        <w:tc>
          <w:tcPr>
            <w:tcW w:w="579" w:type="dxa"/>
            <w:vMerge/>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1698" w:type="dxa"/>
            <w:vMerge/>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2983" w:type="dxa"/>
            <w:vMerge/>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992" w:type="dxa"/>
            <w:gridSpan w:val="2"/>
            <w:vMerge/>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981" w:type="dxa"/>
            <w:gridSpan w:val="2"/>
            <w:vMerge/>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1146" w:type="dxa"/>
            <w:gridSpan w:val="2"/>
            <w:vMerge/>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1130" w:type="dxa"/>
            <w:vMerge/>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850" w:type="dxa"/>
            <w:tcBorders>
              <w:top w:val="single" w:sz="4" w:space="0" w:color="000000"/>
              <w:left w:val="none" w:sz="4" w:space="0" w:color="000000"/>
              <w:bottom w:val="single" w:sz="4" w:space="0" w:color="000000"/>
              <w:right w:val="single" w:sz="4" w:space="0" w:color="000000"/>
            </w:tcBorders>
            <w:vAlign w:val="center"/>
          </w:tcPr>
          <w:p w:rsidR="00203EE4" w:rsidRPr="005B0453" w:rsidRDefault="009309D3">
            <w:pPr>
              <w:jc w:val="center"/>
              <w:rPr>
                <w:b/>
                <w:sz w:val="24"/>
                <w:szCs w:val="24"/>
              </w:rPr>
            </w:pPr>
            <w:r w:rsidRPr="005B0453">
              <w:rPr>
                <w:b/>
                <w:sz w:val="24"/>
                <w:szCs w:val="24"/>
              </w:rPr>
              <w:t>Ставка, %</w:t>
            </w:r>
          </w:p>
        </w:tc>
        <w:tc>
          <w:tcPr>
            <w:tcW w:w="1410" w:type="dxa"/>
            <w:tcBorders>
              <w:top w:val="single" w:sz="4" w:space="0" w:color="000000"/>
              <w:left w:val="none" w:sz="4" w:space="0" w:color="000000"/>
              <w:bottom w:val="single" w:sz="4" w:space="0" w:color="000000"/>
              <w:right w:val="single" w:sz="4" w:space="0" w:color="000000"/>
            </w:tcBorders>
            <w:vAlign w:val="center"/>
          </w:tcPr>
          <w:p w:rsidR="00203EE4" w:rsidRPr="005B0453" w:rsidRDefault="009309D3">
            <w:pPr>
              <w:jc w:val="center"/>
              <w:rPr>
                <w:b/>
                <w:sz w:val="24"/>
                <w:szCs w:val="24"/>
              </w:rPr>
            </w:pPr>
            <w:r w:rsidRPr="005B0453">
              <w:rPr>
                <w:b/>
                <w:sz w:val="24"/>
                <w:szCs w:val="24"/>
              </w:rPr>
              <w:t>Сумма НДС,</w:t>
            </w:r>
          </w:p>
          <w:p w:rsidR="00203EE4" w:rsidRPr="005B0453" w:rsidRDefault="009309D3">
            <w:pPr>
              <w:jc w:val="center"/>
              <w:rPr>
                <w:b/>
                <w:sz w:val="24"/>
                <w:szCs w:val="24"/>
              </w:rPr>
            </w:pPr>
            <w:r w:rsidRPr="005B0453">
              <w:rPr>
                <w:b/>
                <w:sz w:val="24"/>
                <w:szCs w:val="24"/>
              </w:rPr>
              <w:t>руб.</w:t>
            </w:r>
          </w:p>
        </w:tc>
        <w:tc>
          <w:tcPr>
            <w:tcW w:w="1279" w:type="dxa"/>
            <w:gridSpan w:val="2"/>
            <w:vMerge/>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c>
          <w:tcPr>
            <w:tcW w:w="1426" w:type="dxa"/>
            <w:vMerge/>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b/>
                <w:sz w:val="24"/>
                <w:szCs w:val="24"/>
              </w:rPr>
            </w:pPr>
          </w:p>
        </w:tc>
      </w:tr>
      <w:tr w:rsidR="00203EE4" w:rsidRPr="005B0453">
        <w:trPr>
          <w:trHeight w:val="315"/>
        </w:trPr>
        <w:tc>
          <w:tcPr>
            <w:tcW w:w="579"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9309D3">
            <w:pPr>
              <w:jc w:val="center"/>
              <w:rPr>
                <w:sz w:val="24"/>
                <w:szCs w:val="24"/>
              </w:rPr>
            </w:pPr>
            <w:r w:rsidRPr="005B0453">
              <w:rPr>
                <w:sz w:val="24"/>
                <w:szCs w:val="24"/>
              </w:rPr>
              <w:t>1.</w:t>
            </w:r>
          </w:p>
        </w:tc>
        <w:tc>
          <w:tcPr>
            <w:tcW w:w="1698"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29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9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981"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46"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3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rFonts w:eastAsia="Arial Unicode MS"/>
                <w:sz w:val="24"/>
                <w:szCs w:val="24"/>
              </w:rPr>
            </w:pPr>
          </w:p>
        </w:tc>
        <w:tc>
          <w:tcPr>
            <w:tcW w:w="850" w:type="dxa"/>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sz w:val="24"/>
                <w:szCs w:val="24"/>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279" w:type="dxa"/>
            <w:gridSpan w:val="2"/>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sz w:val="24"/>
                <w:szCs w:val="24"/>
              </w:rPr>
            </w:pPr>
          </w:p>
        </w:tc>
      </w:tr>
      <w:tr w:rsidR="00203EE4" w:rsidRPr="005B0453">
        <w:trPr>
          <w:trHeight w:val="315"/>
        </w:trPr>
        <w:tc>
          <w:tcPr>
            <w:tcW w:w="579"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9309D3">
            <w:pPr>
              <w:jc w:val="center"/>
              <w:rPr>
                <w:sz w:val="24"/>
                <w:szCs w:val="24"/>
              </w:rPr>
            </w:pPr>
            <w:r w:rsidRPr="005B0453">
              <w:rPr>
                <w:sz w:val="24"/>
                <w:szCs w:val="24"/>
              </w:rPr>
              <w:t>2.</w:t>
            </w:r>
          </w:p>
        </w:tc>
        <w:tc>
          <w:tcPr>
            <w:tcW w:w="1698"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29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9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981"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46"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3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rFonts w:eastAsia="Arial Unicode MS"/>
                <w:sz w:val="24"/>
                <w:szCs w:val="24"/>
              </w:rPr>
            </w:pPr>
          </w:p>
        </w:tc>
        <w:tc>
          <w:tcPr>
            <w:tcW w:w="850" w:type="dxa"/>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sz w:val="24"/>
                <w:szCs w:val="24"/>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279" w:type="dxa"/>
            <w:gridSpan w:val="2"/>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sz w:val="24"/>
                <w:szCs w:val="24"/>
              </w:rPr>
            </w:pPr>
          </w:p>
        </w:tc>
      </w:tr>
      <w:tr w:rsidR="00203EE4" w:rsidRPr="005B0453">
        <w:trPr>
          <w:trHeight w:val="315"/>
        </w:trPr>
        <w:tc>
          <w:tcPr>
            <w:tcW w:w="579"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9309D3">
            <w:pPr>
              <w:jc w:val="center"/>
              <w:rPr>
                <w:sz w:val="24"/>
                <w:szCs w:val="24"/>
              </w:rPr>
            </w:pPr>
            <w:r w:rsidRPr="005B0453">
              <w:rPr>
                <w:sz w:val="24"/>
                <w:szCs w:val="24"/>
              </w:rPr>
              <w:t>3.</w:t>
            </w:r>
          </w:p>
        </w:tc>
        <w:tc>
          <w:tcPr>
            <w:tcW w:w="1698"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29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9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981"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46"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3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rFonts w:eastAsia="Arial Unicode MS"/>
                <w:sz w:val="24"/>
                <w:szCs w:val="24"/>
              </w:rPr>
            </w:pPr>
          </w:p>
        </w:tc>
        <w:tc>
          <w:tcPr>
            <w:tcW w:w="850" w:type="dxa"/>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sz w:val="24"/>
                <w:szCs w:val="24"/>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279" w:type="dxa"/>
            <w:gridSpan w:val="2"/>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sz w:val="24"/>
                <w:szCs w:val="24"/>
              </w:rPr>
            </w:pPr>
          </w:p>
        </w:tc>
      </w:tr>
      <w:tr w:rsidR="00203EE4" w:rsidRPr="005B0453">
        <w:trPr>
          <w:trHeight w:val="315"/>
        </w:trPr>
        <w:tc>
          <w:tcPr>
            <w:tcW w:w="579"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9309D3">
            <w:pPr>
              <w:jc w:val="center"/>
              <w:rPr>
                <w:sz w:val="24"/>
                <w:szCs w:val="24"/>
              </w:rPr>
            </w:pPr>
            <w:r w:rsidRPr="005B0453">
              <w:rPr>
                <w:sz w:val="24"/>
                <w:szCs w:val="24"/>
              </w:rPr>
              <w:t>4.</w:t>
            </w:r>
          </w:p>
        </w:tc>
        <w:tc>
          <w:tcPr>
            <w:tcW w:w="1698"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29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9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981"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46"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3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rFonts w:eastAsia="Arial Unicode MS"/>
                <w:sz w:val="24"/>
                <w:szCs w:val="24"/>
              </w:rPr>
            </w:pPr>
          </w:p>
        </w:tc>
        <w:tc>
          <w:tcPr>
            <w:tcW w:w="850" w:type="dxa"/>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sz w:val="24"/>
                <w:szCs w:val="24"/>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279" w:type="dxa"/>
            <w:gridSpan w:val="2"/>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sz w:val="24"/>
                <w:szCs w:val="24"/>
              </w:rPr>
            </w:pPr>
          </w:p>
        </w:tc>
      </w:tr>
      <w:tr w:rsidR="00203EE4" w:rsidRPr="005B0453">
        <w:trPr>
          <w:trHeight w:val="315"/>
        </w:trPr>
        <w:tc>
          <w:tcPr>
            <w:tcW w:w="579"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9309D3">
            <w:pPr>
              <w:jc w:val="center"/>
              <w:rPr>
                <w:sz w:val="24"/>
                <w:szCs w:val="24"/>
              </w:rPr>
            </w:pPr>
            <w:r w:rsidRPr="005B0453">
              <w:rPr>
                <w:sz w:val="24"/>
                <w:szCs w:val="24"/>
              </w:rPr>
              <w:t>5.</w:t>
            </w:r>
          </w:p>
        </w:tc>
        <w:tc>
          <w:tcPr>
            <w:tcW w:w="1698"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2983"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9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981"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46"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sz w:val="24"/>
                <w:szCs w:val="24"/>
              </w:rPr>
            </w:pPr>
          </w:p>
        </w:tc>
        <w:tc>
          <w:tcPr>
            <w:tcW w:w="113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vAlign w:val="center"/>
          </w:tcPr>
          <w:p w:rsidR="00203EE4" w:rsidRPr="005B0453" w:rsidRDefault="00203EE4">
            <w:pPr>
              <w:jc w:val="center"/>
              <w:rPr>
                <w:rFonts w:eastAsia="Arial Unicode MS"/>
                <w:sz w:val="24"/>
                <w:szCs w:val="24"/>
              </w:rPr>
            </w:pPr>
          </w:p>
        </w:tc>
        <w:tc>
          <w:tcPr>
            <w:tcW w:w="850" w:type="dxa"/>
            <w:tcBorders>
              <w:top w:val="single" w:sz="4" w:space="0" w:color="000000"/>
              <w:left w:val="none" w:sz="4" w:space="0" w:color="000000"/>
              <w:bottom w:val="single" w:sz="4" w:space="0" w:color="000000"/>
              <w:right w:val="single" w:sz="4" w:space="0" w:color="000000"/>
            </w:tcBorders>
            <w:vAlign w:val="center"/>
          </w:tcPr>
          <w:p w:rsidR="00203EE4" w:rsidRPr="005B0453" w:rsidRDefault="00203EE4">
            <w:pPr>
              <w:jc w:val="center"/>
              <w:rPr>
                <w:sz w:val="24"/>
                <w:szCs w:val="24"/>
              </w:rPr>
            </w:pPr>
          </w:p>
        </w:tc>
        <w:tc>
          <w:tcPr>
            <w:tcW w:w="1410"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279" w:type="dxa"/>
            <w:gridSpan w:val="2"/>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sz w:val="24"/>
                <w:szCs w:val="24"/>
              </w:rPr>
            </w:pPr>
          </w:p>
        </w:tc>
        <w:tc>
          <w:tcPr>
            <w:tcW w:w="1426"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sz w:val="24"/>
                <w:szCs w:val="24"/>
              </w:rPr>
            </w:pPr>
          </w:p>
        </w:tc>
      </w:tr>
      <w:tr w:rsidR="00203EE4" w:rsidRPr="005B0453">
        <w:trPr>
          <w:trHeight w:val="300"/>
        </w:trPr>
        <w:tc>
          <w:tcPr>
            <w:tcW w:w="579" w:type="dxa"/>
            <w:tcBorders>
              <w:top w:val="none" w:sz="4" w:space="0" w:color="000000"/>
              <w:left w:val="single" w:sz="4" w:space="0" w:color="000000"/>
              <w:bottom w:val="single" w:sz="4" w:space="0" w:color="000000"/>
              <w:right w:val="none" w:sz="4" w:space="0" w:color="000000"/>
            </w:tcBorders>
            <w:noWrap/>
            <w:tcMar>
              <w:top w:w="15" w:type="dxa"/>
              <w:left w:w="15" w:type="dxa"/>
              <w:bottom w:w="0" w:type="dxa"/>
              <w:right w:w="15" w:type="dxa"/>
            </w:tcMar>
          </w:tcPr>
          <w:p w:rsidR="00203EE4" w:rsidRPr="005B0453" w:rsidRDefault="00203EE4">
            <w:pPr>
              <w:jc w:val="center"/>
              <w:rPr>
                <w:sz w:val="24"/>
                <w:szCs w:val="24"/>
              </w:rPr>
            </w:pPr>
          </w:p>
        </w:tc>
        <w:tc>
          <w:tcPr>
            <w:tcW w:w="1698" w:type="dxa"/>
            <w:tcBorders>
              <w:top w:val="none" w:sz="4" w:space="0" w:color="000000"/>
              <w:left w:val="single" w:sz="4" w:space="0" w:color="000000"/>
              <w:bottom w:val="single" w:sz="4" w:space="0" w:color="000000"/>
              <w:right w:val="single" w:sz="4" w:space="0" w:color="000000"/>
            </w:tcBorders>
            <w:noWrap/>
            <w:tcMar>
              <w:top w:w="15" w:type="dxa"/>
              <w:left w:w="15" w:type="dxa"/>
              <w:bottom w:w="0" w:type="dxa"/>
              <w:right w:w="15" w:type="dxa"/>
            </w:tcMar>
          </w:tcPr>
          <w:p w:rsidR="00203EE4" w:rsidRPr="005B0453" w:rsidRDefault="009309D3">
            <w:pPr>
              <w:jc w:val="center"/>
              <w:rPr>
                <w:b/>
                <w:bCs/>
                <w:sz w:val="24"/>
                <w:szCs w:val="24"/>
              </w:rPr>
            </w:pPr>
            <w:r w:rsidRPr="005B0453">
              <w:rPr>
                <w:b/>
                <w:bCs/>
                <w:sz w:val="24"/>
                <w:szCs w:val="24"/>
              </w:rPr>
              <w:t>Итого</w:t>
            </w:r>
          </w:p>
        </w:tc>
        <w:tc>
          <w:tcPr>
            <w:tcW w:w="2983"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443" w:type="dxa"/>
            <w:tcBorders>
              <w:top w:val="none" w:sz="4" w:space="0" w:color="000000"/>
              <w:left w:val="single" w:sz="4" w:space="0" w:color="000000"/>
              <w:bottom w:val="single" w:sz="4" w:space="0" w:color="000000"/>
              <w:right w:val="none" w:sz="4" w:space="0" w:color="000000"/>
            </w:tcBorders>
            <w:tcMar>
              <w:top w:w="15" w:type="dxa"/>
              <w:left w:w="15" w:type="dxa"/>
              <w:bottom w:w="0" w:type="dxa"/>
              <w:right w:w="15" w:type="dxa"/>
            </w:tcMar>
          </w:tcPr>
          <w:p w:rsidR="00203EE4" w:rsidRPr="005B0453" w:rsidRDefault="00203EE4">
            <w:pPr>
              <w:jc w:val="center"/>
              <w:rPr>
                <w:sz w:val="24"/>
                <w:szCs w:val="24"/>
              </w:rPr>
            </w:pPr>
          </w:p>
        </w:tc>
        <w:tc>
          <w:tcPr>
            <w:tcW w:w="709" w:type="dxa"/>
            <w:gridSpan w:val="2"/>
            <w:tcBorders>
              <w:top w:val="none" w:sz="4" w:space="0" w:color="000000"/>
              <w:left w:val="none" w:sz="4" w:space="0" w:color="000000"/>
              <w:bottom w:val="single" w:sz="4" w:space="0" w:color="000000"/>
              <w:right w:val="none" w:sz="4" w:space="0" w:color="000000"/>
            </w:tcBorders>
            <w:noWrap/>
            <w:tcMar>
              <w:top w:w="15" w:type="dxa"/>
              <w:left w:w="15" w:type="dxa"/>
              <w:bottom w:w="0" w:type="dxa"/>
              <w:right w:w="15" w:type="dxa"/>
            </w:tcMar>
            <w:vAlign w:val="center"/>
          </w:tcPr>
          <w:p w:rsidR="00203EE4" w:rsidRPr="005B0453" w:rsidRDefault="00203EE4">
            <w:pPr>
              <w:jc w:val="center"/>
              <w:rPr>
                <w:sz w:val="24"/>
                <w:szCs w:val="24"/>
              </w:rPr>
            </w:pPr>
          </w:p>
        </w:tc>
        <w:tc>
          <w:tcPr>
            <w:tcW w:w="851" w:type="dxa"/>
            <w:gridSpan w:val="2"/>
            <w:tcBorders>
              <w:top w:val="none" w:sz="4" w:space="0" w:color="000000"/>
              <w:left w:val="none" w:sz="4" w:space="0" w:color="000000"/>
              <w:bottom w:val="single" w:sz="4" w:space="0" w:color="000000"/>
              <w:right w:val="none" w:sz="4" w:space="0" w:color="000000"/>
            </w:tcBorders>
            <w:noWrap/>
            <w:tcMar>
              <w:top w:w="15" w:type="dxa"/>
              <w:left w:w="15" w:type="dxa"/>
              <w:bottom w:w="0" w:type="dxa"/>
              <w:right w:w="15" w:type="dxa"/>
            </w:tcMar>
            <w:vAlign w:val="center"/>
          </w:tcPr>
          <w:p w:rsidR="00203EE4" w:rsidRPr="005B0453" w:rsidRDefault="00203EE4">
            <w:pPr>
              <w:jc w:val="center"/>
              <w:rPr>
                <w:sz w:val="24"/>
                <w:szCs w:val="24"/>
              </w:rPr>
            </w:pPr>
          </w:p>
        </w:tc>
        <w:tc>
          <w:tcPr>
            <w:tcW w:w="1116" w:type="dxa"/>
            <w:tcBorders>
              <w:top w:val="none" w:sz="4" w:space="0" w:color="000000"/>
              <w:left w:val="none" w:sz="4" w:space="0" w:color="000000"/>
              <w:bottom w:val="single" w:sz="4" w:space="0" w:color="000000"/>
              <w:right w:val="none" w:sz="4" w:space="0" w:color="000000"/>
            </w:tcBorders>
            <w:noWrap/>
            <w:tcMar>
              <w:top w:w="15" w:type="dxa"/>
              <w:left w:w="15" w:type="dxa"/>
              <w:bottom w:w="0" w:type="dxa"/>
              <w:right w:w="15" w:type="dxa"/>
            </w:tcMar>
            <w:vAlign w:val="center"/>
          </w:tcPr>
          <w:p w:rsidR="00203EE4" w:rsidRPr="005B0453" w:rsidRDefault="00203EE4">
            <w:pPr>
              <w:jc w:val="center"/>
              <w:rPr>
                <w:sz w:val="24"/>
                <w:szCs w:val="24"/>
              </w:rPr>
            </w:pPr>
          </w:p>
        </w:tc>
        <w:tc>
          <w:tcPr>
            <w:tcW w:w="1130" w:type="dxa"/>
            <w:tcBorders>
              <w:top w:val="singl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203EE4" w:rsidRPr="005B0453" w:rsidRDefault="00203EE4">
            <w:pPr>
              <w:jc w:val="center"/>
              <w:rPr>
                <w:rFonts w:eastAsia="Arial Unicode MS"/>
                <w:b/>
                <w:bCs/>
                <w:sz w:val="24"/>
                <w:szCs w:val="24"/>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b/>
                <w:bCs/>
                <w:sz w:val="24"/>
                <w:szCs w:val="24"/>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b/>
                <w:bCs/>
                <w:sz w:val="24"/>
                <w:szCs w:val="24"/>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203EE4" w:rsidRPr="005B0453" w:rsidRDefault="00203EE4">
            <w:pPr>
              <w:jc w:val="center"/>
              <w:rPr>
                <w:rFonts w:eastAsia="Arial Unicode MS"/>
                <w:b/>
                <w:bCs/>
                <w:sz w:val="24"/>
                <w:szCs w:val="24"/>
              </w:rPr>
            </w:pPr>
          </w:p>
        </w:tc>
        <w:tc>
          <w:tcPr>
            <w:tcW w:w="1426" w:type="dxa"/>
            <w:tcBorders>
              <w:top w:val="none" w:sz="4" w:space="0" w:color="000000"/>
              <w:left w:val="single" w:sz="4" w:space="0" w:color="000000"/>
              <w:bottom w:val="single" w:sz="4" w:space="0" w:color="000000"/>
              <w:right w:val="single" w:sz="4" w:space="0" w:color="000000"/>
            </w:tcBorders>
            <w:vAlign w:val="center"/>
          </w:tcPr>
          <w:p w:rsidR="00203EE4" w:rsidRPr="005B0453" w:rsidRDefault="00203EE4">
            <w:pPr>
              <w:jc w:val="center"/>
              <w:rPr>
                <w:b/>
                <w:bCs/>
                <w:sz w:val="24"/>
                <w:szCs w:val="24"/>
              </w:rPr>
            </w:pPr>
          </w:p>
        </w:tc>
      </w:tr>
      <w:tr w:rsidR="00203EE4" w:rsidRPr="005B0453">
        <w:trPr>
          <w:trHeight w:val="300"/>
        </w:trPr>
        <w:tc>
          <w:tcPr>
            <w:tcW w:w="14474" w:type="dxa"/>
            <w:gridSpan w:val="15"/>
            <w:tcBorders>
              <w:top w:val="none" w:sz="4"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bottom"/>
          </w:tcPr>
          <w:p w:rsidR="00203EE4" w:rsidRPr="005B0453" w:rsidRDefault="009309D3">
            <w:pPr>
              <w:jc w:val="center"/>
              <w:rPr>
                <w:b/>
                <w:sz w:val="24"/>
                <w:szCs w:val="24"/>
              </w:rPr>
            </w:pPr>
            <w:r w:rsidRPr="005B0453">
              <w:rPr>
                <w:b/>
                <w:sz w:val="24"/>
                <w:szCs w:val="24"/>
              </w:rPr>
              <w:t>Общая сумма, включая транспортные расходы, с учетом НДС - ______________________________________________рублей ____ копеек</w:t>
            </w:r>
          </w:p>
          <w:p w:rsidR="00203EE4" w:rsidRPr="005B0453" w:rsidRDefault="009309D3">
            <w:pPr>
              <w:jc w:val="center"/>
              <w:rPr>
                <w:sz w:val="24"/>
                <w:szCs w:val="24"/>
              </w:rPr>
            </w:pPr>
            <w:r w:rsidRPr="005B0453">
              <w:rPr>
                <w:sz w:val="24"/>
                <w:szCs w:val="24"/>
              </w:rPr>
              <w:t>(</w:t>
            </w:r>
            <w:r w:rsidRPr="005B0453">
              <w:rPr>
                <w:i/>
                <w:sz w:val="24"/>
                <w:szCs w:val="24"/>
              </w:rPr>
              <w:t>указывается прописью</w:t>
            </w:r>
            <w:r w:rsidRPr="005B0453">
              <w:rPr>
                <w:sz w:val="24"/>
                <w:szCs w:val="24"/>
              </w:rPr>
              <w:t>)</w:t>
            </w:r>
          </w:p>
        </w:tc>
      </w:tr>
    </w:tbl>
    <w:p w:rsidR="00203EE4" w:rsidRPr="005B0453" w:rsidRDefault="00203EE4">
      <w:pPr>
        <w:jc w:val="center"/>
        <w:rPr>
          <w:sz w:val="24"/>
          <w:szCs w:val="24"/>
        </w:rPr>
      </w:pPr>
    </w:p>
    <w:tbl>
      <w:tblPr>
        <w:tblW w:w="14979" w:type="dxa"/>
        <w:tblLook w:val="00A0" w:firstRow="1" w:lastRow="0" w:firstColumn="1" w:lastColumn="0" w:noHBand="0" w:noVBand="0"/>
      </w:tblPr>
      <w:tblGrid>
        <w:gridCol w:w="2448"/>
        <w:gridCol w:w="6449"/>
        <w:gridCol w:w="1843"/>
        <w:gridCol w:w="3685"/>
        <w:gridCol w:w="554"/>
      </w:tblGrid>
      <w:tr w:rsidR="00203EE4" w:rsidRPr="005B0453">
        <w:trPr>
          <w:gridAfter w:val="1"/>
          <w:wAfter w:w="554" w:type="dxa"/>
        </w:trPr>
        <w:tc>
          <w:tcPr>
            <w:tcW w:w="2448" w:type="dxa"/>
            <w:tcBorders>
              <w:top w:val="none" w:sz="0" w:space="0" w:color="000000"/>
              <w:left w:val="none" w:sz="0" w:space="0" w:color="000000"/>
              <w:bottom w:val="none" w:sz="0" w:space="0" w:color="000000"/>
              <w:right w:val="none" w:sz="0" w:space="0" w:color="000000"/>
            </w:tcBorders>
          </w:tcPr>
          <w:p w:rsidR="00203EE4" w:rsidRPr="005B0453" w:rsidRDefault="009309D3">
            <w:pPr>
              <w:jc w:val="center"/>
              <w:rPr>
                <w:sz w:val="24"/>
                <w:szCs w:val="24"/>
              </w:rPr>
            </w:pPr>
            <w:r w:rsidRPr="005B0453">
              <w:rPr>
                <w:b/>
                <w:bCs/>
                <w:sz w:val="24"/>
                <w:szCs w:val="24"/>
              </w:rPr>
              <w:t>1. Способ отгрузки:</w:t>
            </w:r>
          </w:p>
        </w:tc>
        <w:tc>
          <w:tcPr>
            <w:tcW w:w="8292" w:type="dxa"/>
            <w:gridSpan w:val="2"/>
            <w:tcBorders>
              <w:top w:val="none" w:sz="0" w:space="0" w:color="000000"/>
              <w:left w:val="none" w:sz="0" w:space="0" w:color="000000"/>
              <w:bottom w:val="none" w:sz="0" w:space="0" w:color="000000"/>
              <w:right w:val="none" w:sz="0" w:space="0" w:color="000000"/>
            </w:tcBorders>
          </w:tcPr>
          <w:p w:rsidR="00203EE4" w:rsidRPr="005B0453" w:rsidRDefault="009309D3">
            <w:pPr>
              <w:rPr>
                <w:sz w:val="24"/>
                <w:szCs w:val="24"/>
              </w:rPr>
            </w:pPr>
            <w:r w:rsidRPr="005B0453">
              <w:rPr>
                <w:sz w:val="24"/>
                <w:szCs w:val="24"/>
              </w:rPr>
              <w:t>До склада Грузополучателя</w:t>
            </w:r>
          </w:p>
        </w:tc>
        <w:tc>
          <w:tcPr>
            <w:tcW w:w="3685" w:type="dxa"/>
            <w:tcBorders>
              <w:top w:val="none" w:sz="0" w:space="0" w:color="000000"/>
              <w:left w:val="none" w:sz="0" w:space="0" w:color="000000"/>
              <w:bottom w:val="none" w:sz="0" w:space="0" w:color="000000"/>
              <w:right w:val="none" w:sz="0" w:space="0" w:color="000000"/>
            </w:tcBorders>
          </w:tcPr>
          <w:p w:rsidR="00203EE4" w:rsidRPr="005B0453" w:rsidRDefault="00203EE4">
            <w:pPr>
              <w:jc w:val="center"/>
              <w:rPr>
                <w:sz w:val="24"/>
                <w:szCs w:val="24"/>
              </w:rPr>
            </w:pPr>
          </w:p>
        </w:tc>
      </w:tr>
      <w:tr w:rsidR="00203EE4" w:rsidRPr="005B0453">
        <w:tc>
          <w:tcPr>
            <w:tcW w:w="2448" w:type="dxa"/>
            <w:tcBorders>
              <w:top w:val="none" w:sz="0" w:space="0" w:color="000000"/>
              <w:left w:val="none" w:sz="0" w:space="0" w:color="000000"/>
              <w:bottom w:val="none" w:sz="0" w:space="0" w:color="000000"/>
              <w:right w:val="none" w:sz="0" w:space="0" w:color="000000"/>
            </w:tcBorders>
          </w:tcPr>
          <w:p w:rsidR="00203EE4" w:rsidRPr="005B0453" w:rsidRDefault="009309D3">
            <w:pPr>
              <w:jc w:val="center"/>
              <w:rPr>
                <w:sz w:val="24"/>
                <w:szCs w:val="24"/>
              </w:rPr>
            </w:pPr>
            <w:r w:rsidRPr="005B0453">
              <w:rPr>
                <w:b/>
                <w:bCs/>
                <w:sz w:val="24"/>
                <w:szCs w:val="24"/>
              </w:rPr>
              <w:t>2. Грузополучатель:</w:t>
            </w:r>
          </w:p>
        </w:tc>
        <w:tc>
          <w:tcPr>
            <w:tcW w:w="6449" w:type="dxa"/>
            <w:tcBorders>
              <w:top w:val="none" w:sz="0" w:space="0" w:color="000000"/>
              <w:left w:val="none" w:sz="0" w:space="0" w:color="000000"/>
              <w:bottom w:val="none" w:sz="0" w:space="0" w:color="000000"/>
              <w:right w:val="none" w:sz="0" w:space="0" w:color="000000"/>
            </w:tcBorders>
          </w:tcPr>
          <w:p w:rsidR="00203EE4" w:rsidRPr="005B0453" w:rsidRDefault="009309D3">
            <w:pPr>
              <w:rPr>
                <w:sz w:val="24"/>
                <w:szCs w:val="24"/>
              </w:rPr>
            </w:pPr>
            <w:r w:rsidRPr="005B0453">
              <w:rPr>
                <w:sz w:val="24"/>
                <w:szCs w:val="24"/>
              </w:rPr>
              <w:t xml:space="preserve">АО «ПСК», 185013, Россия, Республика Карелия, г. Петрозаводск, ул. Новосулажгорская, д. 22 </w:t>
            </w:r>
          </w:p>
        </w:tc>
        <w:tc>
          <w:tcPr>
            <w:tcW w:w="6082" w:type="dxa"/>
            <w:gridSpan w:val="3"/>
            <w:tcBorders>
              <w:top w:val="none" w:sz="0" w:space="0" w:color="000000"/>
              <w:left w:val="none" w:sz="0" w:space="0" w:color="000000"/>
              <w:bottom w:val="none" w:sz="0" w:space="0" w:color="000000"/>
              <w:right w:val="none" w:sz="0" w:space="0" w:color="000000"/>
            </w:tcBorders>
          </w:tcPr>
          <w:p w:rsidR="00203EE4" w:rsidRPr="005B0453" w:rsidRDefault="00203EE4">
            <w:pPr>
              <w:rPr>
                <w:sz w:val="24"/>
                <w:szCs w:val="24"/>
              </w:rPr>
            </w:pPr>
          </w:p>
        </w:tc>
      </w:tr>
    </w:tbl>
    <w:p w:rsidR="00203EE4" w:rsidRPr="005B0453" w:rsidRDefault="00203EE4">
      <w:pPr>
        <w:ind w:firstLine="540"/>
        <w:jc w:val="center"/>
        <w:rPr>
          <w:i/>
          <w:color w:val="000000"/>
          <w:sz w:val="24"/>
          <w:szCs w:val="24"/>
        </w:rPr>
      </w:pPr>
    </w:p>
    <w:tbl>
      <w:tblPr>
        <w:tblW w:w="13896" w:type="dxa"/>
        <w:tblInd w:w="108" w:type="dxa"/>
        <w:tblLayout w:type="fixed"/>
        <w:tblLook w:val="04A0" w:firstRow="1" w:lastRow="0" w:firstColumn="1" w:lastColumn="0" w:noHBand="0" w:noVBand="1"/>
      </w:tblPr>
      <w:tblGrid>
        <w:gridCol w:w="8933"/>
        <w:gridCol w:w="4963"/>
      </w:tblGrid>
      <w:tr w:rsidR="00203EE4" w:rsidRPr="005B0453">
        <w:trPr>
          <w:trHeight w:val="300"/>
        </w:trPr>
        <w:tc>
          <w:tcPr>
            <w:tcW w:w="8931" w:type="dxa"/>
            <w:tcBorders>
              <w:top w:val="none" w:sz="0" w:space="0" w:color="000000"/>
              <w:left w:val="none" w:sz="0" w:space="0" w:color="000000"/>
              <w:bottom w:val="none" w:sz="0" w:space="0" w:color="000000"/>
              <w:right w:val="none" w:sz="0" w:space="0" w:color="000000"/>
            </w:tcBorders>
            <w:vAlign w:val="center"/>
          </w:tcPr>
          <w:p w:rsidR="00203EE4" w:rsidRPr="005B0453" w:rsidRDefault="009309D3">
            <w:pPr>
              <w:rPr>
                <w:b/>
                <w:bCs/>
                <w:sz w:val="24"/>
                <w:szCs w:val="24"/>
                <w:highlight w:val="yellow"/>
              </w:rPr>
            </w:pPr>
            <w:r w:rsidRPr="005B0453">
              <w:rPr>
                <w:b/>
                <w:bCs/>
                <w:i/>
                <w:sz w:val="24"/>
                <w:szCs w:val="24"/>
              </w:rPr>
              <w:t>Подписи сторон:</w:t>
            </w:r>
          </w:p>
        </w:tc>
        <w:tc>
          <w:tcPr>
            <w:tcW w:w="4962" w:type="dxa"/>
            <w:tcBorders>
              <w:top w:val="none" w:sz="0" w:space="0" w:color="000000"/>
              <w:left w:val="none" w:sz="0" w:space="0" w:color="000000"/>
              <w:bottom w:val="none" w:sz="0" w:space="0" w:color="000000"/>
              <w:right w:val="none" w:sz="0" w:space="0" w:color="000000"/>
            </w:tcBorders>
            <w:vAlign w:val="center"/>
          </w:tcPr>
          <w:p w:rsidR="00203EE4" w:rsidRPr="005B0453" w:rsidRDefault="00203EE4">
            <w:pPr>
              <w:rPr>
                <w:b/>
                <w:bCs/>
                <w:i/>
                <w:sz w:val="24"/>
                <w:szCs w:val="24"/>
              </w:rPr>
            </w:pPr>
          </w:p>
        </w:tc>
      </w:tr>
      <w:tr w:rsidR="00203EE4" w:rsidRPr="005B0453">
        <w:trPr>
          <w:trHeight w:val="709"/>
        </w:trPr>
        <w:tc>
          <w:tcPr>
            <w:tcW w:w="8931" w:type="dxa"/>
            <w:tcBorders>
              <w:top w:val="none" w:sz="0" w:space="0" w:color="000000"/>
              <w:left w:val="none" w:sz="0" w:space="0" w:color="000000"/>
              <w:bottom w:val="none" w:sz="0" w:space="0" w:color="000000"/>
              <w:right w:val="none" w:sz="0" w:space="0" w:color="000000"/>
            </w:tcBorders>
          </w:tcPr>
          <w:p w:rsidR="00203EE4" w:rsidRPr="005B0453" w:rsidRDefault="009309D3">
            <w:pPr>
              <w:rPr>
                <w:b/>
                <w:bCs/>
                <w:sz w:val="24"/>
                <w:szCs w:val="24"/>
              </w:rPr>
            </w:pPr>
            <w:r w:rsidRPr="005B0453">
              <w:rPr>
                <w:b/>
                <w:bCs/>
                <w:sz w:val="24"/>
                <w:szCs w:val="24"/>
              </w:rPr>
              <w:t>ПОСТАВЩИК:</w:t>
            </w:r>
          </w:p>
          <w:p w:rsidR="00203EE4" w:rsidRPr="005B0453" w:rsidRDefault="00203EE4">
            <w:pPr>
              <w:ind w:left="175" w:hanging="141"/>
              <w:rPr>
                <w:b/>
                <w:sz w:val="24"/>
                <w:szCs w:val="24"/>
              </w:rPr>
            </w:pPr>
          </w:p>
          <w:p w:rsidR="00203EE4" w:rsidRPr="005B0453" w:rsidRDefault="009309D3">
            <w:pPr>
              <w:ind w:left="175" w:hanging="141"/>
              <w:rPr>
                <w:b/>
                <w:sz w:val="24"/>
                <w:szCs w:val="24"/>
              </w:rPr>
            </w:pPr>
            <w:r w:rsidRPr="005B0453">
              <w:rPr>
                <w:sz w:val="24"/>
                <w:szCs w:val="24"/>
              </w:rPr>
              <w:t>__________________/</w:t>
            </w:r>
            <w:r w:rsidRPr="005B0453">
              <w:rPr>
                <w:sz w:val="24"/>
                <w:szCs w:val="24"/>
                <w:u w:val="single"/>
              </w:rPr>
              <w:t xml:space="preserve">                   </w:t>
            </w:r>
            <w:r w:rsidRPr="005B0453">
              <w:rPr>
                <w:b/>
                <w:sz w:val="24"/>
                <w:szCs w:val="24"/>
              </w:rPr>
              <w:t xml:space="preserve"> /</w:t>
            </w:r>
          </w:p>
          <w:p w:rsidR="00203EE4" w:rsidRPr="005B0453" w:rsidRDefault="009309D3">
            <w:pPr>
              <w:rPr>
                <w:sz w:val="24"/>
                <w:szCs w:val="24"/>
                <w:highlight w:val="yellow"/>
              </w:rPr>
            </w:pPr>
            <w:r w:rsidRPr="005B0453">
              <w:rPr>
                <w:b/>
                <w:sz w:val="24"/>
                <w:szCs w:val="24"/>
              </w:rPr>
              <w:t>М.П.</w:t>
            </w:r>
          </w:p>
        </w:tc>
        <w:tc>
          <w:tcPr>
            <w:tcW w:w="4962" w:type="dxa"/>
            <w:tcBorders>
              <w:top w:val="none" w:sz="0" w:space="0" w:color="000000"/>
              <w:left w:val="none" w:sz="0" w:space="0" w:color="000000"/>
              <w:bottom w:val="none" w:sz="0" w:space="0" w:color="000000"/>
              <w:right w:val="none" w:sz="0" w:space="0" w:color="000000"/>
            </w:tcBorders>
          </w:tcPr>
          <w:p w:rsidR="00203EE4" w:rsidRPr="005B0453" w:rsidRDefault="009309D3">
            <w:pPr>
              <w:rPr>
                <w:sz w:val="24"/>
                <w:szCs w:val="24"/>
              </w:rPr>
            </w:pPr>
            <w:r w:rsidRPr="005B0453">
              <w:rPr>
                <w:b/>
                <w:bCs/>
                <w:sz w:val="24"/>
                <w:szCs w:val="24"/>
              </w:rPr>
              <w:t>ПОКУПАТЕЛЬ</w:t>
            </w:r>
          </w:p>
          <w:p w:rsidR="00203EE4" w:rsidRPr="005B0453" w:rsidRDefault="00203EE4">
            <w:pPr>
              <w:rPr>
                <w:sz w:val="24"/>
                <w:szCs w:val="24"/>
              </w:rPr>
            </w:pPr>
          </w:p>
          <w:p w:rsidR="00203EE4" w:rsidRPr="005B0453" w:rsidRDefault="009309D3">
            <w:pPr>
              <w:rPr>
                <w:b/>
                <w:sz w:val="24"/>
                <w:szCs w:val="24"/>
              </w:rPr>
            </w:pPr>
            <w:r w:rsidRPr="005B0453">
              <w:rPr>
                <w:sz w:val="24"/>
                <w:szCs w:val="24"/>
              </w:rPr>
              <w:t>__________________</w:t>
            </w:r>
            <w:r w:rsidRPr="005B0453">
              <w:rPr>
                <w:b/>
                <w:sz w:val="24"/>
                <w:szCs w:val="24"/>
              </w:rPr>
              <w:t>/_________</w:t>
            </w:r>
            <w:r w:rsidRPr="005B0453">
              <w:rPr>
                <w:sz w:val="24"/>
                <w:szCs w:val="24"/>
              </w:rPr>
              <w:t xml:space="preserve"> </w:t>
            </w:r>
            <w:r w:rsidRPr="005B0453">
              <w:rPr>
                <w:b/>
                <w:sz w:val="24"/>
                <w:szCs w:val="24"/>
              </w:rPr>
              <w:t>/</w:t>
            </w:r>
          </w:p>
          <w:p w:rsidR="00203EE4" w:rsidRPr="005B0453" w:rsidRDefault="009309D3">
            <w:pPr>
              <w:rPr>
                <w:b/>
                <w:bCs/>
                <w:sz w:val="24"/>
                <w:szCs w:val="24"/>
              </w:rPr>
            </w:pPr>
            <w:r w:rsidRPr="005B0453">
              <w:rPr>
                <w:b/>
                <w:sz w:val="24"/>
                <w:szCs w:val="24"/>
              </w:rPr>
              <w:t>М.П.</w:t>
            </w:r>
          </w:p>
        </w:tc>
      </w:tr>
    </w:tbl>
    <w:p w:rsidR="00203EE4" w:rsidRPr="005B0453" w:rsidRDefault="00203EE4" w:rsidP="003325A3">
      <w:pPr>
        <w:rPr>
          <w:sz w:val="24"/>
          <w:szCs w:val="24"/>
        </w:rPr>
        <w:sectPr w:rsidR="00203EE4" w:rsidRPr="005B0453">
          <w:headerReference w:type="even" r:id="rId15"/>
          <w:headerReference w:type="default" r:id="rId16"/>
          <w:footerReference w:type="default" r:id="rId17"/>
          <w:footerReference w:type="first" r:id="rId18"/>
          <w:pgSz w:w="16840" w:h="11907" w:orient="landscape"/>
          <w:pgMar w:top="720" w:right="720" w:bottom="720" w:left="720" w:header="0" w:footer="709" w:gutter="0"/>
          <w:cols w:space="708"/>
          <w:titlePg/>
          <w:docGrid w:linePitch="360"/>
        </w:sectPr>
      </w:pPr>
    </w:p>
    <w:p w:rsidR="00203EE4" w:rsidRPr="005B0453" w:rsidRDefault="009309D3" w:rsidP="003325A3">
      <w:pPr>
        <w:jc w:val="right"/>
        <w:rPr>
          <w:sz w:val="24"/>
          <w:szCs w:val="24"/>
        </w:rPr>
      </w:pPr>
      <w:bookmarkStart w:id="0" w:name="_GoBack"/>
      <w:bookmarkEnd w:id="0"/>
      <w:r w:rsidRPr="005B0453">
        <w:rPr>
          <w:sz w:val="24"/>
          <w:szCs w:val="24"/>
        </w:rPr>
        <w:lastRenderedPageBreak/>
        <w:t>Приложение № 3 к Договору поставки</w:t>
      </w:r>
    </w:p>
    <w:p w:rsidR="00203EE4" w:rsidRPr="005B0453" w:rsidRDefault="009309D3">
      <w:pPr>
        <w:tabs>
          <w:tab w:val="left" w:pos="851"/>
        </w:tabs>
        <w:ind w:firstLine="709"/>
        <w:jc w:val="right"/>
        <w:rPr>
          <w:bCs/>
          <w:sz w:val="24"/>
          <w:szCs w:val="24"/>
        </w:rPr>
      </w:pPr>
      <w:r w:rsidRPr="005B0453">
        <w:rPr>
          <w:color w:val="000000"/>
          <w:sz w:val="24"/>
          <w:szCs w:val="24"/>
        </w:rPr>
        <w:t>от ______________ № ____________</w:t>
      </w:r>
      <w:r w:rsidRPr="005B0453">
        <w:rPr>
          <w:bCs/>
          <w:sz w:val="24"/>
          <w:szCs w:val="24"/>
        </w:rPr>
        <w:t>_</w:t>
      </w:r>
    </w:p>
    <w:p w:rsidR="00203EE4" w:rsidRPr="005B0453" w:rsidRDefault="00203EE4">
      <w:pPr>
        <w:jc w:val="center"/>
        <w:rPr>
          <w:sz w:val="24"/>
          <w:szCs w:val="24"/>
        </w:rPr>
      </w:pPr>
    </w:p>
    <w:p w:rsidR="00203EE4" w:rsidRPr="005B0453" w:rsidRDefault="00203EE4">
      <w:pPr>
        <w:jc w:val="center"/>
        <w:rPr>
          <w:sz w:val="24"/>
          <w:szCs w:val="24"/>
        </w:rPr>
      </w:pPr>
    </w:p>
    <w:p w:rsidR="00203EE4" w:rsidRPr="005B0453" w:rsidRDefault="00203EE4">
      <w:pPr>
        <w:jc w:val="center"/>
        <w:rPr>
          <w:sz w:val="24"/>
          <w:szCs w:val="24"/>
        </w:rPr>
      </w:pPr>
    </w:p>
    <w:p w:rsidR="00203EE4" w:rsidRPr="005B0453" w:rsidRDefault="009309D3">
      <w:pPr>
        <w:jc w:val="center"/>
        <w:rPr>
          <w:b/>
          <w:sz w:val="24"/>
          <w:szCs w:val="24"/>
        </w:rPr>
      </w:pPr>
      <w:r w:rsidRPr="005B0453">
        <w:rPr>
          <w:b/>
          <w:sz w:val="24"/>
          <w:szCs w:val="24"/>
        </w:rPr>
        <w:t>Техническое задание</w:t>
      </w: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203EE4">
      <w:pPr>
        <w:ind w:firstLine="709"/>
        <w:contextualSpacing/>
        <w:jc w:val="right"/>
        <w:rPr>
          <w:sz w:val="24"/>
          <w:szCs w:val="24"/>
        </w:rPr>
      </w:pPr>
    </w:p>
    <w:p w:rsidR="00203EE4" w:rsidRPr="005B0453" w:rsidRDefault="009309D3">
      <w:pPr>
        <w:ind w:firstLine="709"/>
        <w:contextualSpacing/>
        <w:jc w:val="right"/>
        <w:rPr>
          <w:sz w:val="24"/>
          <w:szCs w:val="24"/>
        </w:rPr>
      </w:pPr>
      <w:r w:rsidRPr="005B0453">
        <w:rPr>
          <w:sz w:val="24"/>
          <w:szCs w:val="24"/>
        </w:rPr>
        <w:t>Приложение № 4 к Договору поставки</w:t>
      </w:r>
    </w:p>
    <w:p w:rsidR="00203EE4" w:rsidRPr="005B0453" w:rsidRDefault="009309D3">
      <w:pPr>
        <w:tabs>
          <w:tab w:val="left" w:pos="851"/>
        </w:tabs>
        <w:ind w:firstLine="709"/>
        <w:contextualSpacing/>
        <w:jc w:val="right"/>
        <w:rPr>
          <w:bCs/>
          <w:sz w:val="24"/>
          <w:szCs w:val="24"/>
        </w:rPr>
      </w:pPr>
      <w:r w:rsidRPr="005B0453">
        <w:rPr>
          <w:color w:val="000000"/>
          <w:sz w:val="24"/>
          <w:szCs w:val="24"/>
        </w:rPr>
        <w:t>от ______________ № ____________</w:t>
      </w:r>
      <w:r w:rsidRPr="005B0453">
        <w:rPr>
          <w:bCs/>
          <w:sz w:val="24"/>
          <w:szCs w:val="24"/>
        </w:rPr>
        <w:t>_</w:t>
      </w:r>
    </w:p>
    <w:p w:rsidR="00203EE4" w:rsidRPr="005B0453" w:rsidRDefault="00203EE4">
      <w:pPr>
        <w:tabs>
          <w:tab w:val="right" w:pos="9360"/>
        </w:tabs>
        <w:contextualSpacing/>
        <w:jc w:val="right"/>
        <w:rPr>
          <w:sz w:val="24"/>
          <w:szCs w:val="24"/>
        </w:rPr>
      </w:pPr>
    </w:p>
    <w:p w:rsidR="00203EE4" w:rsidRPr="005B0453" w:rsidRDefault="00203EE4">
      <w:pPr>
        <w:contextualSpacing/>
        <w:jc w:val="center"/>
        <w:rPr>
          <w:b/>
          <w:sz w:val="24"/>
          <w:szCs w:val="24"/>
        </w:rPr>
      </w:pPr>
    </w:p>
    <w:p w:rsidR="00203EE4" w:rsidRPr="005B0453" w:rsidRDefault="00203EE4">
      <w:pPr>
        <w:contextualSpacing/>
        <w:jc w:val="center"/>
        <w:rPr>
          <w:b/>
          <w:sz w:val="24"/>
          <w:szCs w:val="24"/>
        </w:rPr>
      </w:pPr>
    </w:p>
    <w:p w:rsidR="00203EE4" w:rsidRPr="005B0453" w:rsidRDefault="009309D3">
      <w:pPr>
        <w:contextualSpacing/>
        <w:jc w:val="center"/>
        <w:rPr>
          <w:b/>
          <w:sz w:val="24"/>
          <w:szCs w:val="24"/>
        </w:rPr>
      </w:pPr>
      <w:r w:rsidRPr="005B0453">
        <w:rPr>
          <w:b/>
          <w:sz w:val="24"/>
          <w:szCs w:val="24"/>
        </w:rPr>
        <w:t>Отгрузочные реквизиты</w:t>
      </w:r>
    </w:p>
    <w:p w:rsidR="00203EE4" w:rsidRPr="005B0453" w:rsidRDefault="009309D3">
      <w:pPr>
        <w:contextualSpacing/>
        <w:jc w:val="center"/>
        <w:rPr>
          <w:b/>
          <w:sz w:val="24"/>
          <w:szCs w:val="24"/>
        </w:rPr>
      </w:pPr>
      <w:r w:rsidRPr="005B0453">
        <w:rPr>
          <w:b/>
          <w:sz w:val="24"/>
          <w:szCs w:val="24"/>
        </w:rPr>
        <w:t xml:space="preserve"> </w:t>
      </w:r>
    </w:p>
    <w:p w:rsidR="00203EE4" w:rsidRPr="005B0453" w:rsidRDefault="00203EE4">
      <w:pPr>
        <w:contextualSpacing/>
        <w:jc w:val="center"/>
        <w:rPr>
          <w:sz w:val="24"/>
          <w:szCs w:val="24"/>
        </w:rPr>
      </w:pPr>
    </w:p>
    <w:p w:rsidR="00203EE4" w:rsidRPr="005B0453" w:rsidRDefault="009309D3">
      <w:pPr>
        <w:contextualSpacing/>
        <w:jc w:val="center"/>
        <w:rPr>
          <w:sz w:val="24"/>
          <w:szCs w:val="24"/>
        </w:rPr>
      </w:pPr>
      <w:r w:rsidRPr="005B0453">
        <w:rPr>
          <w:sz w:val="24"/>
          <w:szCs w:val="24"/>
        </w:rPr>
        <w:t>Поставщик:</w:t>
      </w:r>
    </w:p>
    <w:p w:rsidR="00203EE4" w:rsidRPr="005B0453" w:rsidRDefault="009309D3">
      <w:pPr>
        <w:contextualSpacing/>
        <w:jc w:val="center"/>
        <w:rPr>
          <w:sz w:val="24"/>
          <w:szCs w:val="24"/>
        </w:rPr>
      </w:pPr>
      <w:r w:rsidRPr="005B0453">
        <w:rPr>
          <w:sz w:val="24"/>
          <w:szCs w:val="24"/>
        </w:rPr>
        <w:t xml:space="preserve">Покупатель: АО «ПСК» </w:t>
      </w:r>
    </w:p>
    <w:p w:rsidR="00203EE4" w:rsidRPr="005B0453" w:rsidRDefault="00203EE4">
      <w:pPr>
        <w:tabs>
          <w:tab w:val="right" w:pos="9360"/>
        </w:tabs>
        <w:ind w:left="540"/>
        <w:contextualSpacing/>
        <w:jc w:val="center"/>
        <w:rPr>
          <w:sz w:val="24"/>
          <w:szCs w:val="24"/>
        </w:rPr>
      </w:pPr>
    </w:p>
    <w:p w:rsidR="00203EE4" w:rsidRPr="005B0453" w:rsidRDefault="00203EE4">
      <w:pPr>
        <w:tabs>
          <w:tab w:val="right" w:pos="9360"/>
        </w:tabs>
        <w:ind w:left="540"/>
        <w:contextualSpacing/>
        <w:jc w:val="center"/>
        <w:rPr>
          <w:sz w:val="24"/>
          <w:szCs w:val="24"/>
        </w:rPr>
      </w:pPr>
    </w:p>
    <w:p w:rsidR="00203EE4" w:rsidRPr="005B0453" w:rsidRDefault="009309D3">
      <w:pPr>
        <w:pStyle w:val="a8"/>
        <w:widowControl/>
        <w:tabs>
          <w:tab w:val="right" w:pos="9360"/>
        </w:tabs>
        <w:ind w:left="0"/>
        <w:rPr>
          <w:sz w:val="24"/>
          <w:szCs w:val="24"/>
        </w:rPr>
      </w:pPr>
      <w:r w:rsidRPr="005B0453">
        <w:rPr>
          <w:sz w:val="24"/>
          <w:szCs w:val="24"/>
        </w:rPr>
        <w:t>1. Отгрузочные реквизиты:</w:t>
      </w:r>
    </w:p>
    <w:p w:rsidR="00203EE4" w:rsidRPr="005B0453" w:rsidRDefault="009309D3">
      <w:pPr>
        <w:pStyle w:val="a8"/>
        <w:widowControl/>
        <w:tabs>
          <w:tab w:val="right" w:pos="9360"/>
        </w:tabs>
        <w:ind w:left="0"/>
        <w:rPr>
          <w:bCs/>
          <w:color w:val="000000"/>
          <w:sz w:val="24"/>
          <w:szCs w:val="24"/>
        </w:rPr>
      </w:pPr>
      <w:r w:rsidRPr="005B0453">
        <w:rPr>
          <w:bCs/>
          <w:color w:val="000000"/>
          <w:sz w:val="24"/>
          <w:szCs w:val="24"/>
        </w:rPr>
        <w:t xml:space="preserve"> </w:t>
      </w:r>
    </w:p>
    <w:p w:rsidR="00203EE4" w:rsidRPr="005B0453" w:rsidRDefault="009309D3">
      <w:pPr>
        <w:pStyle w:val="a8"/>
        <w:widowControl/>
        <w:tabs>
          <w:tab w:val="right" w:pos="9360"/>
        </w:tabs>
        <w:ind w:left="0"/>
        <w:rPr>
          <w:bCs/>
          <w:color w:val="000000"/>
          <w:sz w:val="24"/>
          <w:szCs w:val="24"/>
        </w:rPr>
      </w:pPr>
      <w:r w:rsidRPr="005B0453">
        <w:rPr>
          <w:bCs/>
          <w:color w:val="000000"/>
          <w:sz w:val="24"/>
          <w:szCs w:val="24"/>
        </w:rPr>
        <w:t>Грузополучатель -</w:t>
      </w:r>
      <w:r w:rsidRPr="005B0453">
        <w:rPr>
          <w:color w:val="000000"/>
          <w:sz w:val="24"/>
          <w:szCs w:val="24"/>
        </w:rPr>
        <w:t xml:space="preserve"> </w:t>
      </w:r>
      <w:r w:rsidRPr="005B0453">
        <w:rPr>
          <w:bCs/>
          <w:color w:val="000000"/>
          <w:sz w:val="24"/>
          <w:szCs w:val="24"/>
        </w:rPr>
        <w:t>АО «ПСК» 185013, Республика Карелия, г. Петрозаводск,  ул. Новосулажгорская, 22.</w:t>
      </w: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3420"/>
          <w:tab w:val="left" w:pos="11880"/>
        </w:tabs>
        <w:spacing w:line="360" w:lineRule="auto"/>
        <w:ind w:right="-10"/>
        <w:contextualSpacing/>
        <w:jc w:val="both"/>
        <w:rPr>
          <w:sz w:val="24"/>
          <w:szCs w:val="24"/>
        </w:rPr>
      </w:pPr>
    </w:p>
    <w:tbl>
      <w:tblPr>
        <w:tblpPr w:leftFromText="180" w:rightFromText="180" w:vertAnchor="text" w:horzAnchor="page" w:tblpX="1453" w:tblpY="140"/>
        <w:tblW w:w="9889" w:type="dxa"/>
        <w:tblLayout w:type="fixed"/>
        <w:tblLook w:val="0000" w:firstRow="0" w:lastRow="0" w:firstColumn="0" w:lastColumn="0" w:noHBand="0" w:noVBand="0"/>
      </w:tblPr>
      <w:tblGrid>
        <w:gridCol w:w="5495"/>
        <w:gridCol w:w="4394"/>
      </w:tblGrid>
      <w:tr w:rsidR="00203EE4" w:rsidRPr="005B0453">
        <w:tc>
          <w:tcPr>
            <w:tcW w:w="5495" w:type="dxa"/>
          </w:tcPr>
          <w:p w:rsidR="00203EE4" w:rsidRPr="005B0453" w:rsidRDefault="009309D3">
            <w:pPr>
              <w:contextualSpacing/>
              <w:jc w:val="both"/>
              <w:rPr>
                <w:sz w:val="24"/>
                <w:szCs w:val="24"/>
              </w:rPr>
            </w:pPr>
            <w:r w:rsidRPr="005B0453">
              <w:rPr>
                <w:sz w:val="24"/>
                <w:szCs w:val="24"/>
              </w:rPr>
              <w:t>Покупатель</w:t>
            </w:r>
          </w:p>
          <w:p w:rsidR="00203EE4" w:rsidRPr="005B0453" w:rsidRDefault="00203EE4">
            <w:pPr>
              <w:contextualSpacing/>
              <w:jc w:val="both"/>
              <w:rPr>
                <w:sz w:val="24"/>
                <w:szCs w:val="24"/>
              </w:rPr>
            </w:pPr>
          </w:p>
          <w:p w:rsidR="00203EE4" w:rsidRPr="005B0453" w:rsidRDefault="009309D3">
            <w:pPr>
              <w:contextualSpacing/>
              <w:jc w:val="both"/>
              <w:rPr>
                <w:sz w:val="24"/>
                <w:szCs w:val="24"/>
              </w:rPr>
            </w:pPr>
            <w:r w:rsidRPr="005B0453">
              <w:rPr>
                <w:sz w:val="24"/>
                <w:szCs w:val="24"/>
              </w:rPr>
              <w:t>____________________ «_____»__________________202_ года</w:t>
            </w:r>
          </w:p>
          <w:p w:rsidR="00203EE4" w:rsidRPr="005B0453" w:rsidRDefault="009309D3">
            <w:pPr>
              <w:contextualSpacing/>
              <w:jc w:val="both"/>
              <w:rPr>
                <w:sz w:val="24"/>
                <w:szCs w:val="24"/>
              </w:rPr>
            </w:pPr>
            <w:r w:rsidRPr="005B0453">
              <w:rPr>
                <w:sz w:val="24"/>
                <w:szCs w:val="24"/>
              </w:rPr>
              <w:t>М.П.</w:t>
            </w:r>
          </w:p>
        </w:tc>
        <w:tc>
          <w:tcPr>
            <w:tcW w:w="4394" w:type="dxa"/>
          </w:tcPr>
          <w:p w:rsidR="00203EE4" w:rsidRPr="005B0453" w:rsidRDefault="009309D3">
            <w:pPr>
              <w:contextualSpacing/>
              <w:jc w:val="both"/>
              <w:rPr>
                <w:sz w:val="24"/>
                <w:szCs w:val="24"/>
              </w:rPr>
            </w:pPr>
            <w:r w:rsidRPr="005B0453">
              <w:rPr>
                <w:sz w:val="24"/>
                <w:szCs w:val="24"/>
              </w:rPr>
              <w:t>Поставщик</w:t>
            </w:r>
          </w:p>
          <w:p w:rsidR="00203EE4" w:rsidRPr="005B0453" w:rsidRDefault="00203EE4">
            <w:pPr>
              <w:contextualSpacing/>
              <w:jc w:val="both"/>
              <w:rPr>
                <w:sz w:val="24"/>
                <w:szCs w:val="24"/>
              </w:rPr>
            </w:pPr>
          </w:p>
          <w:p w:rsidR="00203EE4" w:rsidRPr="005B0453" w:rsidRDefault="009309D3">
            <w:pPr>
              <w:contextualSpacing/>
              <w:jc w:val="both"/>
              <w:rPr>
                <w:sz w:val="24"/>
                <w:szCs w:val="24"/>
              </w:rPr>
            </w:pPr>
            <w:r w:rsidRPr="005B0453">
              <w:rPr>
                <w:sz w:val="24"/>
                <w:szCs w:val="24"/>
              </w:rPr>
              <w:t xml:space="preserve">____________________ </w:t>
            </w:r>
          </w:p>
          <w:p w:rsidR="00203EE4" w:rsidRPr="005B0453" w:rsidRDefault="009309D3">
            <w:pPr>
              <w:contextualSpacing/>
              <w:jc w:val="both"/>
              <w:rPr>
                <w:sz w:val="24"/>
                <w:szCs w:val="24"/>
              </w:rPr>
            </w:pPr>
            <w:r w:rsidRPr="005B0453">
              <w:rPr>
                <w:sz w:val="24"/>
                <w:szCs w:val="24"/>
              </w:rPr>
              <w:t>«_____»__________________202_ года</w:t>
            </w:r>
          </w:p>
          <w:p w:rsidR="00203EE4" w:rsidRPr="005B0453" w:rsidRDefault="009309D3">
            <w:pPr>
              <w:contextualSpacing/>
              <w:jc w:val="both"/>
              <w:rPr>
                <w:sz w:val="24"/>
                <w:szCs w:val="24"/>
              </w:rPr>
            </w:pPr>
            <w:r w:rsidRPr="005B0453">
              <w:rPr>
                <w:sz w:val="24"/>
                <w:szCs w:val="24"/>
              </w:rPr>
              <w:t>М.П.</w:t>
            </w:r>
          </w:p>
        </w:tc>
      </w:tr>
    </w:tbl>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contextualSpacing/>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widowControl/>
        <w:tabs>
          <w:tab w:val="left" w:pos="993"/>
        </w:tabs>
        <w:spacing w:after="200" w:line="276" w:lineRule="auto"/>
        <w:contextualSpacing/>
        <w:jc w:val="both"/>
        <w:rPr>
          <w:rFonts w:eastAsia="Calibri"/>
          <w:sz w:val="24"/>
          <w:szCs w:val="24"/>
          <w:lang w:eastAsia="en-US"/>
        </w:rPr>
      </w:pPr>
    </w:p>
    <w:p w:rsidR="00203EE4" w:rsidRPr="005B0453" w:rsidRDefault="00203EE4">
      <w:pPr>
        <w:widowControl/>
        <w:tabs>
          <w:tab w:val="left" w:pos="993"/>
        </w:tabs>
        <w:spacing w:after="200" w:line="276" w:lineRule="auto"/>
        <w:ind w:left="6372"/>
        <w:contextualSpacing/>
        <w:jc w:val="both"/>
        <w:rPr>
          <w:rFonts w:eastAsia="Calibri"/>
          <w:sz w:val="24"/>
          <w:szCs w:val="24"/>
          <w:lang w:eastAsia="en-US"/>
        </w:rPr>
      </w:pPr>
    </w:p>
    <w:p w:rsidR="00203EE4" w:rsidRPr="005B0453" w:rsidRDefault="00203EE4">
      <w:pPr>
        <w:widowControl/>
        <w:spacing w:after="200" w:line="276" w:lineRule="auto"/>
        <w:rPr>
          <w:sz w:val="24"/>
          <w:szCs w:val="24"/>
        </w:rPr>
        <w:sectPr w:rsidR="00203EE4" w:rsidRPr="005B0453">
          <w:pgSz w:w="11907" w:h="16840"/>
          <w:pgMar w:top="1135" w:right="851" w:bottom="1134" w:left="851" w:header="709" w:footer="709" w:gutter="0"/>
          <w:cols w:space="708"/>
          <w:titlePg/>
          <w:docGrid w:linePitch="360"/>
        </w:sectPr>
      </w:pPr>
    </w:p>
    <w:p w:rsidR="00203EE4" w:rsidRPr="005B0453" w:rsidRDefault="009309D3">
      <w:pPr>
        <w:ind w:firstLine="709"/>
        <w:jc w:val="right"/>
        <w:rPr>
          <w:sz w:val="24"/>
          <w:szCs w:val="24"/>
        </w:rPr>
      </w:pPr>
      <w:r w:rsidRPr="005B0453">
        <w:rPr>
          <w:sz w:val="24"/>
          <w:szCs w:val="24"/>
        </w:rPr>
        <w:lastRenderedPageBreak/>
        <w:t>Приложение № 5 к Договору поставки</w:t>
      </w:r>
    </w:p>
    <w:p w:rsidR="00203EE4" w:rsidRPr="005B0453" w:rsidRDefault="009309D3">
      <w:pPr>
        <w:tabs>
          <w:tab w:val="left" w:pos="851"/>
        </w:tabs>
        <w:ind w:firstLine="709"/>
        <w:jc w:val="right"/>
        <w:rPr>
          <w:bCs/>
          <w:sz w:val="24"/>
          <w:szCs w:val="24"/>
        </w:rPr>
      </w:pPr>
      <w:r w:rsidRPr="005B0453">
        <w:rPr>
          <w:color w:val="000000"/>
          <w:sz w:val="24"/>
          <w:szCs w:val="24"/>
        </w:rPr>
        <w:t>от ______________ № ____________</w:t>
      </w:r>
      <w:r w:rsidRPr="005B0453">
        <w:rPr>
          <w:bCs/>
          <w:sz w:val="24"/>
          <w:szCs w:val="24"/>
        </w:rPr>
        <w:t>_</w:t>
      </w:r>
    </w:p>
    <w:p w:rsidR="00203EE4" w:rsidRPr="005B0453" w:rsidRDefault="00203EE4">
      <w:pPr>
        <w:ind w:firstLine="10263"/>
        <w:rPr>
          <w:sz w:val="24"/>
          <w:szCs w:val="24"/>
        </w:rPr>
      </w:pPr>
    </w:p>
    <w:p w:rsidR="00203EE4" w:rsidRPr="005B0453" w:rsidRDefault="009309D3">
      <w:pPr>
        <w:widowControl/>
        <w:jc w:val="center"/>
        <w:rPr>
          <w:b/>
          <w:sz w:val="24"/>
          <w:szCs w:val="24"/>
        </w:rPr>
      </w:pPr>
      <w:r w:rsidRPr="005B0453">
        <w:rPr>
          <w:b/>
          <w:sz w:val="24"/>
          <w:szCs w:val="24"/>
        </w:rPr>
        <w:t>ФОРМА предоставления информации в отношении всей цепочки собственников контрагента, включая бенефициаров (в том числе конечных), об исполнительных органах контрагента (собственников контрагента), а также информации об изменении указанных сведений</w:t>
      </w:r>
    </w:p>
    <w:p w:rsidR="00203EE4" w:rsidRPr="005B0453" w:rsidRDefault="00203EE4">
      <w:pPr>
        <w:jc w:val="center"/>
        <w:rPr>
          <w:sz w:val="24"/>
          <w:szCs w:val="24"/>
        </w:rPr>
      </w:pPr>
    </w:p>
    <w:tbl>
      <w:tblPr>
        <w:tblW w:w="14256" w:type="dxa"/>
        <w:tblInd w:w="113" w:type="dxa"/>
        <w:tblLayout w:type="fixed"/>
        <w:tblLook w:val="04A0" w:firstRow="1" w:lastRow="0" w:firstColumn="1" w:lastColumn="0" w:noHBand="0" w:noVBand="1"/>
      </w:tblPr>
      <w:tblGrid>
        <w:gridCol w:w="651"/>
        <w:gridCol w:w="618"/>
        <w:gridCol w:w="1028"/>
        <w:gridCol w:w="824"/>
        <w:gridCol w:w="1030"/>
        <w:gridCol w:w="1240"/>
        <w:gridCol w:w="411"/>
        <w:gridCol w:w="617"/>
        <w:gridCol w:w="619"/>
        <w:gridCol w:w="1235"/>
        <w:gridCol w:w="1030"/>
        <w:gridCol w:w="1442"/>
        <w:gridCol w:w="1237"/>
        <w:gridCol w:w="824"/>
        <w:gridCol w:w="1442"/>
        <w:gridCol w:w="8"/>
      </w:tblGrid>
      <w:tr w:rsidR="00203EE4" w:rsidRPr="005B0453">
        <w:trPr>
          <w:trHeight w:val="399"/>
        </w:trPr>
        <w:tc>
          <w:tcPr>
            <w:tcW w:w="5394" w:type="dxa"/>
            <w:gridSpan w:val="6"/>
            <w:tcBorders>
              <w:top w:val="single" w:sz="4" w:space="0" w:color="000000"/>
              <w:left w:val="singl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Наименование контрагента (ИНН, вид деятельности)</w:t>
            </w:r>
          </w:p>
        </w:tc>
        <w:tc>
          <w:tcPr>
            <w:tcW w:w="8862" w:type="dxa"/>
            <w:gridSpan w:val="10"/>
            <w:tcBorders>
              <w:top w:val="singl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Информация о цепочке собственников контрагента, включая бенефициаров (в том числе конечных)</w:t>
            </w:r>
          </w:p>
        </w:tc>
      </w:tr>
      <w:tr w:rsidR="00203EE4" w:rsidRPr="005B0453">
        <w:trPr>
          <w:gridAfter w:val="1"/>
          <w:wAfter w:w="8" w:type="dxa"/>
          <w:trHeight w:val="1599"/>
        </w:trPr>
        <w:tc>
          <w:tcPr>
            <w:tcW w:w="652" w:type="dxa"/>
            <w:tcBorders>
              <w:top w:val="none" w:sz="4" w:space="0" w:color="000000"/>
              <w:left w:val="singl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ИНН</w:t>
            </w:r>
          </w:p>
        </w:tc>
        <w:tc>
          <w:tcPr>
            <w:tcW w:w="619"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ОГРН</w:t>
            </w:r>
          </w:p>
        </w:tc>
        <w:tc>
          <w:tcPr>
            <w:tcW w:w="1029"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Наименование краткое</w:t>
            </w:r>
          </w:p>
        </w:tc>
        <w:tc>
          <w:tcPr>
            <w:tcW w:w="824"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Код ОКВЭД</w:t>
            </w:r>
          </w:p>
        </w:tc>
        <w:tc>
          <w:tcPr>
            <w:tcW w:w="1030"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Ф.И.О. руководителя</w:t>
            </w:r>
          </w:p>
        </w:tc>
        <w:tc>
          <w:tcPr>
            <w:tcW w:w="1237"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Серия, номер документа, удостоверяющего личность руководителя</w:t>
            </w:r>
          </w:p>
        </w:tc>
        <w:tc>
          <w:tcPr>
            <w:tcW w:w="411"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w:t>
            </w:r>
          </w:p>
        </w:tc>
        <w:tc>
          <w:tcPr>
            <w:tcW w:w="617"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ИНН</w:t>
            </w:r>
          </w:p>
        </w:tc>
        <w:tc>
          <w:tcPr>
            <w:tcW w:w="619"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ОГРН</w:t>
            </w:r>
          </w:p>
        </w:tc>
        <w:tc>
          <w:tcPr>
            <w:tcW w:w="1235"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Наименование/Ф.И.О.</w:t>
            </w:r>
          </w:p>
        </w:tc>
        <w:tc>
          <w:tcPr>
            <w:tcW w:w="1030"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Адрес регистрации</w:t>
            </w:r>
          </w:p>
        </w:tc>
        <w:tc>
          <w:tcPr>
            <w:tcW w:w="1442"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 xml:space="preserve">Серия, номер документа, удостоверяющего личность (для физ. лица) </w:t>
            </w:r>
          </w:p>
        </w:tc>
        <w:tc>
          <w:tcPr>
            <w:tcW w:w="1237"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Руководитель/участник/</w:t>
            </w:r>
          </w:p>
          <w:p w:rsidR="00203EE4" w:rsidRPr="005B0453" w:rsidRDefault="009309D3">
            <w:pPr>
              <w:widowControl/>
              <w:jc w:val="center"/>
              <w:rPr>
                <w:color w:val="000000"/>
                <w:sz w:val="24"/>
                <w:szCs w:val="24"/>
              </w:rPr>
            </w:pPr>
            <w:r w:rsidRPr="005B0453">
              <w:rPr>
                <w:color w:val="000000"/>
                <w:sz w:val="24"/>
                <w:szCs w:val="24"/>
              </w:rPr>
              <w:t>акционер/</w:t>
            </w:r>
          </w:p>
          <w:p w:rsidR="00203EE4" w:rsidRPr="005B0453" w:rsidRDefault="009309D3">
            <w:pPr>
              <w:widowControl/>
              <w:jc w:val="center"/>
              <w:rPr>
                <w:color w:val="000000"/>
                <w:sz w:val="24"/>
                <w:szCs w:val="24"/>
              </w:rPr>
            </w:pPr>
            <w:r w:rsidRPr="005B0453">
              <w:rPr>
                <w:color w:val="000000"/>
                <w:sz w:val="24"/>
                <w:szCs w:val="24"/>
              </w:rPr>
              <w:t>бенефициар</w:t>
            </w:r>
          </w:p>
        </w:tc>
        <w:tc>
          <w:tcPr>
            <w:tcW w:w="824"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Размер доли</w:t>
            </w:r>
          </w:p>
        </w:tc>
        <w:tc>
          <w:tcPr>
            <w:tcW w:w="1442" w:type="dxa"/>
            <w:tcBorders>
              <w:top w:val="none" w:sz="4" w:space="0" w:color="000000"/>
              <w:left w:val="none" w:sz="4" w:space="0" w:color="000000"/>
              <w:bottom w:val="single" w:sz="4" w:space="0" w:color="000000"/>
              <w:right w:val="single" w:sz="4" w:space="0" w:color="000000"/>
            </w:tcBorders>
            <w:vAlign w:val="center"/>
          </w:tcPr>
          <w:p w:rsidR="00203EE4" w:rsidRPr="005B0453" w:rsidRDefault="009309D3">
            <w:pPr>
              <w:widowControl/>
              <w:jc w:val="center"/>
              <w:rPr>
                <w:color w:val="000000"/>
                <w:sz w:val="24"/>
                <w:szCs w:val="24"/>
              </w:rPr>
            </w:pPr>
            <w:r w:rsidRPr="005B0453">
              <w:rPr>
                <w:color w:val="000000"/>
                <w:sz w:val="24"/>
                <w:szCs w:val="24"/>
              </w:rPr>
              <w:t>Информация о подтверждающих документах (наименование, реквизиты и т.д.)</w:t>
            </w:r>
          </w:p>
        </w:tc>
      </w:tr>
      <w:tr w:rsidR="00203EE4" w:rsidRPr="005B0453">
        <w:trPr>
          <w:gridAfter w:val="1"/>
          <w:wAfter w:w="8" w:type="dxa"/>
          <w:trHeight w:val="399"/>
        </w:trPr>
        <w:tc>
          <w:tcPr>
            <w:tcW w:w="652" w:type="dxa"/>
            <w:tcBorders>
              <w:top w:val="none" w:sz="4" w:space="0" w:color="000000"/>
              <w:left w:val="singl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619"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029"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824"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030"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237"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411"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617"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619"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235"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030"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442"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237"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824"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c>
          <w:tcPr>
            <w:tcW w:w="1442" w:type="dxa"/>
            <w:tcBorders>
              <w:top w:val="none" w:sz="4" w:space="0" w:color="000000"/>
              <w:left w:val="none" w:sz="4" w:space="0" w:color="000000"/>
              <w:bottom w:val="single" w:sz="4" w:space="0" w:color="000000"/>
              <w:right w:val="single" w:sz="4" w:space="0" w:color="000000"/>
            </w:tcBorders>
            <w:vAlign w:val="center"/>
          </w:tcPr>
          <w:p w:rsidR="00203EE4" w:rsidRPr="005B0453" w:rsidRDefault="00203EE4">
            <w:pPr>
              <w:widowControl/>
              <w:jc w:val="center"/>
              <w:rPr>
                <w:color w:val="000000"/>
                <w:sz w:val="24"/>
                <w:szCs w:val="24"/>
              </w:rPr>
            </w:pPr>
          </w:p>
        </w:tc>
      </w:tr>
      <w:tr w:rsidR="00203EE4" w:rsidRPr="005B0453">
        <w:trPr>
          <w:gridAfter w:val="1"/>
          <w:wAfter w:w="8" w:type="dxa"/>
          <w:trHeight w:val="380"/>
        </w:trPr>
        <w:tc>
          <w:tcPr>
            <w:tcW w:w="652" w:type="dxa"/>
            <w:tcBorders>
              <w:top w:val="none" w:sz="4" w:space="0" w:color="000000"/>
              <w:left w:val="singl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2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411"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5"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r>
      <w:tr w:rsidR="00203EE4" w:rsidRPr="005B0453">
        <w:trPr>
          <w:gridAfter w:val="1"/>
          <w:wAfter w:w="8" w:type="dxa"/>
          <w:trHeight w:val="380"/>
        </w:trPr>
        <w:tc>
          <w:tcPr>
            <w:tcW w:w="652" w:type="dxa"/>
            <w:tcBorders>
              <w:top w:val="none" w:sz="4" w:space="0" w:color="000000"/>
              <w:left w:val="singl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2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411"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5"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r>
      <w:tr w:rsidR="00203EE4" w:rsidRPr="005B0453">
        <w:trPr>
          <w:gridAfter w:val="1"/>
          <w:wAfter w:w="8" w:type="dxa"/>
          <w:trHeight w:val="380"/>
        </w:trPr>
        <w:tc>
          <w:tcPr>
            <w:tcW w:w="652" w:type="dxa"/>
            <w:tcBorders>
              <w:top w:val="none" w:sz="4" w:space="0" w:color="000000"/>
              <w:left w:val="singl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2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411"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5"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r>
      <w:tr w:rsidR="00203EE4" w:rsidRPr="005B0453">
        <w:trPr>
          <w:gridAfter w:val="1"/>
          <w:wAfter w:w="8" w:type="dxa"/>
          <w:trHeight w:val="380"/>
        </w:trPr>
        <w:tc>
          <w:tcPr>
            <w:tcW w:w="652" w:type="dxa"/>
            <w:tcBorders>
              <w:top w:val="none" w:sz="4" w:space="0" w:color="000000"/>
              <w:left w:val="singl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2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411"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5"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r>
      <w:tr w:rsidR="00203EE4" w:rsidRPr="005B0453">
        <w:trPr>
          <w:gridAfter w:val="1"/>
          <w:wAfter w:w="8" w:type="dxa"/>
          <w:trHeight w:val="380"/>
        </w:trPr>
        <w:tc>
          <w:tcPr>
            <w:tcW w:w="652" w:type="dxa"/>
            <w:tcBorders>
              <w:top w:val="none" w:sz="4" w:space="0" w:color="000000"/>
              <w:left w:val="singl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2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411"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5"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r>
      <w:tr w:rsidR="00203EE4" w:rsidRPr="005B0453">
        <w:trPr>
          <w:gridAfter w:val="1"/>
          <w:wAfter w:w="8" w:type="dxa"/>
          <w:trHeight w:val="380"/>
        </w:trPr>
        <w:tc>
          <w:tcPr>
            <w:tcW w:w="652" w:type="dxa"/>
            <w:tcBorders>
              <w:top w:val="none" w:sz="4" w:space="0" w:color="000000"/>
              <w:left w:val="singl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2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411"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5"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r>
      <w:tr w:rsidR="00203EE4" w:rsidRPr="005B0453">
        <w:trPr>
          <w:gridAfter w:val="1"/>
          <w:wAfter w:w="8" w:type="dxa"/>
          <w:trHeight w:val="380"/>
        </w:trPr>
        <w:tc>
          <w:tcPr>
            <w:tcW w:w="652" w:type="dxa"/>
            <w:tcBorders>
              <w:top w:val="none" w:sz="4" w:space="0" w:color="000000"/>
              <w:left w:val="singl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2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411"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619"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5"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030"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237"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824"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c>
          <w:tcPr>
            <w:tcW w:w="1442" w:type="dxa"/>
            <w:tcBorders>
              <w:top w:val="none" w:sz="4" w:space="0" w:color="000000"/>
              <w:left w:val="none" w:sz="4" w:space="0" w:color="000000"/>
              <w:bottom w:val="single" w:sz="4" w:space="0" w:color="000000"/>
              <w:right w:val="single" w:sz="4" w:space="0" w:color="000000"/>
            </w:tcBorders>
            <w:noWrap/>
            <w:vAlign w:val="bottom"/>
          </w:tcPr>
          <w:p w:rsidR="00203EE4" w:rsidRPr="005B0453" w:rsidRDefault="009309D3">
            <w:pPr>
              <w:widowControl/>
              <w:rPr>
                <w:rFonts w:ascii="Calibri" w:hAnsi="Calibri"/>
                <w:color w:val="000000"/>
                <w:sz w:val="24"/>
                <w:szCs w:val="24"/>
              </w:rPr>
            </w:pPr>
            <w:r w:rsidRPr="005B0453">
              <w:rPr>
                <w:rFonts w:ascii="Calibri" w:hAnsi="Calibri"/>
                <w:color w:val="000000"/>
                <w:sz w:val="24"/>
                <w:szCs w:val="24"/>
              </w:rPr>
              <w:t> </w:t>
            </w:r>
          </w:p>
        </w:tc>
      </w:tr>
    </w:tbl>
    <w:p w:rsidR="00203EE4" w:rsidRPr="005B0453" w:rsidRDefault="00203EE4">
      <w:pPr>
        <w:tabs>
          <w:tab w:val="left" w:pos="708"/>
          <w:tab w:val="left" w:pos="1134"/>
        </w:tabs>
        <w:ind w:firstLine="567"/>
        <w:jc w:val="both"/>
        <w:rPr>
          <w:bCs/>
          <w:sz w:val="24"/>
          <w:szCs w:val="24"/>
          <w:lang w:eastAsia="ar-SA"/>
        </w:rPr>
      </w:pPr>
    </w:p>
    <w:p w:rsidR="00203EE4" w:rsidRPr="005B0453" w:rsidRDefault="00203EE4" w:rsidP="005B0453">
      <w:pPr>
        <w:tabs>
          <w:tab w:val="left" w:pos="708"/>
          <w:tab w:val="left" w:pos="1134"/>
        </w:tabs>
        <w:jc w:val="both"/>
        <w:rPr>
          <w:bCs/>
          <w:sz w:val="24"/>
          <w:szCs w:val="24"/>
          <w:lang w:eastAsia="ar-SA"/>
        </w:rPr>
      </w:pPr>
    </w:p>
    <w:p w:rsidR="00203EE4" w:rsidRPr="005B0453" w:rsidRDefault="009309D3">
      <w:pPr>
        <w:tabs>
          <w:tab w:val="left" w:pos="708"/>
          <w:tab w:val="left" w:pos="1134"/>
        </w:tabs>
        <w:ind w:firstLine="567"/>
        <w:jc w:val="both"/>
        <w:rPr>
          <w:bCs/>
          <w:sz w:val="24"/>
          <w:szCs w:val="24"/>
          <w:lang w:eastAsia="ar-SA"/>
        </w:rPr>
      </w:pPr>
      <w:r w:rsidRPr="005B0453">
        <w:rPr>
          <w:bCs/>
          <w:sz w:val="24"/>
          <w:szCs w:val="24"/>
          <w:lang w:eastAsia="ar-SA"/>
        </w:rPr>
        <w:t>_______________________________________________________________________________________________________</w:t>
      </w:r>
    </w:p>
    <w:p w:rsidR="00203EE4" w:rsidRPr="005B0453" w:rsidRDefault="009309D3">
      <w:pPr>
        <w:ind w:firstLine="567"/>
        <w:jc w:val="both"/>
        <w:rPr>
          <w:bCs/>
          <w:sz w:val="24"/>
          <w:szCs w:val="24"/>
          <w:lang w:eastAsia="ar-SA"/>
        </w:rPr>
      </w:pPr>
      <w:r w:rsidRPr="005B0453">
        <w:rPr>
          <w:bCs/>
          <w:sz w:val="24"/>
          <w:szCs w:val="24"/>
          <w:lang w:eastAsia="ar-SA"/>
        </w:rPr>
        <w:t xml:space="preserve">       (Подпись уполномоченного представителя)                          (Ф.И.О. и должность подписавшего)</w:t>
      </w:r>
    </w:p>
    <w:p w:rsidR="00203EE4" w:rsidRPr="005B0453" w:rsidRDefault="00203EE4">
      <w:pPr>
        <w:ind w:firstLine="567"/>
        <w:jc w:val="both"/>
        <w:rPr>
          <w:sz w:val="24"/>
          <w:szCs w:val="24"/>
          <w:lang w:eastAsia="ar-SA"/>
        </w:rPr>
      </w:pPr>
    </w:p>
    <w:p w:rsidR="00203EE4" w:rsidRPr="005B0453" w:rsidRDefault="009309D3" w:rsidP="005B0453">
      <w:pPr>
        <w:ind w:firstLine="567"/>
        <w:jc w:val="both"/>
        <w:rPr>
          <w:b/>
          <w:sz w:val="24"/>
          <w:szCs w:val="24"/>
          <w:lang w:eastAsia="ar-SA"/>
        </w:rPr>
      </w:pPr>
      <w:r w:rsidRPr="005B0453">
        <w:rPr>
          <w:b/>
          <w:sz w:val="24"/>
          <w:szCs w:val="24"/>
          <w:lang w:eastAsia="ar-SA"/>
        </w:rPr>
        <w:t>М.П.</w:t>
      </w:r>
    </w:p>
    <w:p w:rsidR="00203EE4" w:rsidRPr="005B0453" w:rsidRDefault="00203EE4">
      <w:pPr>
        <w:ind w:firstLine="5400"/>
        <w:jc w:val="both"/>
        <w:rPr>
          <w:sz w:val="24"/>
          <w:szCs w:val="24"/>
        </w:rPr>
        <w:sectPr w:rsidR="00203EE4" w:rsidRPr="005B0453">
          <w:pgSz w:w="16840" w:h="11907" w:orient="landscape"/>
          <w:pgMar w:top="851" w:right="1135" w:bottom="851" w:left="1134" w:header="709" w:footer="709" w:gutter="0"/>
          <w:cols w:space="708"/>
          <w:titlePg/>
          <w:docGrid w:linePitch="360"/>
        </w:sectPr>
      </w:pPr>
    </w:p>
    <w:p w:rsidR="00203EE4" w:rsidRPr="005B0453" w:rsidRDefault="009309D3">
      <w:pPr>
        <w:ind w:firstLine="709"/>
        <w:jc w:val="right"/>
        <w:rPr>
          <w:sz w:val="24"/>
          <w:szCs w:val="24"/>
        </w:rPr>
      </w:pPr>
      <w:r w:rsidRPr="005B0453">
        <w:rPr>
          <w:sz w:val="24"/>
          <w:szCs w:val="24"/>
        </w:rPr>
        <w:lastRenderedPageBreak/>
        <w:t>Приложение № 6 к Договору поставки</w:t>
      </w:r>
    </w:p>
    <w:p w:rsidR="00203EE4" w:rsidRPr="005B0453" w:rsidRDefault="009309D3">
      <w:pPr>
        <w:tabs>
          <w:tab w:val="left" w:pos="851"/>
        </w:tabs>
        <w:ind w:firstLine="709"/>
        <w:jc w:val="right"/>
        <w:rPr>
          <w:bCs/>
          <w:sz w:val="24"/>
          <w:szCs w:val="24"/>
        </w:rPr>
      </w:pPr>
      <w:r w:rsidRPr="005B0453">
        <w:rPr>
          <w:color w:val="000000"/>
          <w:sz w:val="24"/>
          <w:szCs w:val="24"/>
        </w:rPr>
        <w:t>от ______________ № ____________</w:t>
      </w:r>
      <w:r w:rsidRPr="005B0453">
        <w:rPr>
          <w:bCs/>
          <w:sz w:val="24"/>
          <w:szCs w:val="24"/>
        </w:rPr>
        <w:t>_</w:t>
      </w:r>
    </w:p>
    <w:p w:rsidR="00203EE4" w:rsidRPr="005B0453" w:rsidRDefault="00203EE4">
      <w:pPr>
        <w:ind w:left="5670"/>
        <w:rPr>
          <w:sz w:val="24"/>
          <w:szCs w:val="24"/>
        </w:rPr>
      </w:pPr>
    </w:p>
    <w:p w:rsidR="00203EE4" w:rsidRPr="005B0453" w:rsidRDefault="009309D3">
      <w:pPr>
        <w:widowControl/>
        <w:jc w:val="center"/>
        <w:rPr>
          <w:b/>
          <w:sz w:val="24"/>
          <w:szCs w:val="24"/>
        </w:rPr>
      </w:pPr>
      <w:r w:rsidRPr="005B0453">
        <w:rPr>
          <w:b/>
          <w:sz w:val="24"/>
          <w:szCs w:val="24"/>
        </w:rPr>
        <w:t>ФОРМА</w:t>
      </w:r>
    </w:p>
    <w:p w:rsidR="00203EE4" w:rsidRPr="005B0453" w:rsidRDefault="009309D3">
      <w:pPr>
        <w:widowControl/>
        <w:jc w:val="center"/>
        <w:rPr>
          <w:b/>
          <w:sz w:val="24"/>
          <w:szCs w:val="24"/>
        </w:rPr>
      </w:pPr>
      <w:r w:rsidRPr="005B0453">
        <w:rPr>
          <w:b/>
          <w:sz w:val="24"/>
          <w:szCs w:val="24"/>
        </w:rPr>
        <w:t xml:space="preserve">Согласие на обработку персональных данных </w:t>
      </w:r>
    </w:p>
    <w:p w:rsidR="00203EE4" w:rsidRPr="005B0453" w:rsidRDefault="009309D3">
      <w:pPr>
        <w:widowControl/>
        <w:tabs>
          <w:tab w:val="left" w:pos="0"/>
        </w:tabs>
        <w:jc w:val="center"/>
        <w:rPr>
          <w:rFonts w:eastAsia="Calibri"/>
          <w:b/>
          <w:sz w:val="24"/>
          <w:szCs w:val="24"/>
          <w:lang w:eastAsia="en-US"/>
        </w:rPr>
      </w:pPr>
      <w:r w:rsidRPr="005B0453">
        <w:rPr>
          <w:rFonts w:eastAsia="Calibri"/>
          <w:b/>
          <w:sz w:val="24"/>
          <w:szCs w:val="24"/>
          <w:lang w:eastAsia="en-US"/>
        </w:rPr>
        <w:t>от «</w:t>
      </w:r>
      <w:r w:rsidRPr="005B0453">
        <w:rPr>
          <w:rFonts w:eastAsia="Calibri"/>
          <w:sz w:val="24"/>
          <w:szCs w:val="24"/>
          <w:lang w:eastAsia="en-US"/>
        </w:rPr>
        <w:t>_____</w:t>
      </w:r>
      <w:r w:rsidRPr="005B0453">
        <w:rPr>
          <w:rFonts w:eastAsia="Calibri"/>
          <w:b/>
          <w:sz w:val="24"/>
          <w:szCs w:val="24"/>
          <w:lang w:eastAsia="en-US"/>
        </w:rPr>
        <w:t xml:space="preserve">» </w:t>
      </w:r>
      <w:r w:rsidRPr="005B0453">
        <w:rPr>
          <w:rFonts w:eastAsia="Calibri"/>
          <w:sz w:val="24"/>
          <w:szCs w:val="24"/>
          <w:lang w:eastAsia="en-US"/>
        </w:rPr>
        <w:t>____________</w:t>
      </w:r>
      <w:r w:rsidRPr="005B0453">
        <w:rPr>
          <w:rFonts w:eastAsia="Calibri"/>
          <w:b/>
          <w:sz w:val="24"/>
          <w:szCs w:val="24"/>
          <w:lang w:eastAsia="en-US"/>
        </w:rPr>
        <w:t xml:space="preserve"> 20</w:t>
      </w:r>
      <w:r w:rsidRPr="005B0453">
        <w:rPr>
          <w:rFonts w:eastAsia="Calibri"/>
          <w:sz w:val="24"/>
          <w:szCs w:val="24"/>
          <w:lang w:eastAsia="en-US"/>
        </w:rPr>
        <w:t>____</w:t>
      </w:r>
      <w:r w:rsidRPr="005B0453">
        <w:rPr>
          <w:rFonts w:eastAsia="Calibri"/>
          <w:b/>
          <w:sz w:val="24"/>
          <w:szCs w:val="24"/>
          <w:lang w:eastAsia="en-US"/>
        </w:rPr>
        <w:t xml:space="preserve"> г.</w:t>
      </w:r>
    </w:p>
    <w:p w:rsidR="00203EE4" w:rsidRPr="005B0453" w:rsidRDefault="00203EE4">
      <w:pPr>
        <w:widowControl/>
        <w:jc w:val="center"/>
        <w:rPr>
          <w:rFonts w:eastAsia="Calibri"/>
          <w:sz w:val="24"/>
          <w:szCs w:val="24"/>
          <w:lang w:eastAsia="en-US"/>
        </w:rPr>
      </w:pPr>
    </w:p>
    <w:p w:rsidR="00203EE4" w:rsidRPr="005B0453" w:rsidRDefault="009309D3">
      <w:pPr>
        <w:jc w:val="both"/>
        <w:rPr>
          <w:rFonts w:eastAsia="Calibri"/>
          <w:sz w:val="24"/>
          <w:szCs w:val="24"/>
          <w:lang w:eastAsia="en-US"/>
        </w:rPr>
      </w:pPr>
      <w:r w:rsidRPr="005B0453">
        <w:rPr>
          <w:rFonts w:eastAsia="Calibri"/>
          <w:sz w:val="24"/>
          <w:szCs w:val="24"/>
          <w:lang w:eastAsia="en-US"/>
        </w:rPr>
        <w:t>Настоящим _____</w:t>
      </w:r>
      <w:r w:rsidRPr="005B0453">
        <w:rPr>
          <w:rFonts w:eastAsia="Calibri"/>
          <w:b/>
          <w:sz w:val="24"/>
          <w:szCs w:val="24"/>
        </w:rPr>
        <w:t xml:space="preserve"> </w:t>
      </w:r>
    </w:p>
    <w:p w:rsidR="00203EE4" w:rsidRPr="005B0453" w:rsidRDefault="009309D3">
      <w:pPr>
        <w:jc w:val="center"/>
        <w:rPr>
          <w:rFonts w:eastAsia="Calibri"/>
          <w:i/>
          <w:sz w:val="24"/>
          <w:szCs w:val="24"/>
          <w:lang w:eastAsia="en-US"/>
        </w:rPr>
      </w:pPr>
      <w:r w:rsidRPr="005B0453">
        <w:rPr>
          <w:rFonts w:eastAsia="Calibri"/>
          <w:i/>
          <w:sz w:val="24"/>
          <w:szCs w:val="24"/>
          <w:lang w:eastAsia="en-US"/>
        </w:rPr>
        <w:t>(указывается</w:t>
      </w:r>
      <w:r w:rsidRPr="005B0453">
        <w:rPr>
          <w:rFonts w:eastAsia="Calibri"/>
          <w:sz w:val="24"/>
          <w:szCs w:val="24"/>
          <w:lang w:eastAsia="en-US"/>
        </w:rPr>
        <w:t xml:space="preserve"> </w:t>
      </w:r>
      <w:r w:rsidRPr="005B0453">
        <w:rPr>
          <w:rFonts w:eastAsia="Calibri"/>
          <w:i/>
          <w:sz w:val="24"/>
          <w:szCs w:val="24"/>
          <w:lang w:eastAsia="en-US"/>
        </w:rPr>
        <w:t>полное наименование участника закупочной процедуры</w:t>
      </w:r>
    </w:p>
    <w:p w:rsidR="00203EE4" w:rsidRPr="005B0453" w:rsidRDefault="009309D3">
      <w:pPr>
        <w:jc w:val="center"/>
        <w:rPr>
          <w:rFonts w:eastAsia="Calibri"/>
          <w:sz w:val="24"/>
          <w:szCs w:val="24"/>
          <w:lang w:eastAsia="en-US"/>
        </w:rPr>
      </w:pPr>
      <w:r w:rsidRPr="005B0453">
        <w:rPr>
          <w:rFonts w:eastAsia="Calibri"/>
          <w:b/>
          <w:i/>
          <w:sz w:val="24"/>
          <w:szCs w:val="24"/>
          <w:lang w:eastAsia="en-US"/>
        </w:rPr>
        <w:t>_____________________________________________________________________________________</w:t>
      </w:r>
      <w:r w:rsidRPr="005B0453">
        <w:rPr>
          <w:rFonts w:eastAsia="Calibri"/>
          <w:sz w:val="24"/>
          <w:szCs w:val="24"/>
          <w:lang w:eastAsia="en-US"/>
        </w:rPr>
        <w:t xml:space="preserve"> </w:t>
      </w:r>
      <w:r w:rsidRPr="005B0453">
        <w:rPr>
          <w:rFonts w:eastAsia="Calibri"/>
          <w:i/>
          <w:sz w:val="24"/>
          <w:szCs w:val="24"/>
          <w:lang w:eastAsia="en-US"/>
        </w:rPr>
        <w:t>(потенциального контрагента), контрагента)</w:t>
      </w:r>
    </w:p>
    <w:p w:rsidR="00203EE4" w:rsidRPr="005B0453" w:rsidRDefault="009309D3">
      <w:pPr>
        <w:rPr>
          <w:rFonts w:eastAsia="Calibri"/>
          <w:sz w:val="24"/>
          <w:szCs w:val="24"/>
        </w:rPr>
      </w:pPr>
      <w:r w:rsidRPr="005B0453">
        <w:rPr>
          <w:rFonts w:eastAsia="Calibri"/>
          <w:sz w:val="24"/>
          <w:szCs w:val="24"/>
          <w:lang w:eastAsia="en-US"/>
        </w:rPr>
        <w:t>Адрес регистрации: _____</w:t>
      </w:r>
      <w:r w:rsidRPr="005B0453">
        <w:rPr>
          <w:rFonts w:eastAsia="Calibri"/>
          <w:sz w:val="24"/>
          <w:szCs w:val="24"/>
        </w:rPr>
        <w:t xml:space="preserve"> </w:t>
      </w:r>
    </w:p>
    <w:p w:rsidR="00203EE4" w:rsidRPr="005B0453" w:rsidRDefault="009309D3">
      <w:pPr>
        <w:jc w:val="both"/>
        <w:rPr>
          <w:rFonts w:eastAsia="Calibri"/>
          <w:sz w:val="24"/>
          <w:szCs w:val="24"/>
          <w:lang w:eastAsia="en-US"/>
        </w:rPr>
      </w:pPr>
      <w:r w:rsidRPr="005B0453">
        <w:rPr>
          <w:rFonts w:eastAsia="Calibri"/>
          <w:sz w:val="24"/>
          <w:szCs w:val="24"/>
          <w:lang w:eastAsia="en-US"/>
        </w:rPr>
        <w:t>______________________________________________________________</w:t>
      </w:r>
    </w:p>
    <w:p w:rsidR="00203EE4" w:rsidRPr="005B0453" w:rsidRDefault="00203EE4">
      <w:pPr>
        <w:jc w:val="both"/>
        <w:rPr>
          <w:rFonts w:eastAsia="Calibri"/>
          <w:sz w:val="24"/>
          <w:szCs w:val="24"/>
          <w:lang w:eastAsia="en-US"/>
        </w:rPr>
      </w:pPr>
    </w:p>
    <w:p w:rsidR="00203EE4" w:rsidRPr="005B0453" w:rsidRDefault="009309D3">
      <w:pPr>
        <w:jc w:val="both"/>
        <w:rPr>
          <w:rFonts w:eastAsia="Calibri"/>
          <w:sz w:val="24"/>
          <w:szCs w:val="24"/>
          <w:lang w:eastAsia="en-US"/>
        </w:rPr>
      </w:pPr>
      <w:r w:rsidRPr="005B0453">
        <w:rPr>
          <w:rFonts w:eastAsia="Calibri"/>
          <w:sz w:val="24"/>
          <w:szCs w:val="24"/>
          <w:lang w:eastAsia="en-US"/>
        </w:rPr>
        <w:t xml:space="preserve">Свидетельство о регистрации: __________________________________________________________ </w:t>
      </w:r>
    </w:p>
    <w:p w:rsidR="00203EE4" w:rsidRPr="005B0453" w:rsidRDefault="00203EE4">
      <w:pPr>
        <w:jc w:val="both"/>
        <w:rPr>
          <w:rFonts w:eastAsia="Calibri"/>
          <w:b/>
          <w:i/>
          <w:sz w:val="24"/>
          <w:szCs w:val="24"/>
          <w:lang w:eastAsia="en-US"/>
        </w:rPr>
      </w:pPr>
    </w:p>
    <w:p w:rsidR="00203EE4" w:rsidRPr="005B0453" w:rsidRDefault="009309D3">
      <w:pPr>
        <w:jc w:val="both"/>
        <w:rPr>
          <w:rFonts w:eastAsia="Calibri"/>
          <w:b/>
          <w:i/>
          <w:sz w:val="24"/>
          <w:szCs w:val="24"/>
          <w:lang w:eastAsia="en-US"/>
        </w:rPr>
      </w:pPr>
      <w:r w:rsidRPr="005B0453">
        <w:rPr>
          <w:rFonts w:eastAsia="Calibri"/>
          <w:i/>
          <w:sz w:val="24"/>
          <w:szCs w:val="24"/>
          <w:lang w:eastAsia="en-US"/>
        </w:rPr>
        <w:t xml:space="preserve">ИНН </w:t>
      </w:r>
      <w:r w:rsidRPr="005B0453">
        <w:rPr>
          <w:rFonts w:eastAsia="Calibri"/>
          <w:b/>
          <w:i/>
          <w:sz w:val="24"/>
          <w:szCs w:val="24"/>
          <w:lang w:eastAsia="en-US"/>
        </w:rPr>
        <w:t xml:space="preserve">_________________________, </w:t>
      </w:r>
      <w:r w:rsidRPr="005B0453">
        <w:rPr>
          <w:rFonts w:eastAsia="Calibri"/>
          <w:i/>
          <w:sz w:val="24"/>
          <w:szCs w:val="24"/>
          <w:lang w:eastAsia="en-US"/>
        </w:rPr>
        <w:t xml:space="preserve">КПП </w:t>
      </w:r>
      <w:r w:rsidRPr="005B0453">
        <w:rPr>
          <w:rFonts w:eastAsia="Calibri"/>
          <w:b/>
          <w:i/>
          <w:sz w:val="24"/>
          <w:szCs w:val="24"/>
          <w:lang w:eastAsia="en-US"/>
        </w:rPr>
        <w:t xml:space="preserve">_______________________, </w:t>
      </w:r>
      <w:r w:rsidRPr="005B0453">
        <w:rPr>
          <w:rFonts w:eastAsia="Calibri"/>
          <w:i/>
          <w:sz w:val="24"/>
          <w:szCs w:val="24"/>
          <w:lang w:eastAsia="en-US"/>
        </w:rPr>
        <w:t>ОГРН ___________________</w:t>
      </w:r>
    </w:p>
    <w:p w:rsidR="00203EE4" w:rsidRPr="005B0453" w:rsidRDefault="00203EE4">
      <w:pPr>
        <w:jc w:val="both"/>
        <w:rPr>
          <w:rFonts w:eastAsia="Calibri"/>
          <w:sz w:val="24"/>
          <w:szCs w:val="24"/>
          <w:lang w:eastAsia="en-US"/>
        </w:rPr>
      </w:pPr>
    </w:p>
    <w:p w:rsidR="00203EE4" w:rsidRPr="005B0453" w:rsidRDefault="009309D3">
      <w:pPr>
        <w:jc w:val="both"/>
        <w:rPr>
          <w:rFonts w:eastAsia="Calibri"/>
          <w:b/>
          <w:i/>
          <w:sz w:val="24"/>
          <w:szCs w:val="24"/>
          <w:lang w:eastAsia="en-US"/>
        </w:rPr>
      </w:pPr>
      <w:r w:rsidRPr="005B0453">
        <w:rPr>
          <w:rFonts w:eastAsia="Calibri"/>
          <w:sz w:val="24"/>
          <w:szCs w:val="24"/>
          <w:lang w:eastAsia="en-US"/>
        </w:rPr>
        <w:t>в лице</w:t>
      </w:r>
      <w:r w:rsidRPr="005B0453">
        <w:rPr>
          <w:rFonts w:eastAsia="Calibri"/>
          <w:b/>
          <w:i/>
          <w:sz w:val="24"/>
          <w:szCs w:val="24"/>
          <w:lang w:eastAsia="en-US"/>
        </w:rPr>
        <w:t xml:space="preserve"> _______________________________________________________________________________</w:t>
      </w:r>
    </w:p>
    <w:p w:rsidR="00203EE4" w:rsidRPr="005B0453" w:rsidRDefault="009309D3">
      <w:pPr>
        <w:widowControl/>
        <w:jc w:val="center"/>
        <w:rPr>
          <w:rFonts w:eastAsia="Calibri"/>
          <w:bCs/>
          <w:i/>
          <w:iCs/>
          <w:sz w:val="24"/>
          <w:szCs w:val="24"/>
          <w:lang w:eastAsia="en-US"/>
        </w:rPr>
      </w:pPr>
      <w:r w:rsidRPr="005B0453">
        <w:rPr>
          <w:rFonts w:eastAsia="Calibri"/>
          <w:i/>
          <w:sz w:val="24"/>
          <w:szCs w:val="24"/>
          <w:lang w:eastAsia="en-US"/>
        </w:rPr>
        <w:t>(указываются Ф.И.О.,</w:t>
      </w:r>
      <w:r w:rsidRPr="005B0453">
        <w:rPr>
          <w:rFonts w:eastAsia="Calibri"/>
          <w:bCs/>
          <w:i/>
          <w:iCs/>
          <w:sz w:val="24"/>
          <w:szCs w:val="24"/>
          <w:lang w:eastAsia="en-US"/>
        </w:rPr>
        <w:t xml:space="preserve"> адрес, номер основного документа, удостоверяющего личность,</w:t>
      </w:r>
    </w:p>
    <w:p w:rsidR="00203EE4" w:rsidRPr="005B0453" w:rsidRDefault="009309D3">
      <w:pPr>
        <w:widowControl/>
        <w:rPr>
          <w:rFonts w:eastAsia="Calibri"/>
          <w:sz w:val="24"/>
          <w:szCs w:val="24"/>
          <w:lang w:eastAsia="en-US"/>
        </w:rPr>
      </w:pPr>
      <w:r w:rsidRPr="005B0453">
        <w:rPr>
          <w:rFonts w:eastAsia="Calibri"/>
          <w:b/>
          <w:bCs/>
          <w:i/>
          <w:iCs/>
          <w:sz w:val="24"/>
          <w:szCs w:val="24"/>
          <w:lang w:eastAsia="en-US"/>
        </w:rPr>
        <w:t>____________________________________________________________________________________</w:t>
      </w:r>
      <w:r w:rsidRPr="005B0453">
        <w:rPr>
          <w:rFonts w:eastAsia="Calibri"/>
          <w:bCs/>
          <w:iCs/>
          <w:sz w:val="24"/>
          <w:szCs w:val="24"/>
          <w:lang w:eastAsia="en-US"/>
        </w:rPr>
        <w:t>,</w:t>
      </w:r>
    </w:p>
    <w:p w:rsidR="00203EE4" w:rsidRPr="005B0453" w:rsidRDefault="009309D3">
      <w:pPr>
        <w:widowControl/>
        <w:jc w:val="center"/>
        <w:rPr>
          <w:rFonts w:eastAsia="Calibri"/>
          <w:b/>
          <w:bCs/>
          <w:i/>
          <w:iCs/>
          <w:sz w:val="24"/>
          <w:szCs w:val="24"/>
          <w:lang w:eastAsia="en-US"/>
        </w:rPr>
      </w:pPr>
      <w:r w:rsidRPr="005B0453">
        <w:rPr>
          <w:rFonts w:eastAsia="Calibri"/>
          <w:bCs/>
          <w:i/>
          <w:iCs/>
          <w:sz w:val="24"/>
          <w:szCs w:val="24"/>
          <w:lang w:eastAsia="en-US"/>
        </w:rPr>
        <w:t>сведения о дате выдачи указанного документа и выдавшем его органе)</w:t>
      </w:r>
    </w:p>
    <w:p w:rsidR="00203EE4" w:rsidRPr="005B0453" w:rsidRDefault="009309D3">
      <w:pPr>
        <w:jc w:val="both"/>
        <w:rPr>
          <w:rFonts w:eastAsia="Calibri"/>
          <w:sz w:val="24"/>
          <w:szCs w:val="24"/>
          <w:lang w:eastAsia="en-US"/>
        </w:rPr>
      </w:pPr>
      <w:r w:rsidRPr="005B0453">
        <w:rPr>
          <w:rFonts w:eastAsia="Calibri"/>
          <w:sz w:val="24"/>
          <w:szCs w:val="24"/>
          <w:lang w:eastAsia="en-US"/>
        </w:rPr>
        <w:t>действующего на основании</w:t>
      </w:r>
      <w:r w:rsidRPr="005B0453">
        <w:rPr>
          <w:rFonts w:eastAsia="Calibri"/>
          <w:i/>
          <w:sz w:val="24"/>
          <w:szCs w:val="24"/>
          <w:lang w:eastAsia="en-US"/>
        </w:rPr>
        <w:t xml:space="preserve"> </w:t>
      </w:r>
      <w:r w:rsidRPr="005B0453">
        <w:rPr>
          <w:rFonts w:eastAsia="Calibri"/>
          <w:b/>
          <w:i/>
          <w:sz w:val="24"/>
          <w:szCs w:val="24"/>
          <w:lang w:eastAsia="en-US"/>
        </w:rPr>
        <w:t>_____________________________________</w:t>
      </w:r>
      <w:r w:rsidRPr="005B0453">
        <w:rPr>
          <w:rFonts w:eastAsia="Calibri"/>
          <w:sz w:val="24"/>
          <w:szCs w:val="24"/>
          <w:lang w:eastAsia="en-US"/>
        </w:rPr>
        <w:t xml:space="preserve">,* дает свое согласие </w:t>
      </w:r>
      <w:r w:rsidRPr="005B0453">
        <w:rPr>
          <w:b/>
          <w:sz w:val="24"/>
          <w:szCs w:val="24"/>
        </w:rPr>
        <w:t xml:space="preserve">Акционерному обществу «ПСК», </w:t>
      </w:r>
      <w:r w:rsidRPr="005B0453">
        <w:rPr>
          <w:rFonts w:eastAsia="Calibri"/>
          <w:sz w:val="24"/>
          <w:szCs w:val="24"/>
          <w:lang w:eastAsia="en-US"/>
        </w:rPr>
        <w:t xml:space="preserve">зарегистрированному по адресу: </w:t>
      </w:r>
      <w:r w:rsidRPr="005B0453">
        <w:rPr>
          <w:sz w:val="24"/>
          <w:szCs w:val="24"/>
        </w:rPr>
        <w:t>185013, г. Петрозаводск, Новосулажгорская, д. 22</w:t>
      </w:r>
      <w:r w:rsidRPr="005B0453">
        <w:rPr>
          <w:rFonts w:eastAsia="Calibri"/>
          <w:sz w:val="24"/>
          <w:szCs w:val="24"/>
          <w:lang w:eastAsia="en-US"/>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03EE4" w:rsidRPr="005B0453" w:rsidRDefault="009309D3">
      <w:pPr>
        <w:ind w:firstLine="709"/>
        <w:jc w:val="both"/>
        <w:rPr>
          <w:rFonts w:eastAsia="Calibri"/>
          <w:sz w:val="24"/>
          <w:szCs w:val="24"/>
          <w:lang w:eastAsia="en-US"/>
        </w:rPr>
      </w:pPr>
      <w:r w:rsidRPr="005B0453">
        <w:rPr>
          <w:rFonts w:eastAsia="Calibri"/>
          <w:sz w:val="24"/>
          <w:szCs w:val="24"/>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03EE4" w:rsidRPr="005B0453" w:rsidRDefault="009309D3">
      <w:pPr>
        <w:ind w:firstLine="709"/>
        <w:jc w:val="both"/>
        <w:rPr>
          <w:rFonts w:eastAsia="Calibri"/>
          <w:color w:val="000000"/>
          <w:sz w:val="24"/>
          <w:szCs w:val="24"/>
          <w:lang w:eastAsia="en-US"/>
        </w:rPr>
      </w:pPr>
      <w:r w:rsidRPr="005B0453">
        <w:rPr>
          <w:rFonts w:eastAsia="Calibri"/>
          <w:sz w:val="24"/>
          <w:szCs w:val="24"/>
          <w:lang w:eastAsia="en-US"/>
        </w:rPr>
        <w:t>Срок, в течение которого действует настоящее согласие: со дня его подписания до момента фактического достижения цели обработки</w:t>
      </w:r>
      <w:r w:rsidRPr="005B0453">
        <w:rPr>
          <w:rFonts w:eastAsia="Calibri"/>
          <w:color w:val="000000"/>
          <w:sz w:val="24"/>
          <w:szCs w:val="24"/>
          <w:lang w:eastAsia="en-US"/>
        </w:rPr>
        <w:t xml:space="preserve"> либо отзыва настоящего согласия посредством письменного обращения субъекта персональных данных с требованием о </w:t>
      </w:r>
      <w:r w:rsidRPr="005B0453">
        <w:rPr>
          <w:rFonts w:eastAsia="Calibri"/>
          <w:color w:val="000000"/>
          <w:sz w:val="24"/>
          <w:szCs w:val="24"/>
          <w:lang w:eastAsia="en-US"/>
        </w:rPr>
        <w:lastRenderedPageBreak/>
        <w:t>прекращении обработки его персональных данных.</w:t>
      </w:r>
    </w:p>
    <w:p w:rsidR="00203EE4" w:rsidRPr="005B0453" w:rsidRDefault="009309D3">
      <w:pPr>
        <w:jc w:val="both"/>
        <w:rPr>
          <w:rFonts w:eastAsia="Calibri"/>
          <w:color w:val="000000"/>
          <w:sz w:val="24"/>
          <w:szCs w:val="24"/>
          <w:lang w:eastAsia="en-US"/>
        </w:rPr>
      </w:pPr>
      <w:r w:rsidRPr="005B0453">
        <w:rPr>
          <w:rFonts w:eastAsia="Calibri"/>
          <w:color w:val="000000"/>
          <w:sz w:val="24"/>
          <w:szCs w:val="24"/>
          <w:lang w:eastAsia="en-US"/>
        </w:rPr>
        <w:t>____________________________                         ___________________________</w:t>
      </w:r>
    </w:p>
    <w:p w:rsidR="00203EE4" w:rsidRPr="005B0453" w:rsidRDefault="009309D3">
      <w:pPr>
        <w:contextualSpacing/>
        <w:jc w:val="both"/>
        <w:rPr>
          <w:rFonts w:eastAsia="Calibri"/>
          <w:sz w:val="24"/>
          <w:szCs w:val="24"/>
          <w:lang w:eastAsia="en-US"/>
        </w:rPr>
      </w:pPr>
      <w:r w:rsidRPr="005B0453">
        <w:rPr>
          <w:rFonts w:eastAsia="Calibri"/>
          <w:sz w:val="24"/>
          <w:szCs w:val="24"/>
          <w:lang w:eastAsia="en-US"/>
        </w:rPr>
        <w:t xml:space="preserve">(Подпись субъекта персональных данных/ </w:t>
      </w:r>
      <w:r w:rsidRPr="005B0453">
        <w:rPr>
          <w:rFonts w:eastAsia="Calibri"/>
          <w:sz w:val="24"/>
          <w:szCs w:val="24"/>
          <w:lang w:eastAsia="en-US"/>
        </w:rPr>
        <w:tab/>
      </w:r>
      <w:r w:rsidRPr="005B0453">
        <w:rPr>
          <w:rFonts w:eastAsia="Calibri"/>
          <w:sz w:val="24"/>
          <w:szCs w:val="24"/>
          <w:lang w:eastAsia="en-US"/>
        </w:rPr>
        <w:tab/>
      </w:r>
      <w:r w:rsidRPr="005B0453">
        <w:rPr>
          <w:rFonts w:eastAsia="Calibri"/>
          <w:sz w:val="24"/>
          <w:szCs w:val="24"/>
          <w:lang w:eastAsia="en-US"/>
        </w:rPr>
        <w:tab/>
        <w:t xml:space="preserve"> (Ф.И.О. и должность подписавшего)</w:t>
      </w:r>
    </w:p>
    <w:p w:rsidR="00203EE4" w:rsidRPr="005B0453" w:rsidRDefault="009309D3">
      <w:pPr>
        <w:contextualSpacing/>
        <w:jc w:val="both"/>
        <w:rPr>
          <w:rFonts w:eastAsia="Calibri"/>
          <w:sz w:val="24"/>
          <w:szCs w:val="24"/>
          <w:lang w:eastAsia="en-US"/>
        </w:rPr>
      </w:pPr>
      <w:r w:rsidRPr="005B0453">
        <w:rPr>
          <w:rFonts w:eastAsia="Calibri"/>
          <w:sz w:val="24"/>
          <w:szCs w:val="24"/>
          <w:lang w:eastAsia="en-US"/>
        </w:rPr>
        <w:t>уполномоченного представителя)</w:t>
      </w:r>
    </w:p>
    <w:p w:rsidR="00203EE4" w:rsidRPr="005B0453" w:rsidRDefault="009309D3">
      <w:pPr>
        <w:jc w:val="both"/>
        <w:rPr>
          <w:rFonts w:eastAsia="Calibri"/>
          <w:b/>
          <w:bCs/>
          <w:sz w:val="24"/>
          <w:szCs w:val="24"/>
          <w:lang w:eastAsia="en-US"/>
        </w:rPr>
      </w:pPr>
      <w:r w:rsidRPr="005B0453">
        <w:rPr>
          <w:rFonts w:eastAsia="Calibri"/>
          <w:b/>
          <w:bCs/>
          <w:sz w:val="24"/>
          <w:szCs w:val="24"/>
          <w:lang w:eastAsia="en-US"/>
        </w:rPr>
        <w:t>М.П.</w:t>
      </w:r>
    </w:p>
    <w:p w:rsidR="00203EE4" w:rsidRPr="005B0453" w:rsidRDefault="009309D3">
      <w:pPr>
        <w:rPr>
          <w:sz w:val="24"/>
          <w:szCs w:val="24"/>
        </w:rPr>
      </w:pPr>
      <w:r w:rsidRPr="005B0453">
        <w:rPr>
          <w:rFonts w:eastAsia="Calibri"/>
          <w:sz w:val="24"/>
          <w:szCs w:val="24"/>
          <w:lang w:eastAsia="en-US"/>
        </w:rPr>
        <w:t>* Указываются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203EE4" w:rsidRPr="005B0453" w:rsidRDefault="00203EE4">
      <w:pPr>
        <w:rPr>
          <w:color w:val="000000"/>
          <w:sz w:val="24"/>
          <w:szCs w:val="24"/>
        </w:rPr>
      </w:pPr>
    </w:p>
    <w:p w:rsidR="00203EE4" w:rsidRPr="005B0453" w:rsidRDefault="00203EE4">
      <w:pPr>
        <w:tabs>
          <w:tab w:val="left" w:pos="709"/>
          <w:tab w:val="left" w:pos="2856"/>
        </w:tabs>
        <w:ind w:left="6096"/>
        <w:rPr>
          <w:bCs/>
          <w:sz w:val="24"/>
          <w:szCs w:val="24"/>
        </w:rPr>
      </w:pPr>
    </w:p>
    <w:p w:rsidR="00203EE4" w:rsidRPr="005B0453" w:rsidRDefault="00203EE4">
      <w:pPr>
        <w:tabs>
          <w:tab w:val="left" w:pos="709"/>
          <w:tab w:val="left" w:pos="2856"/>
        </w:tabs>
        <w:ind w:left="6096"/>
        <w:rPr>
          <w:bCs/>
          <w:sz w:val="24"/>
          <w:szCs w:val="24"/>
        </w:rPr>
      </w:pPr>
    </w:p>
    <w:p w:rsidR="00203EE4" w:rsidRPr="005B0453" w:rsidRDefault="009309D3">
      <w:pPr>
        <w:ind w:firstLine="709"/>
        <w:jc w:val="right"/>
        <w:rPr>
          <w:b/>
          <w:sz w:val="24"/>
          <w:szCs w:val="24"/>
        </w:rPr>
      </w:pPr>
      <w:r w:rsidRPr="005B0453">
        <w:rPr>
          <w:bCs/>
          <w:sz w:val="24"/>
          <w:szCs w:val="24"/>
        </w:rPr>
        <w:br w:type="page" w:clear="all"/>
      </w:r>
      <w:r w:rsidRPr="005B0453">
        <w:rPr>
          <w:b/>
          <w:sz w:val="24"/>
          <w:szCs w:val="24"/>
        </w:rPr>
        <w:lastRenderedPageBreak/>
        <w:t>Приложение № 7 к Договору поставки</w:t>
      </w:r>
    </w:p>
    <w:p w:rsidR="00203EE4" w:rsidRPr="005B0453" w:rsidRDefault="009309D3">
      <w:pPr>
        <w:tabs>
          <w:tab w:val="left" w:pos="851"/>
        </w:tabs>
        <w:ind w:firstLine="709"/>
        <w:jc w:val="right"/>
        <w:rPr>
          <w:bCs/>
          <w:sz w:val="24"/>
          <w:szCs w:val="24"/>
        </w:rPr>
      </w:pPr>
      <w:r w:rsidRPr="005B0453">
        <w:rPr>
          <w:color w:val="000000"/>
          <w:sz w:val="24"/>
          <w:szCs w:val="24"/>
        </w:rPr>
        <w:t>от ______________ № ____________</w:t>
      </w:r>
      <w:r w:rsidRPr="005B0453">
        <w:rPr>
          <w:bCs/>
          <w:sz w:val="24"/>
          <w:szCs w:val="24"/>
        </w:rPr>
        <w:t>_</w:t>
      </w:r>
    </w:p>
    <w:p w:rsidR="00203EE4" w:rsidRPr="005B0453" w:rsidRDefault="00203EE4">
      <w:pPr>
        <w:ind w:left="5670"/>
        <w:jc w:val="both"/>
        <w:rPr>
          <w:b/>
          <w:bCs/>
          <w:sz w:val="24"/>
          <w:szCs w:val="24"/>
        </w:rPr>
      </w:pPr>
    </w:p>
    <w:p w:rsidR="00203EE4" w:rsidRPr="005B0453" w:rsidRDefault="00203EE4">
      <w:pPr>
        <w:ind w:firstLine="709"/>
        <w:jc w:val="right"/>
        <w:rPr>
          <w:rFonts w:eastAsia="Calibri"/>
          <w:sz w:val="24"/>
          <w:szCs w:val="24"/>
          <w:lang w:eastAsia="en-US"/>
        </w:rPr>
      </w:pPr>
    </w:p>
    <w:p w:rsidR="00203EE4" w:rsidRPr="005B0453" w:rsidRDefault="009309D3">
      <w:pPr>
        <w:jc w:val="center"/>
        <w:rPr>
          <w:b/>
          <w:bCs/>
          <w:sz w:val="24"/>
          <w:szCs w:val="24"/>
        </w:rPr>
      </w:pPr>
      <w:r w:rsidRPr="005B0453">
        <w:rPr>
          <w:b/>
          <w:bCs/>
          <w:sz w:val="24"/>
          <w:szCs w:val="24"/>
        </w:rPr>
        <w:t>Обеспечение исполнения обязательств по договору</w:t>
      </w:r>
    </w:p>
    <w:p w:rsidR="00203EE4" w:rsidRPr="005B0453" w:rsidRDefault="00203EE4">
      <w:pPr>
        <w:shd w:val="clear" w:color="auto" w:fill="FFFFFF"/>
        <w:ind w:firstLine="426"/>
        <w:rPr>
          <w:b/>
          <w:i/>
          <w:sz w:val="24"/>
          <w:szCs w:val="24"/>
        </w:rPr>
      </w:pPr>
    </w:p>
    <w:p w:rsidR="00203EE4" w:rsidRPr="005B0453" w:rsidRDefault="009309D3">
      <w:pPr>
        <w:shd w:val="clear" w:color="auto" w:fill="FFFFFF"/>
        <w:ind w:firstLine="426"/>
        <w:jc w:val="both"/>
        <w:rPr>
          <w:i/>
          <w:sz w:val="24"/>
          <w:szCs w:val="24"/>
        </w:rPr>
      </w:pPr>
      <w:r w:rsidRPr="005B0453">
        <w:rPr>
          <w:i/>
          <w:sz w:val="24"/>
          <w:szCs w:val="24"/>
        </w:rPr>
        <w:t xml:space="preserve">Настоящая редакция раздела подлежит обязательному включению в Договор, </w:t>
      </w:r>
      <w:r w:rsidRPr="005B0453">
        <w:rPr>
          <w:i/>
          <w:iCs/>
          <w:sz w:val="24"/>
          <w:szCs w:val="24"/>
        </w:rPr>
        <w:t xml:space="preserve">заключаемый </w:t>
      </w:r>
      <w:r w:rsidRPr="005B0453">
        <w:rPr>
          <w:i/>
          <w:sz w:val="24"/>
          <w:szCs w:val="24"/>
        </w:rPr>
        <w:t>по результатам торгово-закупочных процедур, участниками которых могут быть только субъекты малого и среднего предпринимательства в случаях:</w:t>
      </w:r>
    </w:p>
    <w:p w:rsidR="00203EE4" w:rsidRPr="005B0453" w:rsidRDefault="009309D3">
      <w:pPr>
        <w:shd w:val="clear" w:color="auto" w:fill="FFFFFF"/>
        <w:ind w:firstLine="426"/>
        <w:jc w:val="both"/>
        <w:rPr>
          <w:i/>
          <w:sz w:val="24"/>
          <w:szCs w:val="24"/>
        </w:rPr>
      </w:pPr>
      <w:r w:rsidRPr="005B0453">
        <w:rPr>
          <w:i/>
          <w:sz w:val="24"/>
          <w:szCs w:val="24"/>
        </w:rPr>
        <w:t>1. если цена договора равна или превышает стоимость, установленную ОРД АО «Прионежская сетевая компания» для целей предоставления обеспечения:</w:t>
      </w:r>
    </w:p>
    <w:p w:rsidR="00203EE4" w:rsidRPr="005B0453" w:rsidRDefault="009309D3">
      <w:pPr>
        <w:shd w:val="clear" w:color="auto" w:fill="FFFFFF"/>
        <w:ind w:firstLine="426"/>
        <w:jc w:val="both"/>
        <w:rPr>
          <w:i/>
          <w:sz w:val="24"/>
          <w:szCs w:val="24"/>
        </w:rPr>
      </w:pPr>
      <w:r w:rsidRPr="005B0453">
        <w:rPr>
          <w:i/>
          <w:sz w:val="24"/>
          <w:szCs w:val="24"/>
        </w:rPr>
        <w:t>общая (максимальная) сумма авансовых платежей, предусмотренных договором за весь период действия, превышает 500 тыс. руб.;</w:t>
      </w:r>
    </w:p>
    <w:p w:rsidR="00203EE4" w:rsidRPr="005B0453" w:rsidRDefault="009309D3">
      <w:pPr>
        <w:shd w:val="clear" w:color="auto" w:fill="FFFFFF"/>
        <w:ind w:firstLine="426"/>
        <w:jc w:val="both"/>
        <w:rPr>
          <w:i/>
          <w:sz w:val="24"/>
          <w:szCs w:val="24"/>
        </w:rPr>
      </w:pPr>
      <w:r w:rsidRPr="005B0453">
        <w:rPr>
          <w:i/>
          <w:sz w:val="24"/>
          <w:szCs w:val="24"/>
        </w:rPr>
        <w:t>начальная (максимальная) цена договора, либо цена договора с учетом дополнительных соглашений к договору превышает 50 млн руб. (с НДС);</w:t>
      </w:r>
    </w:p>
    <w:p w:rsidR="00203EE4" w:rsidRPr="005B0453" w:rsidRDefault="009309D3">
      <w:pPr>
        <w:shd w:val="clear" w:color="auto" w:fill="FFFFFF"/>
        <w:ind w:firstLine="426"/>
        <w:jc w:val="both"/>
        <w:rPr>
          <w:i/>
          <w:sz w:val="24"/>
          <w:szCs w:val="24"/>
        </w:rPr>
      </w:pPr>
      <w:r w:rsidRPr="005B0453">
        <w:rPr>
          <w:i/>
          <w:sz w:val="24"/>
          <w:szCs w:val="24"/>
        </w:rPr>
        <w:t>предоставление контрагентом гарантии сроком свыше 3 месяцев на поставленный товар, результаты выполненных работ, оказанных услуг,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w:t>
      </w:r>
    </w:p>
    <w:p w:rsidR="00203EE4" w:rsidRPr="005B0453" w:rsidRDefault="009309D3">
      <w:pPr>
        <w:shd w:val="clear" w:color="auto" w:fill="FFFFFF"/>
        <w:ind w:firstLine="426"/>
        <w:jc w:val="both"/>
        <w:rPr>
          <w:i/>
          <w:sz w:val="24"/>
          <w:szCs w:val="24"/>
        </w:rPr>
      </w:pPr>
      <w:r w:rsidRPr="005B0453">
        <w:rPr>
          <w:i/>
          <w:sz w:val="24"/>
          <w:szCs w:val="24"/>
        </w:rPr>
        <w:t>2. в иных случаях, предусмотренных ОРД АО «Прионежская сетевая компания» или решением куратора договора.</w:t>
      </w:r>
    </w:p>
    <w:p w:rsidR="00203EE4" w:rsidRPr="005B0453" w:rsidRDefault="009309D3">
      <w:pPr>
        <w:shd w:val="clear" w:color="auto" w:fill="FFFFFF"/>
        <w:ind w:firstLine="426"/>
        <w:jc w:val="both"/>
        <w:rPr>
          <w:b/>
          <w:i/>
          <w:sz w:val="24"/>
          <w:szCs w:val="24"/>
        </w:rPr>
      </w:pPr>
      <w:r w:rsidRPr="005B0453">
        <w:rPr>
          <w:b/>
          <w:i/>
          <w:sz w:val="24"/>
          <w:szCs w:val="24"/>
        </w:rPr>
        <w:t>Обеспечение исполнения обязательств по договору при подачи участником закупки, признанным победителем, аномально низкого ценового предложения (предложение на 25 % и более ниже начальной (максимальной) цены Договора (цены лота).</w:t>
      </w:r>
    </w:p>
    <w:p w:rsidR="00203EE4" w:rsidRPr="005B0453" w:rsidRDefault="009309D3">
      <w:pPr>
        <w:shd w:val="clear" w:color="auto" w:fill="FFFFFF"/>
        <w:ind w:firstLine="426"/>
        <w:jc w:val="both"/>
        <w:rPr>
          <w:b/>
          <w:i/>
          <w:sz w:val="24"/>
          <w:szCs w:val="24"/>
        </w:rPr>
      </w:pPr>
      <w:r w:rsidRPr="005B0453">
        <w:rPr>
          <w:i/>
          <w:sz w:val="24"/>
          <w:szCs w:val="24"/>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признается участник, предложивший аномально низкое ценовое предложение, выраженное в снижение цены относительно начальной (максимальной) цены договора (цены лота), указанной в извещении и/или документации о закупке на 25 (двадцать пять) и более процентов</w:t>
      </w:r>
      <w:r w:rsidRPr="005B0453">
        <w:rPr>
          <w:b/>
          <w:i/>
          <w:sz w:val="24"/>
          <w:szCs w:val="24"/>
        </w:rPr>
        <w:t>, таким участником должно быть предоставлено обеспечение исполнения обязательств по договору в размере и в сроки, установленные в документации о закупке, с учетом особенностей, предусмотренных настоящим Приложением.</w:t>
      </w:r>
    </w:p>
    <w:p w:rsidR="00203EE4" w:rsidRPr="005B0453" w:rsidRDefault="00203EE4">
      <w:pPr>
        <w:shd w:val="clear" w:color="auto" w:fill="FFFFFF"/>
        <w:ind w:firstLine="567"/>
        <w:contextualSpacing/>
        <w:jc w:val="both"/>
        <w:rPr>
          <w:b/>
          <w:bCs/>
          <w:i/>
          <w:sz w:val="24"/>
          <w:szCs w:val="24"/>
        </w:rPr>
      </w:pPr>
    </w:p>
    <w:p w:rsidR="00203EE4" w:rsidRPr="005B0453" w:rsidRDefault="009309D3">
      <w:pPr>
        <w:shd w:val="clear" w:color="auto" w:fill="FFFFFF"/>
        <w:ind w:firstLine="567"/>
        <w:contextualSpacing/>
        <w:jc w:val="both"/>
        <w:rPr>
          <w:b/>
          <w:bCs/>
          <w:sz w:val="24"/>
          <w:szCs w:val="24"/>
        </w:rPr>
      </w:pPr>
      <w:r w:rsidRPr="005B0453">
        <w:rPr>
          <w:b/>
          <w:bCs/>
          <w:i/>
          <w:sz w:val="24"/>
          <w:szCs w:val="24"/>
          <w:u w:val="single"/>
        </w:rPr>
        <w:t>В случае отсутствия, указанных абзацем выше оснований данный раздел по результатам закупочных процедур, излагается в следующей редакции</w:t>
      </w:r>
      <w:r w:rsidRPr="005B0453">
        <w:rPr>
          <w:b/>
          <w:bCs/>
          <w:i/>
          <w:sz w:val="24"/>
          <w:szCs w:val="24"/>
        </w:rPr>
        <w:t>:</w:t>
      </w:r>
    </w:p>
    <w:p w:rsidR="00203EE4" w:rsidRPr="005B0453" w:rsidRDefault="009309D3">
      <w:pPr>
        <w:shd w:val="clear" w:color="auto" w:fill="FFFFFF"/>
        <w:ind w:firstLine="567"/>
        <w:contextualSpacing/>
        <w:jc w:val="both"/>
        <w:rPr>
          <w:b/>
          <w:bCs/>
          <w:i/>
          <w:sz w:val="24"/>
          <w:szCs w:val="24"/>
        </w:rPr>
      </w:pPr>
      <w:r w:rsidRPr="005B0453">
        <w:rPr>
          <w:b/>
          <w:bCs/>
          <w:i/>
          <w:sz w:val="24"/>
          <w:szCs w:val="24"/>
        </w:rPr>
        <w:t>«Обеспечение исполнения обязательств Контрагента по настоящему Договору не предусмотрено».</w:t>
      </w:r>
    </w:p>
    <w:p w:rsidR="00203EE4" w:rsidRPr="005B0453" w:rsidRDefault="009309D3">
      <w:pPr>
        <w:tabs>
          <w:tab w:val="left" w:pos="993"/>
        </w:tabs>
        <w:ind w:firstLine="567"/>
        <w:jc w:val="both"/>
        <w:rPr>
          <w:sz w:val="24"/>
          <w:szCs w:val="24"/>
        </w:rPr>
      </w:pPr>
      <w:r w:rsidRPr="005B0453">
        <w:rPr>
          <w:i/>
          <w:sz w:val="24"/>
          <w:szCs w:val="24"/>
        </w:rPr>
        <w:t>1. Стороной 2</w:t>
      </w:r>
      <w:r w:rsidRPr="005B0453">
        <w:rPr>
          <w:rStyle w:val="af9"/>
          <w:i/>
          <w:sz w:val="24"/>
          <w:szCs w:val="24"/>
        </w:rPr>
        <w:footnoteReference w:id="8"/>
      </w:r>
      <w:r w:rsidRPr="005B0453">
        <w:rPr>
          <w:sz w:val="24"/>
          <w:szCs w:val="24"/>
        </w:rPr>
        <w:t xml:space="preserve"> устанавливается обеспечение исполнения обязательств </w:t>
      </w:r>
      <w:r w:rsidRPr="005B0453">
        <w:rPr>
          <w:i/>
          <w:sz w:val="24"/>
          <w:szCs w:val="24"/>
        </w:rPr>
        <w:t xml:space="preserve">Стороной 1 </w:t>
      </w:r>
      <w:r w:rsidRPr="005B0453">
        <w:rPr>
          <w:rStyle w:val="af9"/>
          <w:i/>
          <w:sz w:val="24"/>
          <w:szCs w:val="24"/>
        </w:rPr>
        <w:footnoteReference w:id="9"/>
      </w:r>
      <w:r w:rsidRPr="005B0453">
        <w:rPr>
          <w:sz w:val="24"/>
          <w:szCs w:val="24"/>
        </w:rPr>
        <w:t>по Договору.</w:t>
      </w:r>
    </w:p>
    <w:p w:rsidR="00203EE4" w:rsidRPr="005B0453" w:rsidRDefault="009309D3">
      <w:pPr>
        <w:tabs>
          <w:tab w:val="left" w:pos="993"/>
        </w:tabs>
        <w:ind w:firstLine="567"/>
        <w:jc w:val="both"/>
        <w:rPr>
          <w:sz w:val="24"/>
          <w:szCs w:val="24"/>
        </w:rPr>
      </w:pPr>
      <w:r w:rsidRPr="005B0453">
        <w:rPr>
          <w:sz w:val="24"/>
          <w:szCs w:val="24"/>
        </w:rPr>
        <w:t xml:space="preserve">Размер предоставленного </w:t>
      </w:r>
      <w:r w:rsidRPr="005B0453">
        <w:rPr>
          <w:i/>
          <w:sz w:val="24"/>
          <w:szCs w:val="24"/>
        </w:rPr>
        <w:t xml:space="preserve">Стороной 1 </w:t>
      </w:r>
      <w:r w:rsidRPr="005B0453">
        <w:rPr>
          <w:sz w:val="24"/>
          <w:szCs w:val="24"/>
        </w:rPr>
        <w:t>до заключения Договора обеспечения исполнения обязательств по Договору (далее по тексту также – Сумма обеспечения исполнения) составляет ___ (_______)</w:t>
      </w:r>
      <w:r w:rsidRPr="005B0453">
        <w:rPr>
          <w:sz w:val="24"/>
          <w:szCs w:val="24"/>
          <w:vertAlign w:val="superscript"/>
        </w:rPr>
        <w:footnoteReference w:id="10"/>
      </w:r>
      <w:r w:rsidRPr="005B0453">
        <w:rPr>
          <w:sz w:val="24"/>
          <w:szCs w:val="24"/>
        </w:rPr>
        <w:t xml:space="preserve"> рублей </w:t>
      </w:r>
      <w:r w:rsidRPr="005B0453">
        <w:rPr>
          <w:i/>
          <w:iCs/>
          <w:sz w:val="24"/>
          <w:szCs w:val="24"/>
        </w:rPr>
        <w:t>(указывается Сумма обеспечения исполнения)</w:t>
      </w:r>
      <w:r w:rsidRPr="005B0453">
        <w:rPr>
          <w:sz w:val="24"/>
          <w:szCs w:val="24"/>
        </w:rPr>
        <w:t>.</w:t>
      </w:r>
    </w:p>
    <w:p w:rsidR="00203EE4" w:rsidRPr="005B0453" w:rsidRDefault="009309D3">
      <w:pPr>
        <w:tabs>
          <w:tab w:val="left" w:pos="993"/>
        </w:tabs>
        <w:ind w:firstLine="567"/>
        <w:jc w:val="both"/>
        <w:rPr>
          <w:sz w:val="24"/>
          <w:szCs w:val="24"/>
        </w:rPr>
      </w:pPr>
      <w:r w:rsidRPr="005B0453">
        <w:rPr>
          <w:sz w:val="24"/>
          <w:szCs w:val="24"/>
        </w:rPr>
        <w:t>Стороны подтверждают, что указанная выше Сумма обеспечения исполнения обязательств не является задатком, а является способом обеспечения обязательств, предусмотренных (установленных) Сторонами Договора.</w:t>
      </w:r>
    </w:p>
    <w:p w:rsidR="00203EE4" w:rsidRPr="005B0453" w:rsidRDefault="009309D3">
      <w:pPr>
        <w:tabs>
          <w:tab w:val="left" w:pos="993"/>
          <w:tab w:val="left" w:pos="1276"/>
        </w:tabs>
        <w:ind w:firstLine="567"/>
        <w:jc w:val="both"/>
        <w:rPr>
          <w:b/>
          <w:i/>
          <w:sz w:val="24"/>
          <w:szCs w:val="24"/>
        </w:rPr>
      </w:pPr>
      <w:r w:rsidRPr="005B0453">
        <w:rPr>
          <w:sz w:val="24"/>
          <w:szCs w:val="24"/>
        </w:rPr>
        <w:t xml:space="preserve">2. Затраты на осуществление обеспечения обязательств </w:t>
      </w:r>
      <w:r w:rsidRPr="005B0453">
        <w:rPr>
          <w:i/>
          <w:sz w:val="24"/>
          <w:szCs w:val="24"/>
        </w:rPr>
        <w:t>Стороны 1</w:t>
      </w:r>
      <w:r w:rsidRPr="005B0453">
        <w:rPr>
          <w:sz w:val="24"/>
          <w:szCs w:val="24"/>
        </w:rPr>
        <w:t xml:space="preserve"> по Договору производится </w:t>
      </w:r>
      <w:r w:rsidRPr="005B0453">
        <w:rPr>
          <w:i/>
          <w:sz w:val="24"/>
          <w:szCs w:val="24"/>
        </w:rPr>
        <w:t>Стороной 1</w:t>
      </w:r>
      <w:r w:rsidRPr="005B0453">
        <w:rPr>
          <w:sz w:val="24"/>
          <w:szCs w:val="24"/>
        </w:rPr>
        <w:t xml:space="preserve"> за счет собственных средств и не компенсируются </w:t>
      </w:r>
      <w:r w:rsidRPr="005B0453">
        <w:rPr>
          <w:i/>
          <w:sz w:val="24"/>
          <w:szCs w:val="24"/>
        </w:rPr>
        <w:t>Стороной 2</w:t>
      </w:r>
      <w:r w:rsidRPr="005B0453">
        <w:rPr>
          <w:sz w:val="24"/>
          <w:szCs w:val="24"/>
        </w:rPr>
        <w:t>.</w:t>
      </w:r>
    </w:p>
    <w:p w:rsidR="00203EE4" w:rsidRPr="005B0453" w:rsidRDefault="009309D3">
      <w:pPr>
        <w:tabs>
          <w:tab w:val="left" w:pos="993"/>
        </w:tabs>
        <w:ind w:firstLine="567"/>
        <w:contextualSpacing/>
        <w:jc w:val="both"/>
        <w:rPr>
          <w:rFonts w:cs="Arial"/>
          <w:sz w:val="24"/>
          <w:szCs w:val="24"/>
        </w:rPr>
      </w:pPr>
      <w:r w:rsidRPr="005B0453">
        <w:rPr>
          <w:rFonts w:cs="Arial"/>
          <w:sz w:val="24"/>
          <w:szCs w:val="24"/>
        </w:rPr>
        <w:t xml:space="preserve">3. Надлежащее исполнение обязательств </w:t>
      </w:r>
      <w:r w:rsidRPr="005B0453">
        <w:rPr>
          <w:i/>
          <w:sz w:val="24"/>
          <w:szCs w:val="24"/>
        </w:rPr>
        <w:t>Стороной 1</w:t>
      </w:r>
      <w:r w:rsidRPr="005B0453">
        <w:rPr>
          <w:sz w:val="24"/>
          <w:szCs w:val="24"/>
        </w:rPr>
        <w:t xml:space="preserve"> </w:t>
      </w:r>
      <w:r w:rsidRPr="005B0453">
        <w:rPr>
          <w:rFonts w:cs="Arial"/>
          <w:sz w:val="24"/>
          <w:szCs w:val="24"/>
        </w:rPr>
        <w:t xml:space="preserve">по Договору обеспечивается одним </w:t>
      </w:r>
      <w:r w:rsidRPr="005B0453">
        <w:rPr>
          <w:rFonts w:cs="Arial"/>
          <w:sz w:val="24"/>
          <w:szCs w:val="24"/>
        </w:rPr>
        <w:lastRenderedPageBreak/>
        <w:t>из способов обеспечения:</w:t>
      </w:r>
    </w:p>
    <w:p w:rsidR="00203EE4" w:rsidRPr="005B0453" w:rsidRDefault="009309D3">
      <w:pPr>
        <w:ind w:firstLine="709"/>
        <w:contextualSpacing/>
        <w:jc w:val="both"/>
        <w:rPr>
          <w:rFonts w:cs="Arial"/>
          <w:sz w:val="24"/>
          <w:szCs w:val="24"/>
        </w:rPr>
      </w:pPr>
      <w:r w:rsidRPr="005B0453">
        <w:rPr>
          <w:rFonts w:cs="Arial"/>
          <w:sz w:val="24"/>
          <w:szCs w:val="24"/>
        </w:rPr>
        <w:t>3.1. Независимой гарантией;</w:t>
      </w:r>
    </w:p>
    <w:p w:rsidR="00203EE4" w:rsidRPr="005B0453" w:rsidRDefault="009309D3">
      <w:pPr>
        <w:ind w:firstLine="709"/>
        <w:contextualSpacing/>
        <w:jc w:val="both"/>
        <w:rPr>
          <w:rFonts w:cs="Arial"/>
          <w:sz w:val="24"/>
          <w:szCs w:val="24"/>
        </w:rPr>
      </w:pPr>
      <w:r w:rsidRPr="005B0453">
        <w:rPr>
          <w:rFonts w:cs="Arial"/>
          <w:sz w:val="24"/>
          <w:szCs w:val="24"/>
        </w:rPr>
        <w:t>3.2. Гарантийным депозитом;</w:t>
      </w:r>
    </w:p>
    <w:p w:rsidR="00203EE4" w:rsidRPr="005B0453" w:rsidRDefault="009309D3">
      <w:pPr>
        <w:ind w:firstLine="709"/>
        <w:contextualSpacing/>
        <w:jc w:val="both"/>
        <w:rPr>
          <w:rFonts w:cs="Arial"/>
          <w:sz w:val="24"/>
          <w:szCs w:val="24"/>
        </w:rPr>
      </w:pPr>
      <w:r w:rsidRPr="005B0453">
        <w:rPr>
          <w:rFonts w:cs="Arial"/>
          <w:sz w:val="24"/>
          <w:szCs w:val="24"/>
        </w:rPr>
        <w:t>3.3. Обеспечительным платежом.</w:t>
      </w:r>
    </w:p>
    <w:p w:rsidR="00203EE4" w:rsidRPr="005B0453" w:rsidRDefault="009309D3">
      <w:pPr>
        <w:ind w:firstLine="709"/>
        <w:contextualSpacing/>
        <w:jc w:val="both"/>
        <w:rPr>
          <w:rFonts w:ascii="Arial" w:eastAsia="Calibri" w:hAnsi="Arial" w:cs="Arial"/>
          <w:sz w:val="24"/>
          <w:szCs w:val="24"/>
        </w:rPr>
      </w:pPr>
      <w:r w:rsidRPr="005B0453">
        <w:rPr>
          <w:sz w:val="24"/>
          <w:szCs w:val="24"/>
        </w:rPr>
        <w:t>4. Надлежащее исполнение обязательств Стороной 1 по Договору обеспечивается:</w:t>
      </w:r>
    </w:p>
    <w:p w:rsidR="00203EE4" w:rsidRPr="005B0453" w:rsidRDefault="00203EE4">
      <w:pPr>
        <w:ind w:firstLine="709"/>
        <w:contextualSpacing/>
        <w:jc w:val="both"/>
        <w:rPr>
          <w:rFonts w:cs="Arial"/>
          <w:b/>
          <w:bCs/>
          <w:i/>
          <w:sz w:val="24"/>
          <w:szCs w:val="24"/>
        </w:rPr>
      </w:pPr>
    </w:p>
    <w:p w:rsidR="00203EE4" w:rsidRPr="005B0453" w:rsidRDefault="009309D3">
      <w:pPr>
        <w:ind w:firstLine="709"/>
        <w:contextualSpacing/>
        <w:jc w:val="both"/>
        <w:rPr>
          <w:rFonts w:cs="Arial"/>
          <w:b/>
          <w:bCs/>
          <w:i/>
          <w:sz w:val="24"/>
          <w:szCs w:val="24"/>
        </w:rPr>
      </w:pPr>
      <w:r w:rsidRPr="005B0453">
        <w:rPr>
          <w:rFonts w:cs="Arial"/>
          <w:b/>
          <w:i/>
          <w:sz w:val="24"/>
          <w:szCs w:val="24"/>
        </w:rPr>
        <w:t xml:space="preserve">Вариант </w:t>
      </w:r>
      <w:r w:rsidRPr="005B0453">
        <w:rPr>
          <w:rFonts w:cs="Arial"/>
          <w:b/>
          <w:i/>
          <w:sz w:val="24"/>
          <w:szCs w:val="24"/>
          <w:lang w:val="en-US"/>
        </w:rPr>
        <w:t>I</w:t>
      </w:r>
      <w:r w:rsidRPr="005B0453">
        <w:rPr>
          <w:rFonts w:cs="Arial"/>
          <w:b/>
          <w:i/>
          <w:sz w:val="24"/>
          <w:szCs w:val="24"/>
        </w:rPr>
        <w:t xml:space="preserve"> – Независимая гарантия:</w:t>
      </w:r>
    </w:p>
    <w:p w:rsidR="00203EE4" w:rsidRPr="005B0453" w:rsidRDefault="009309D3">
      <w:pPr>
        <w:ind w:firstLine="709"/>
        <w:contextualSpacing/>
        <w:jc w:val="both"/>
        <w:rPr>
          <w:rFonts w:cs="Arial"/>
          <w:sz w:val="24"/>
          <w:szCs w:val="24"/>
        </w:rPr>
      </w:pPr>
      <w:r w:rsidRPr="005B0453">
        <w:rPr>
          <w:rFonts w:cs="Arial"/>
          <w:sz w:val="24"/>
          <w:szCs w:val="24"/>
        </w:rPr>
        <w:t xml:space="preserve">4.1. Независимой гарантией на исполнение </w:t>
      </w:r>
      <w:r w:rsidRPr="005B0453">
        <w:rPr>
          <w:rFonts w:cs="Arial"/>
          <w:i/>
          <w:sz w:val="24"/>
          <w:szCs w:val="24"/>
        </w:rPr>
        <w:t>Стороной 1</w:t>
      </w:r>
      <w:r w:rsidRPr="005B0453">
        <w:rPr>
          <w:rFonts w:cs="Arial"/>
          <w:sz w:val="24"/>
          <w:szCs w:val="24"/>
        </w:rPr>
        <w:t xml:space="preserve"> обязательств по Договору (по форме приложения 1 к настоящему приложению) на сумму не менее 5 %</w:t>
      </w:r>
      <w:r w:rsidRPr="005B0453">
        <w:rPr>
          <w:rStyle w:val="af9"/>
          <w:sz w:val="24"/>
          <w:szCs w:val="24"/>
        </w:rPr>
        <w:footnoteReference w:id="11"/>
      </w:r>
      <w:r w:rsidRPr="005B0453">
        <w:rPr>
          <w:rFonts w:cs="Arial"/>
          <w:sz w:val="24"/>
          <w:szCs w:val="24"/>
        </w:rPr>
        <w:t xml:space="preserve"> (пять процентов) от начальной (максимальной) цены Договора (цены лота), но не менее 5 % (пять процентов)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итогового </w:t>
      </w:r>
      <w:r w:rsidRPr="005B0453">
        <w:rPr>
          <w:i/>
          <w:sz w:val="24"/>
          <w:szCs w:val="24"/>
        </w:rPr>
        <w:t>Документа о приемке (товарная накладная / УПД / акт о приемке выполненных работ/услуг и пр.)</w:t>
      </w:r>
      <w:r w:rsidRPr="005B0453">
        <w:rPr>
          <w:rFonts w:cs="Arial"/>
          <w:sz w:val="24"/>
          <w:szCs w:val="24"/>
        </w:rPr>
        <w:t xml:space="preserve"> и не должен быть ограничен сроком, указанным в Договоре.</w:t>
      </w:r>
    </w:p>
    <w:p w:rsidR="00203EE4" w:rsidRPr="005B0453" w:rsidRDefault="009309D3">
      <w:pPr>
        <w:ind w:firstLine="709"/>
        <w:contextualSpacing/>
        <w:jc w:val="both"/>
        <w:rPr>
          <w:rFonts w:cs="Arial"/>
          <w:sz w:val="24"/>
          <w:szCs w:val="24"/>
        </w:rPr>
      </w:pPr>
      <w:r w:rsidRPr="005B0453">
        <w:rPr>
          <w:rFonts w:cs="Arial"/>
          <w:sz w:val="24"/>
          <w:szCs w:val="24"/>
        </w:rPr>
        <w:t>Копия независимой гарантии должна быть представлена Стороной 1 на согласование Стороне 2 не позднее чем через 10 (десять) рабочих дней после вступления в силу протокола подведения итогов закупки, на основании которого Сторона 1 признана победителем закупочной процедуры.</w:t>
      </w:r>
    </w:p>
    <w:p w:rsidR="00203EE4" w:rsidRPr="005B0453" w:rsidRDefault="009309D3">
      <w:pPr>
        <w:ind w:firstLine="709"/>
        <w:contextualSpacing/>
        <w:jc w:val="both"/>
        <w:rPr>
          <w:rFonts w:cs="Arial"/>
          <w:sz w:val="24"/>
          <w:szCs w:val="24"/>
        </w:rPr>
      </w:pPr>
      <w:r w:rsidRPr="005B0453">
        <w:rPr>
          <w:rFonts w:cs="Arial"/>
          <w:sz w:val="24"/>
          <w:szCs w:val="24"/>
        </w:rPr>
        <w:t xml:space="preserve"> Оригинал предварительно согласованной Стороной 2 независимой гарантии должен быть представлен Стороной 1 Стороне 2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203EE4" w:rsidRPr="005B0453" w:rsidRDefault="009309D3">
      <w:pPr>
        <w:ind w:firstLine="709"/>
        <w:contextualSpacing/>
        <w:jc w:val="both"/>
        <w:rPr>
          <w:rFonts w:cs="Arial"/>
          <w:sz w:val="24"/>
          <w:szCs w:val="24"/>
        </w:rPr>
      </w:pPr>
      <w:r w:rsidRPr="005B0453">
        <w:rPr>
          <w:rFonts w:cs="Arial"/>
          <w:sz w:val="24"/>
          <w:szCs w:val="24"/>
        </w:rPr>
        <w:t xml:space="preserve">Сторона 2 вправе по письменному обращению Стороны 1 осуществить досрочный возврат Стороне 1 независимой гарантии надлежащего исполнения обязательств Стороной 1 до окончания установленного срока действия независимой гарантии, если в соответствии с Договором Стороной 1 перечислен обеспечительный платеж в качестве способа обеспечения исполнения Договора либо Гарантийный депозит достиг размера не 10 % (десяти процентов) от цены Договора. </w:t>
      </w:r>
    </w:p>
    <w:p w:rsidR="00203EE4" w:rsidRPr="005B0453" w:rsidRDefault="009309D3">
      <w:pPr>
        <w:ind w:firstLine="709"/>
        <w:contextualSpacing/>
        <w:jc w:val="both"/>
        <w:rPr>
          <w:rFonts w:cs="Arial"/>
          <w:sz w:val="24"/>
          <w:szCs w:val="24"/>
        </w:rPr>
      </w:pPr>
      <w:r w:rsidRPr="005B0453">
        <w:rPr>
          <w:rFonts w:cs="Arial"/>
          <w:sz w:val="24"/>
          <w:szCs w:val="24"/>
        </w:rPr>
        <w:t xml:space="preserve">В случае досрочного возврата </w:t>
      </w:r>
      <w:r w:rsidRPr="005B0453">
        <w:rPr>
          <w:rFonts w:cs="Arial"/>
          <w:i/>
          <w:sz w:val="24"/>
          <w:szCs w:val="24"/>
        </w:rPr>
        <w:t>Стороной 2</w:t>
      </w:r>
      <w:r w:rsidRPr="005B0453">
        <w:rPr>
          <w:rFonts w:cs="Arial"/>
          <w:sz w:val="24"/>
          <w:szCs w:val="24"/>
        </w:rPr>
        <w:t xml:space="preserve"> независимой гарантии надлежащего исполнения обязательств </w:t>
      </w:r>
      <w:r w:rsidRPr="005B0453">
        <w:rPr>
          <w:rFonts w:cs="Arial"/>
          <w:i/>
          <w:sz w:val="24"/>
          <w:szCs w:val="24"/>
        </w:rPr>
        <w:t>Стороне 1</w:t>
      </w:r>
      <w:r w:rsidRPr="005B0453">
        <w:rPr>
          <w:rFonts w:cs="Arial"/>
          <w:sz w:val="24"/>
          <w:szCs w:val="24"/>
        </w:rPr>
        <w:t xml:space="preserve"> с соблюдением условий, перечисленных в настоящем пункте, </w:t>
      </w:r>
      <w:r w:rsidRPr="005B0453">
        <w:rPr>
          <w:rFonts w:cs="Arial"/>
          <w:i/>
          <w:sz w:val="24"/>
          <w:szCs w:val="24"/>
        </w:rPr>
        <w:t>Сторона 1</w:t>
      </w:r>
      <w:r w:rsidRPr="005B0453">
        <w:rPr>
          <w:rFonts w:cs="Arial"/>
          <w:sz w:val="24"/>
          <w:szCs w:val="24"/>
        </w:rPr>
        <w:t xml:space="preserve"> освобождается от исполнения обязательств, предусмотренных пп. 4.6, 4.12–4.14 настоящего приложения, в части предоставления дополнительных независимых гарантий на исполнение </w:t>
      </w:r>
      <w:r w:rsidRPr="005B0453">
        <w:rPr>
          <w:rFonts w:cs="Arial"/>
          <w:i/>
          <w:sz w:val="24"/>
          <w:szCs w:val="24"/>
        </w:rPr>
        <w:t>Стороной 1</w:t>
      </w:r>
      <w:r w:rsidRPr="005B0453">
        <w:rPr>
          <w:rFonts w:cs="Arial"/>
          <w:sz w:val="24"/>
          <w:szCs w:val="24"/>
        </w:rPr>
        <w:t xml:space="preserve"> обязательств по Договору, продления или замены указанных независимых гарантий.</w:t>
      </w:r>
    </w:p>
    <w:p w:rsidR="00203EE4" w:rsidRPr="005B0453" w:rsidRDefault="009309D3">
      <w:pPr>
        <w:pStyle w:val="a8"/>
        <w:ind w:left="0" w:firstLine="851"/>
        <w:jc w:val="both"/>
        <w:rPr>
          <w:b/>
          <w:i/>
          <w:sz w:val="24"/>
          <w:szCs w:val="24"/>
        </w:rPr>
      </w:pPr>
      <w:r w:rsidRPr="005B0453">
        <w:rPr>
          <w:b/>
          <w:i/>
          <w:sz w:val="24"/>
          <w:szCs w:val="24"/>
        </w:rPr>
        <w:t>(Редакция пункта 4.2 применяется в случае если условиями Договора предусмотрено предоставление обеспечения гарантийных обязательств по договору).</w:t>
      </w:r>
    </w:p>
    <w:p w:rsidR="00203EE4" w:rsidRPr="005B0453" w:rsidRDefault="009309D3">
      <w:pPr>
        <w:pStyle w:val="a8"/>
        <w:ind w:left="0" w:firstLine="851"/>
        <w:jc w:val="both"/>
        <w:rPr>
          <w:sz w:val="24"/>
          <w:szCs w:val="24"/>
        </w:rPr>
      </w:pPr>
      <w:r w:rsidRPr="005B0453">
        <w:rPr>
          <w:sz w:val="24"/>
          <w:szCs w:val="24"/>
        </w:rPr>
        <w:t>4.2. Независимой гарантией обеспечения гарантийных обязательств (по форме приложения 3 к настоящему приложению) на сумму не менее 5 % (пяти процентов) от цены Договора, срок действия которой должен начинаться до даты начала гарантийного срока, предусмотренного настоящим Договором,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p>
    <w:p w:rsidR="00203EE4" w:rsidRPr="005B0453" w:rsidRDefault="009309D3">
      <w:pPr>
        <w:ind w:firstLine="709"/>
        <w:contextualSpacing/>
        <w:jc w:val="both"/>
        <w:rPr>
          <w:rFonts w:cs="Arial"/>
          <w:sz w:val="24"/>
          <w:szCs w:val="24"/>
        </w:rPr>
      </w:pPr>
      <w:r w:rsidRPr="005B0453">
        <w:rPr>
          <w:rFonts w:cs="Arial"/>
          <w:sz w:val="24"/>
          <w:szCs w:val="24"/>
        </w:rPr>
        <w:t xml:space="preserve">Не допускается предоставление нескольких независимых гарантий обеспечения гарантийных обязательств, совокупная сумма которых соответствует сумме независимой </w:t>
      </w:r>
      <w:r w:rsidRPr="005B0453">
        <w:rPr>
          <w:rFonts w:cs="Arial"/>
          <w:sz w:val="24"/>
          <w:szCs w:val="24"/>
        </w:rPr>
        <w:lastRenderedPageBreak/>
        <w:t>гарантии, предусмотренной настоящим Договором.</w:t>
      </w:r>
    </w:p>
    <w:p w:rsidR="00203EE4" w:rsidRPr="005B0453" w:rsidRDefault="009309D3">
      <w:pPr>
        <w:ind w:firstLine="709"/>
        <w:jc w:val="both"/>
        <w:rPr>
          <w:sz w:val="24"/>
          <w:szCs w:val="24"/>
        </w:rPr>
      </w:pPr>
      <w:r w:rsidRPr="005B0453">
        <w:rPr>
          <w:sz w:val="24"/>
          <w:szCs w:val="24"/>
        </w:rPr>
        <w:t xml:space="preserve">Копия независимой гарантии должна быть представлена на согласование </w:t>
      </w:r>
      <w:r w:rsidRPr="005B0453">
        <w:rPr>
          <w:sz w:val="24"/>
          <w:szCs w:val="24"/>
        </w:rPr>
        <w:br/>
        <w:t xml:space="preserve">не позднее, чем за 10 (десять) рабочих дней до даты подписания итогового Документа о приемке (товарная накладная / УПД / акт о приемке выполненных работ/услуг и пр.) оригинал согласованной </w:t>
      </w:r>
      <w:r w:rsidRPr="005B0453">
        <w:rPr>
          <w:i/>
          <w:sz w:val="24"/>
          <w:szCs w:val="24"/>
        </w:rPr>
        <w:t xml:space="preserve">Стороной 2 </w:t>
      </w:r>
      <w:r w:rsidRPr="005B0453">
        <w:rPr>
          <w:sz w:val="24"/>
          <w:szCs w:val="24"/>
        </w:rPr>
        <w:t xml:space="preserve">независимой гарантии должен быть представлен </w:t>
      </w:r>
      <w:r w:rsidRPr="005B0453">
        <w:rPr>
          <w:i/>
          <w:sz w:val="24"/>
          <w:szCs w:val="24"/>
        </w:rPr>
        <w:t>Стороной 1</w:t>
      </w:r>
      <w:r w:rsidRPr="005B0453">
        <w:rPr>
          <w:sz w:val="24"/>
          <w:szCs w:val="24"/>
        </w:rPr>
        <w:t xml:space="preserve"> не позднее запланированной даты подписания Сторонами итогового Документа о приемке (товарная накладная / УПД / акт о приемке выполненных работ/услуг и пр.) и начала гарантийного срока.</w:t>
      </w:r>
    </w:p>
    <w:p w:rsidR="00203EE4" w:rsidRPr="005B0453" w:rsidRDefault="009309D3">
      <w:pPr>
        <w:tabs>
          <w:tab w:val="left" w:pos="426"/>
        </w:tabs>
        <w:ind w:firstLine="709"/>
        <w:contextualSpacing/>
        <w:jc w:val="both"/>
        <w:rPr>
          <w:b/>
          <w:i/>
          <w:sz w:val="24"/>
          <w:szCs w:val="24"/>
        </w:rPr>
      </w:pPr>
      <w:r w:rsidRPr="005B0453">
        <w:rPr>
          <w:sz w:val="24"/>
          <w:szCs w:val="24"/>
        </w:rPr>
        <w:t>4.3.</w:t>
      </w:r>
      <w:r w:rsidRPr="005B0453">
        <w:rPr>
          <w:b/>
          <w:i/>
          <w:sz w:val="24"/>
          <w:szCs w:val="24"/>
        </w:rPr>
        <w:t xml:space="preserve"> </w:t>
      </w:r>
      <w:r w:rsidRPr="005B0453">
        <w:rPr>
          <w:rFonts w:cs="Arial"/>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w:t>
      </w:r>
      <w:r w:rsidRPr="005B0453">
        <w:rPr>
          <w:rFonts w:cs="Arial"/>
          <w:i/>
          <w:sz w:val="24"/>
          <w:szCs w:val="24"/>
        </w:rPr>
        <w:t>Стороны 2</w:t>
      </w:r>
      <w:r w:rsidRPr="005B0453">
        <w:rPr>
          <w:rFonts w:cs="Arial"/>
          <w:sz w:val="24"/>
          <w:szCs w:val="24"/>
        </w:rPr>
        <w:t>, является общая сумма обязательств по таким гарантиям.</w:t>
      </w:r>
    </w:p>
    <w:p w:rsidR="00203EE4" w:rsidRPr="005B0453" w:rsidRDefault="009309D3">
      <w:pPr>
        <w:ind w:firstLine="709"/>
        <w:contextualSpacing/>
        <w:jc w:val="both"/>
        <w:rPr>
          <w:rFonts w:cs="Arial"/>
          <w:sz w:val="24"/>
          <w:szCs w:val="24"/>
        </w:rPr>
      </w:pPr>
      <w:r w:rsidRPr="005B0453">
        <w:rPr>
          <w:rFonts w:cs="Arial"/>
          <w:sz w:val="24"/>
          <w:szCs w:val="24"/>
        </w:rPr>
        <w:t xml:space="preserve">4.4. В случае заключения дополнительного соглашения к Договору, по которому произойдет увеличение цены или увеличение планируемого срока подписания </w:t>
      </w:r>
      <w:r w:rsidRPr="005B0453">
        <w:rPr>
          <w:rFonts w:cs="Arial"/>
          <w:i/>
          <w:sz w:val="24"/>
          <w:szCs w:val="24"/>
        </w:rPr>
        <w:t>Документа о приемке</w:t>
      </w:r>
      <w:r w:rsidRPr="005B0453">
        <w:rPr>
          <w:rFonts w:cs="Arial"/>
          <w:sz w:val="24"/>
          <w:szCs w:val="24"/>
        </w:rPr>
        <w:t xml:space="preserve"> (</w:t>
      </w:r>
      <w:r w:rsidRPr="005B0453">
        <w:rPr>
          <w:rFonts w:cs="Arial"/>
          <w:i/>
          <w:sz w:val="24"/>
          <w:szCs w:val="24"/>
        </w:rPr>
        <w:t>товарная накладная / </w:t>
      </w:r>
      <w:r w:rsidR="005B0453" w:rsidRPr="005B0453">
        <w:rPr>
          <w:rFonts w:cs="Arial"/>
          <w:i/>
          <w:sz w:val="24"/>
          <w:szCs w:val="24"/>
        </w:rPr>
        <w:t>УПД и</w:t>
      </w:r>
      <w:r w:rsidRPr="005B0453">
        <w:rPr>
          <w:i/>
          <w:sz w:val="24"/>
          <w:szCs w:val="24"/>
        </w:rPr>
        <w:t xml:space="preserve"> пр.)</w:t>
      </w:r>
      <w:r w:rsidRPr="005B0453">
        <w:rPr>
          <w:rFonts w:cs="Arial"/>
          <w:sz w:val="24"/>
          <w:szCs w:val="24"/>
        </w:rPr>
        <w:t xml:space="preserve"> </w:t>
      </w:r>
      <w:r w:rsidRPr="005B0453">
        <w:rPr>
          <w:rFonts w:cs="Arial"/>
          <w:i/>
          <w:sz w:val="24"/>
          <w:szCs w:val="24"/>
        </w:rPr>
        <w:t>Сторона 1</w:t>
      </w:r>
      <w:r w:rsidRPr="005B0453">
        <w:rPr>
          <w:rFonts w:cs="Arial"/>
          <w:sz w:val="24"/>
          <w:szCs w:val="24"/>
        </w:rPr>
        <w:t xml:space="preserve"> обязана в сроки, установленные п. 4.9 настоящего приложения, представить на согласование </w:t>
      </w:r>
      <w:r w:rsidRPr="005B0453">
        <w:rPr>
          <w:rFonts w:cs="Arial"/>
          <w:i/>
          <w:sz w:val="24"/>
          <w:szCs w:val="24"/>
        </w:rPr>
        <w:t>Стороне 2</w:t>
      </w:r>
      <w:r w:rsidRPr="005B0453">
        <w:rPr>
          <w:rFonts w:cs="Arial"/>
          <w:sz w:val="24"/>
          <w:szCs w:val="24"/>
        </w:rPr>
        <w:t xml:space="preserve"> копию независимой гарантии/ изменения к действующей независимой гарантии. </w:t>
      </w:r>
    </w:p>
    <w:p w:rsidR="00203EE4" w:rsidRPr="005B0453" w:rsidRDefault="009309D3">
      <w:pPr>
        <w:ind w:firstLine="709"/>
        <w:contextualSpacing/>
        <w:jc w:val="both"/>
        <w:rPr>
          <w:rFonts w:cs="Arial"/>
          <w:sz w:val="24"/>
          <w:szCs w:val="24"/>
        </w:rPr>
      </w:pPr>
      <w:r w:rsidRPr="005B0453">
        <w:rPr>
          <w:rFonts w:cs="Arial"/>
          <w:sz w:val="24"/>
          <w:szCs w:val="24"/>
        </w:rPr>
        <w:t xml:space="preserve">Оригинал независимой гарантии/ изменения к действующей независимой гарантии, согласованной/согласованного </w:t>
      </w:r>
      <w:r w:rsidRPr="005B0453">
        <w:rPr>
          <w:rFonts w:cs="Arial"/>
          <w:i/>
          <w:sz w:val="24"/>
          <w:szCs w:val="24"/>
        </w:rPr>
        <w:t>Стороной 2</w:t>
      </w:r>
      <w:r w:rsidRPr="005B0453">
        <w:rPr>
          <w:rFonts w:cs="Arial"/>
          <w:sz w:val="24"/>
          <w:szCs w:val="24"/>
        </w:rPr>
        <w:t xml:space="preserve">, должен быть представлен не позднее чем за 1 (один) рабочий день до даты заключения дополнительного соглашения. </w:t>
      </w:r>
    </w:p>
    <w:p w:rsidR="00203EE4" w:rsidRPr="005B0453" w:rsidRDefault="009309D3">
      <w:pPr>
        <w:ind w:firstLine="709"/>
        <w:contextualSpacing/>
        <w:jc w:val="both"/>
        <w:rPr>
          <w:rFonts w:cs="Arial"/>
          <w:sz w:val="24"/>
          <w:szCs w:val="24"/>
        </w:rPr>
      </w:pPr>
      <w:r w:rsidRPr="005B0453">
        <w:rPr>
          <w:rFonts w:cs="Arial"/>
          <w:sz w:val="24"/>
          <w:szCs w:val="24"/>
        </w:rPr>
        <w:t xml:space="preserve">Срок действия для независимой гарантии на исполнение </w:t>
      </w:r>
      <w:r w:rsidRPr="005B0453">
        <w:rPr>
          <w:rFonts w:cs="Arial"/>
          <w:i/>
          <w:sz w:val="24"/>
          <w:szCs w:val="24"/>
        </w:rPr>
        <w:t>Стороной 1</w:t>
      </w:r>
      <w:r w:rsidRPr="005B0453">
        <w:rPr>
          <w:rFonts w:cs="Arial"/>
          <w:sz w:val="24"/>
          <w:szCs w:val="24"/>
        </w:rPr>
        <w:t xml:space="preserve">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итогового </w:t>
      </w:r>
      <w:r w:rsidRPr="005B0453">
        <w:rPr>
          <w:rFonts w:cs="Arial"/>
          <w:i/>
          <w:sz w:val="24"/>
          <w:szCs w:val="24"/>
        </w:rPr>
        <w:t>Документа о приемке (товарная накладная / УПД </w:t>
      </w:r>
      <w:r w:rsidRPr="005B0453">
        <w:rPr>
          <w:i/>
          <w:sz w:val="24"/>
          <w:szCs w:val="24"/>
        </w:rPr>
        <w:t xml:space="preserve"> и пр</w:t>
      </w:r>
      <w:r w:rsidRPr="005B0453">
        <w:rPr>
          <w:rFonts w:cs="Arial"/>
          <w:sz w:val="24"/>
          <w:szCs w:val="24"/>
        </w:rPr>
        <w:t xml:space="preserve">.)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для независимой гарантии на обеспечение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rsidR="00203EE4" w:rsidRPr="005B0453" w:rsidRDefault="009309D3">
      <w:pPr>
        <w:ind w:firstLine="709"/>
        <w:contextualSpacing/>
        <w:jc w:val="both"/>
        <w:rPr>
          <w:rFonts w:cs="Arial"/>
          <w:sz w:val="24"/>
          <w:szCs w:val="24"/>
        </w:rPr>
      </w:pPr>
      <w:r w:rsidRPr="005B0453">
        <w:rPr>
          <w:rFonts w:cs="Arial"/>
          <w:sz w:val="24"/>
          <w:szCs w:val="24"/>
        </w:rPr>
        <w:t>При этом:</w:t>
      </w:r>
    </w:p>
    <w:p w:rsidR="00203EE4" w:rsidRPr="005B0453" w:rsidRDefault="009309D3">
      <w:pPr>
        <w:ind w:firstLine="709"/>
        <w:contextualSpacing/>
        <w:jc w:val="both"/>
        <w:rPr>
          <w:rFonts w:cs="Arial"/>
          <w:i/>
          <w:sz w:val="24"/>
          <w:szCs w:val="24"/>
        </w:rPr>
      </w:pPr>
      <w:r w:rsidRPr="005B0453">
        <w:rPr>
          <w:rFonts w:cs="Arial"/>
          <w:sz w:val="24"/>
          <w:szCs w:val="24"/>
        </w:rPr>
        <w:t xml:space="preserve">- </w:t>
      </w:r>
      <w:r w:rsidRPr="005B0453">
        <w:rPr>
          <w:rFonts w:cs="Arial"/>
          <w:i/>
          <w:sz w:val="24"/>
          <w:szCs w:val="24"/>
        </w:rPr>
        <w:t>размер независимой гарантии на исполнение Стороной 1 обязательств по Договору определяется как максимальная из сумм: 5 %</w:t>
      </w:r>
      <w:r w:rsidRPr="005B0453">
        <w:rPr>
          <w:rStyle w:val="af9"/>
          <w:rFonts w:cs="Arial"/>
          <w:i/>
          <w:sz w:val="24"/>
          <w:szCs w:val="24"/>
        </w:rPr>
        <w:footnoteReference w:id="12"/>
      </w:r>
      <w:r w:rsidRPr="005B0453">
        <w:rPr>
          <w:rFonts w:cs="Arial"/>
          <w:i/>
          <w:sz w:val="24"/>
          <w:szCs w:val="24"/>
        </w:rPr>
        <w:t xml:space="preserve"> (пять процентов) от начальной (максимальной) цены Договора (цены лота) или 5 % (пять процентов) от цены Договора в редакции Дополнительного соглашения, в случае если цена Договора в редакции дополнительных соглашений превысила начальную (максимальную) цену Договора (цену лота);</w:t>
      </w:r>
    </w:p>
    <w:p w:rsidR="00203EE4" w:rsidRPr="005B0453" w:rsidRDefault="009309D3">
      <w:pPr>
        <w:ind w:firstLine="709"/>
        <w:contextualSpacing/>
        <w:jc w:val="both"/>
        <w:rPr>
          <w:rFonts w:cs="Arial"/>
          <w:i/>
          <w:sz w:val="24"/>
          <w:szCs w:val="24"/>
        </w:rPr>
      </w:pPr>
      <w:r w:rsidRPr="005B0453">
        <w:rPr>
          <w:rFonts w:cs="Arial"/>
          <w:i/>
          <w:sz w:val="24"/>
          <w:szCs w:val="24"/>
        </w:rPr>
        <w:t>- размер независимой гарантии на обеспечение гарантийных обязательств определяется не менее 5 % (пяти процентов) от цены Договора в редакции Дополнительного соглашения;</w:t>
      </w:r>
    </w:p>
    <w:p w:rsidR="00203EE4" w:rsidRPr="005B0453" w:rsidRDefault="009309D3">
      <w:pPr>
        <w:ind w:firstLine="709"/>
        <w:contextualSpacing/>
        <w:jc w:val="both"/>
        <w:rPr>
          <w:rFonts w:cs="Arial"/>
          <w:i/>
          <w:sz w:val="24"/>
          <w:szCs w:val="24"/>
        </w:rPr>
      </w:pPr>
      <w:r w:rsidRPr="005B0453">
        <w:rPr>
          <w:rFonts w:cs="Arial"/>
          <w:i/>
          <w:sz w:val="24"/>
          <w:szCs w:val="24"/>
        </w:rPr>
        <w:t>- размер единой независимой гарантии (включающей обеспечение исполнения обязательств по договору и обеспечение гарантийных обязательств) определяется как максимальная из сумм: 5 %</w:t>
      </w:r>
      <w:r w:rsidRPr="005B0453">
        <w:rPr>
          <w:rStyle w:val="af9"/>
          <w:sz w:val="24"/>
          <w:szCs w:val="24"/>
        </w:rPr>
        <w:footnoteReference w:id="13"/>
      </w:r>
      <w:r w:rsidRPr="005B0453">
        <w:rPr>
          <w:rFonts w:cs="Arial"/>
          <w:i/>
          <w:sz w:val="24"/>
          <w:szCs w:val="24"/>
        </w:rPr>
        <w:t xml:space="preserve"> (пять процентов) от начальной (максимальной) цены Договора (цены лота) или 5 % (пять процентов) от цены Договора в редакции Дополнительного соглашения.</w:t>
      </w:r>
    </w:p>
    <w:p w:rsidR="00203EE4" w:rsidRPr="005B0453" w:rsidRDefault="009309D3">
      <w:pPr>
        <w:pStyle w:val="a8"/>
        <w:ind w:left="0" w:firstLine="709"/>
        <w:jc w:val="both"/>
        <w:rPr>
          <w:sz w:val="24"/>
          <w:szCs w:val="24"/>
        </w:rPr>
      </w:pPr>
      <w:r w:rsidRPr="005B0453">
        <w:rPr>
          <w:sz w:val="24"/>
          <w:szCs w:val="24"/>
        </w:rPr>
        <w:t xml:space="preserve">4.5. Гарант, предоставляющий независимую гарантию, а также сама независимая </w:t>
      </w:r>
      <w:r w:rsidRPr="005B0453">
        <w:rPr>
          <w:sz w:val="24"/>
          <w:szCs w:val="24"/>
        </w:rPr>
        <w:lastRenderedPageBreak/>
        <w:t xml:space="preserve">гарантия должны быть предварительно согласованы со </w:t>
      </w:r>
      <w:r w:rsidRPr="005B0453">
        <w:rPr>
          <w:i/>
          <w:sz w:val="24"/>
          <w:szCs w:val="24"/>
        </w:rPr>
        <w:t>Стороной 2</w:t>
      </w:r>
      <w:r w:rsidRPr="005B0453">
        <w:rPr>
          <w:sz w:val="24"/>
          <w:szCs w:val="24"/>
        </w:rPr>
        <w:t xml:space="preserve">. Для согласования </w:t>
      </w:r>
      <w:r w:rsidRPr="005B0453">
        <w:rPr>
          <w:i/>
          <w:sz w:val="24"/>
          <w:szCs w:val="24"/>
        </w:rPr>
        <w:t>Стороной 2</w:t>
      </w:r>
      <w:r w:rsidRPr="005B0453">
        <w:rPr>
          <w:sz w:val="24"/>
          <w:szCs w:val="24"/>
        </w:rPr>
        <w:t xml:space="preserve"> независимой гарантии </w:t>
      </w:r>
      <w:r w:rsidRPr="005B0453">
        <w:rPr>
          <w:i/>
          <w:sz w:val="24"/>
          <w:szCs w:val="24"/>
        </w:rPr>
        <w:t>Сторона 1</w:t>
      </w:r>
      <w:r w:rsidRPr="005B0453">
        <w:rPr>
          <w:sz w:val="24"/>
          <w:szCs w:val="24"/>
        </w:rPr>
        <w:t xml:space="preserve"> обязана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от 06.04.2011 № 63-ФЗ «Об электронной подписи»):</w:t>
      </w:r>
    </w:p>
    <w:p w:rsidR="00203EE4" w:rsidRPr="005B0453" w:rsidRDefault="009309D3">
      <w:pPr>
        <w:tabs>
          <w:tab w:val="left" w:pos="1680"/>
        </w:tabs>
        <w:ind w:firstLine="709"/>
        <w:jc w:val="both"/>
        <w:rPr>
          <w:bCs/>
          <w:sz w:val="24"/>
          <w:szCs w:val="24"/>
        </w:rPr>
      </w:pPr>
      <w:r w:rsidRPr="005B0453">
        <w:rPr>
          <w:bCs/>
          <w:sz w:val="24"/>
          <w:szCs w:val="24"/>
        </w:rPr>
        <w:t>4.5.1. Если сумма независимой гарантии</w:t>
      </w:r>
      <w:r w:rsidRPr="005B0453">
        <w:rPr>
          <w:bCs/>
          <w:sz w:val="24"/>
          <w:szCs w:val="24"/>
          <w:vertAlign w:val="superscript"/>
        </w:rPr>
        <w:footnoteReference w:id="14"/>
      </w:r>
      <w:r w:rsidRPr="005B0453">
        <w:rPr>
          <w:bCs/>
          <w:sz w:val="24"/>
          <w:szCs w:val="24"/>
        </w:rPr>
        <w:t xml:space="preserve"> превышает 15 млн руб.:</w:t>
      </w:r>
    </w:p>
    <w:p w:rsidR="00203EE4" w:rsidRPr="005B0453" w:rsidRDefault="009309D3">
      <w:pPr>
        <w:tabs>
          <w:tab w:val="left" w:pos="1680"/>
        </w:tabs>
        <w:ind w:firstLine="709"/>
        <w:jc w:val="both"/>
        <w:rPr>
          <w:bCs/>
          <w:sz w:val="24"/>
          <w:szCs w:val="24"/>
        </w:rPr>
      </w:pPr>
      <w:r w:rsidRPr="005B0453">
        <w:rPr>
          <w:bCs/>
          <w:sz w:val="24"/>
          <w:szCs w:val="24"/>
        </w:rPr>
        <w:t>4.5.1.1.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5B0453">
        <w:rPr>
          <w:rStyle w:val="af9"/>
          <w:sz w:val="24"/>
          <w:szCs w:val="24"/>
        </w:rPr>
        <w:footnoteReference w:id="15"/>
      </w:r>
      <w:r w:rsidRPr="005B0453">
        <w:rPr>
          <w:bCs/>
          <w:sz w:val="24"/>
          <w:szCs w:val="24"/>
        </w:rPr>
        <w:t>.</w:t>
      </w:r>
    </w:p>
    <w:p w:rsidR="00203EE4" w:rsidRPr="005B0453" w:rsidRDefault="009309D3">
      <w:pPr>
        <w:tabs>
          <w:tab w:val="left" w:pos="1680"/>
        </w:tabs>
        <w:ind w:firstLine="709"/>
        <w:jc w:val="both"/>
        <w:rPr>
          <w:bCs/>
          <w:sz w:val="24"/>
          <w:szCs w:val="24"/>
        </w:rPr>
      </w:pPr>
      <w:r w:rsidRPr="005B0453">
        <w:rPr>
          <w:bCs/>
          <w:sz w:val="24"/>
          <w:szCs w:val="24"/>
        </w:rPr>
        <w:t>4.5.1.2. Документы, удостоверяющие право лица, подписавшего гарантию, подписывать независимые гарантии от лица Гаранта (включая, но не ограничиваясь):</w:t>
      </w:r>
    </w:p>
    <w:p w:rsidR="00203EE4" w:rsidRPr="005B0453" w:rsidRDefault="009309D3" w:rsidP="009309D3">
      <w:pPr>
        <w:numPr>
          <w:ilvl w:val="4"/>
          <w:numId w:val="71"/>
        </w:numPr>
        <w:tabs>
          <w:tab w:val="left" w:pos="952"/>
          <w:tab w:val="left" w:pos="1985"/>
        </w:tabs>
        <w:ind w:left="0" w:firstLine="709"/>
        <w:jc w:val="both"/>
        <w:rPr>
          <w:bCs/>
          <w:sz w:val="24"/>
          <w:szCs w:val="24"/>
        </w:rPr>
      </w:pPr>
      <w:r w:rsidRPr="005B0453">
        <w:rPr>
          <w:bCs/>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203EE4" w:rsidRPr="005B0453" w:rsidRDefault="009309D3" w:rsidP="009309D3">
      <w:pPr>
        <w:numPr>
          <w:ilvl w:val="4"/>
          <w:numId w:val="71"/>
        </w:numPr>
        <w:tabs>
          <w:tab w:val="left" w:pos="952"/>
        </w:tabs>
        <w:ind w:left="0" w:firstLine="709"/>
        <w:jc w:val="both"/>
        <w:rPr>
          <w:bCs/>
          <w:sz w:val="24"/>
          <w:szCs w:val="24"/>
        </w:rPr>
      </w:pPr>
      <w:r w:rsidRPr="005B0453">
        <w:rPr>
          <w:bCs/>
          <w:sz w:val="24"/>
          <w:szCs w:val="24"/>
        </w:rPr>
        <w:t xml:space="preserve">Свидетельство о внесении записи в ЕГРЮЛ в связи с внесением изменений в Устав (нотариально заверенная копия); </w:t>
      </w:r>
    </w:p>
    <w:p w:rsidR="00203EE4" w:rsidRPr="005B0453" w:rsidRDefault="009309D3" w:rsidP="009309D3">
      <w:pPr>
        <w:numPr>
          <w:ilvl w:val="4"/>
          <w:numId w:val="71"/>
        </w:numPr>
        <w:tabs>
          <w:tab w:val="left" w:pos="952"/>
        </w:tabs>
        <w:ind w:left="0" w:firstLine="709"/>
        <w:jc w:val="both"/>
        <w:rPr>
          <w:bCs/>
          <w:sz w:val="24"/>
          <w:szCs w:val="24"/>
        </w:rPr>
      </w:pPr>
      <w:r w:rsidRPr="005B0453">
        <w:rPr>
          <w:bCs/>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5B0453">
        <w:rPr>
          <w:bCs/>
          <w:sz w:val="24"/>
          <w:szCs w:val="24"/>
        </w:rPr>
        <w:br/>
        <w:t>о дополнительном офисе, иные документы);</w:t>
      </w:r>
    </w:p>
    <w:p w:rsidR="00203EE4" w:rsidRPr="005B0453" w:rsidRDefault="009309D3" w:rsidP="009309D3">
      <w:pPr>
        <w:numPr>
          <w:ilvl w:val="4"/>
          <w:numId w:val="71"/>
        </w:numPr>
        <w:tabs>
          <w:tab w:val="left" w:pos="952"/>
        </w:tabs>
        <w:ind w:left="0" w:firstLine="709"/>
        <w:jc w:val="both"/>
        <w:rPr>
          <w:bCs/>
          <w:sz w:val="24"/>
          <w:szCs w:val="24"/>
        </w:rPr>
      </w:pPr>
      <w:r w:rsidRPr="005B0453">
        <w:rPr>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203EE4" w:rsidRPr="005B0453" w:rsidRDefault="009309D3" w:rsidP="009309D3">
      <w:pPr>
        <w:numPr>
          <w:ilvl w:val="4"/>
          <w:numId w:val="71"/>
        </w:numPr>
        <w:tabs>
          <w:tab w:val="left" w:pos="952"/>
        </w:tabs>
        <w:ind w:left="0" w:firstLine="709"/>
        <w:jc w:val="both"/>
        <w:rPr>
          <w:bCs/>
          <w:sz w:val="24"/>
          <w:szCs w:val="24"/>
        </w:rPr>
      </w:pPr>
      <w:r w:rsidRPr="005B0453">
        <w:rPr>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203EE4" w:rsidRPr="005B0453" w:rsidRDefault="009309D3">
      <w:pPr>
        <w:ind w:firstLine="709"/>
        <w:jc w:val="both"/>
        <w:rPr>
          <w:bCs/>
          <w:sz w:val="24"/>
          <w:szCs w:val="24"/>
        </w:rPr>
      </w:pPr>
      <w:r w:rsidRPr="005B0453">
        <w:rPr>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203EE4" w:rsidRPr="005B0453" w:rsidRDefault="009309D3">
      <w:pPr>
        <w:ind w:firstLine="709"/>
        <w:jc w:val="both"/>
        <w:rPr>
          <w:bCs/>
          <w:sz w:val="24"/>
          <w:szCs w:val="24"/>
        </w:rPr>
      </w:pPr>
      <w:r w:rsidRPr="005B0453">
        <w:rPr>
          <w:bCs/>
          <w:sz w:val="24"/>
          <w:szCs w:val="24"/>
        </w:rPr>
        <w:t xml:space="preserve">В случае отказа Гаранта, после письменного запроса </w:t>
      </w:r>
      <w:r w:rsidRPr="005B0453">
        <w:rPr>
          <w:bCs/>
          <w:i/>
          <w:sz w:val="24"/>
          <w:szCs w:val="24"/>
        </w:rPr>
        <w:t>Стороны 2</w:t>
      </w:r>
      <w:r w:rsidRPr="005B0453">
        <w:rPr>
          <w:bCs/>
          <w:sz w:val="24"/>
          <w:szCs w:val="24"/>
        </w:rPr>
        <w:t xml:space="preserve">, от представления документов, указанных в содержании доверенности, </w:t>
      </w:r>
      <w:r w:rsidRPr="005B0453">
        <w:rPr>
          <w:bCs/>
          <w:i/>
          <w:sz w:val="24"/>
          <w:szCs w:val="24"/>
        </w:rPr>
        <w:t>Сторона 1</w:t>
      </w:r>
      <w:r w:rsidRPr="005B0453">
        <w:rPr>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203EE4" w:rsidRPr="005B0453" w:rsidRDefault="009309D3" w:rsidP="009309D3">
      <w:pPr>
        <w:numPr>
          <w:ilvl w:val="4"/>
          <w:numId w:val="71"/>
        </w:numPr>
        <w:tabs>
          <w:tab w:val="left" w:pos="1134"/>
        </w:tabs>
        <w:ind w:left="0" w:firstLine="709"/>
        <w:jc w:val="both"/>
        <w:rPr>
          <w:bCs/>
          <w:sz w:val="24"/>
          <w:szCs w:val="24"/>
        </w:rPr>
      </w:pPr>
      <w:r w:rsidRPr="005B0453">
        <w:rPr>
          <w:bCs/>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5B0453">
        <w:rPr>
          <w:bCs/>
          <w:sz w:val="24"/>
          <w:szCs w:val="24"/>
          <w:lang w:val="en-US"/>
        </w:rPr>
        <w:t>https</w:t>
      </w:r>
      <w:r w:rsidRPr="005B0453">
        <w:rPr>
          <w:bCs/>
          <w:sz w:val="24"/>
          <w:szCs w:val="24"/>
        </w:rPr>
        <w:t>://</w:t>
      </w:r>
      <w:r w:rsidRPr="005B0453">
        <w:rPr>
          <w:bCs/>
          <w:sz w:val="24"/>
          <w:szCs w:val="24"/>
          <w:lang w:val="en-US"/>
        </w:rPr>
        <w:t>egrul</w:t>
      </w:r>
      <w:r w:rsidRPr="005B0453">
        <w:rPr>
          <w:bCs/>
          <w:sz w:val="24"/>
          <w:szCs w:val="24"/>
        </w:rPr>
        <w:t>.</w:t>
      </w:r>
      <w:r w:rsidRPr="005B0453">
        <w:rPr>
          <w:bCs/>
          <w:sz w:val="24"/>
          <w:szCs w:val="24"/>
          <w:lang w:val="en-US"/>
        </w:rPr>
        <w:t>nalog</w:t>
      </w:r>
      <w:r w:rsidRPr="005B0453">
        <w:rPr>
          <w:bCs/>
          <w:sz w:val="24"/>
          <w:szCs w:val="24"/>
        </w:rPr>
        <w:t>/</w:t>
      </w:r>
      <w:r w:rsidRPr="005B0453">
        <w:rPr>
          <w:bCs/>
          <w:sz w:val="24"/>
          <w:szCs w:val="24"/>
          <w:lang w:val="en-US"/>
        </w:rPr>
        <w:t>ru</w:t>
      </w:r>
      <w:r w:rsidRPr="005B0453">
        <w:rPr>
          <w:bCs/>
          <w:sz w:val="24"/>
          <w:szCs w:val="24"/>
        </w:rPr>
        <w:t>/).</w:t>
      </w:r>
    </w:p>
    <w:p w:rsidR="00203EE4" w:rsidRPr="005B0453" w:rsidRDefault="009309D3">
      <w:pPr>
        <w:ind w:firstLine="709"/>
        <w:jc w:val="both"/>
        <w:rPr>
          <w:bCs/>
          <w:sz w:val="24"/>
          <w:szCs w:val="24"/>
        </w:rPr>
      </w:pPr>
      <w:r w:rsidRPr="005B0453">
        <w:rPr>
          <w:bCs/>
          <w:sz w:val="24"/>
          <w:szCs w:val="24"/>
        </w:rPr>
        <w:lastRenderedPageBreak/>
        <w:t>4.5.2. Если сумма независимой гарантии</w:t>
      </w:r>
      <w:r w:rsidRPr="005B0453">
        <w:rPr>
          <w:bCs/>
          <w:sz w:val="24"/>
          <w:szCs w:val="24"/>
          <w:vertAlign w:val="superscript"/>
        </w:rPr>
        <w:footnoteReference w:id="16"/>
      </w:r>
      <w:r w:rsidRPr="005B0453">
        <w:rPr>
          <w:bCs/>
          <w:sz w:val="24"/>
          <w:szCs w:val="24"/>
        </w:rPr>
        <w:t xml:space="preserve"> не превышает 15 млн рублей:</w:t>
      </w:r>
    </w:p>
    <w:p w:rsidR="00203EE4" w:rsidRPr="005B0453" w:rsidRDefault="009309D3">
      <w:pPr>
        <w:ind w:firstLine="709"/>
        <w:jc w:val="both"/>
        <w:rPr>
          <w:bCs/>
          <w:sz w:val="24"/>
          <w:szCs w:val="24"/>
        </w:rPr>
      </w:pPr>
      <w:r w:rsidRPr="005B0453">
        <w:rPr>
          <w:bCs/>
          <w:sz w:val="24"/>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203EE4" w:rsidRPr="005B0453" w:rsidRDefault="009309D3">
      <w:pPr>
        <w:ind w:firstLine="709"/>
        <w:jc w:val="both"/>
        <w:rPr>
          <w:bCs/>
          <w:sz w:val="24"/>
          <w:szCs w:val="24"/>
        </w:rPr>
      </w:pPr>
      <w:r w:rsidRPr="005B0453">
        <w:rPr>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203EE4" w:rsidRPr="005B0453" w:rsidRDefault="009309D3">
      <w:pPr>
        <w:ind w:firstLine="709"/>
        <w:jc w:val="both"/>
        <w:rPr>
          <w:bCs/>
          <w:sz w:val="24"/>
          <w:szCs w:val="24"/>
        </w:rPr>
      </w:pPr>
      <w:r w:rsidRPr="005B0453">
        <w:rPr>
          <w:bCs/>
          <w:sz w:val="24"/>
          <w:szCs w:val="24"/>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203EE4" w:rsidRPr="005B0453" w:rsidRDefault="009309D3">
      <w:pPr>
        <w:ind w:firstLine="709"/>
        <w:jc w:val="both"/>
        <w:rPr>
          <w:bCs/>
          <w:sz w:val="24"/>
          <w:szCs w:val="24"/>
        </w:rPr>
      </w:pPr>
      <w:r w:rsidRPr="005B0453">
        <w:rPr>
          <w:bCs/>
          <w:sz w:val="24"/>
          <w:szCs w:val="24"/>
        </w:rPr>
        <w:t xml:space="preserve">В случае отказа Гаранта после письменного запроса </w:t>
      </w:r>
      <w:r w:rsidRPr="005B0453">
        <w:rPr>
          <w:bCs/>
          <w:i/>
          <w:sz w:val="24"/>
          <w:szCs w:val="24"/>
        </w:rPr>
        <w:t>Стороны 2</w:t>
      </w:r>
      <w:r w:rsidRPr="005B0453">
        <w:rPr>
          <w:bCs/>
          <w:sz w:val="24"/>
          <w:szCs w:val="24"/>
        </w:rPr>
        <w:t xml:space="preserve"> от представления документов, указанных в содержании доверенности, </w:t>
      </w:r>
      <w:r w:rsidRPr="005B0453">
        <w:rPr>
          <w:bCs/>
          <w:i/>
          <w:sz w:val="24"/>
          <w:szCs w:val="24"/>
        </w:rPr>
        <w:t>Сторона 1</w:t>
      </w:r>
      <w:r w:rsidRPr="005B0453">
        <w:rPr>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203EE4" w:rsidRPr="005B0453" w:rsidRDefault="009309D3">
      <w:pPr>
        <w:ind w:firstLine="709"/>
        <w:jc w:val="both"/>
        <w:rPr>
          <w:bCs/>
          <w:sz w:val="24"/>
          <w:szCs w:val="24"/>
        </w:rPr>
      </w:pPr>
      <w:r w:rsidRPr="005B0453">
        <w:rPr>
          <w:bCs/>
          <w:sz w:val="24"/>
          <w:szCs w:val="24"/>
        </w:rPr>
        <w:t xml:space="preserve">4.5.3. </w:t>
      </w:r>
      <w:r w:rsidRPr="005B0453">
        <w:rPr>
          <w:sz w:val="24"/>
          <w:szCs w:val="24"/>
        </w:rPr>
        <w:t>Гарантами, не находящимися под прямым или косвенным контролем Российской Федерации либо Банка России</w:t>
      </w:r>
      <w:r w:rsidRPr="005B0453">
        <w:rPr>
          <w:rStyle w:val="af9"/>
          <w:sz w:val="24"/>
          <w:szCs w:val="24"/>
        </w:rPr>
        <w:footnoteReference w:id="17"/>
      </w:r>
      <w:r w:rsidRPr="005B0453">
        <w:rPr>
          <w:sz w:val="24"/>
          <w:szCs w:val="24"/>
        </w:rPr>
        <w:t>, дополнительно представляются следующие документы</w:t>
      </w:r>
      <w:r w:rsidRPr="005B0453">
        <w:rPr>
          <w:rStyle w:val="af9"/>
          <w:sz w:val="24"/>
          <w:szCs w:val="24"/>
        </w:rPr>
        <w:footnoteReference w:id="18"/>
      </w:r>
      <w:r w:rsidRPr="005B0453">
        <w:rPr>
          <w:sz w:val="24"/>
          <w:szCs w:val="24"/>
        </w:rPr>
        <w:t>:</w:t>
      </w:r>
    </w:p>
    <w:p w:rsidR="00203EE4" w:rsidRPr="005B0453" w:rsidRDefault="009309D3" w:rsidP="009309D3">
      <w:pPr>
        <w:pStyle w:val="a8"/>
        <w:numPr>
          <w:ilvl w:val="0"/>
          <w:numId w:val="72"/>
        </w:numPr>
        <w:tabs>
          <w:tab w:val="left" w:pos="1134"/>
        </w:tabs>
        <w:ind w:left="0" w:firstLine="709"/>
        <w:jc w:val="both"/>
        <w:rPr>
          <w:bCs/>
          <w:sz w:val="24"/>
          <w:szCs w:val="24"/>
        </w:rPr>
      </w:pPr>
      <w:r w:rsidRPr="005B0453">
        <w:rPr>
          <w:bCs/>
          <w:sz w:val="24"/>
          <w:szCs w:val="24"/>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представляется только банками-гарантами, которые не раскрывают указанные формы/информацию на официальном сайте Банка России (http://www.cbr.ru/credit/);</w:t>
      </w:r>
    </w:p>
    <w:p w:rsidR="00203EE4" w:rsidRPr="005B0453" w:rsidRDefault="009309D3" w:rsidP="009309D3">
      <w:pPr>
        <w:pStyle w:val="a8"/>
        <w:numPr>
          <w:ilvl w:val="0"/>
          <w:numId w:val="72"/>
        </w:numPr>
        <w:tabs>
          <w:tab w:val="left" w:pos="1134"/>
        </w:tabs>
        <w:ind w:left="0" w:firstLine="709"/>
        <w:jc w:val="both"/>
        <w:rPr>
          <w:bCs/>
          <w:sz w:val="24"/>
          <w:szCs w:val="24"/>
        </w:rPr>
      </w:pPr>
      <w:r w:rsidRPr="005B0453">
        <w:rPr>
          <w:bCs/>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203EE4" w:rsidRPr="005B0453" w:rsidRDefault="009309D3">
      <w:pPr>
        <w:ind w:firstLine="709"/>
        <w:jc w:val="both"/>
        <w:rPr>
          <w:sz w:val="24"/>
          <w:szCs w:val="24"/>
        </w:rPr>
      </w:pPr>
      <w:r w:rsidRPr="005B0453">
        <w:rPr>
          <w:sz w:val="24"/>
          <w:szCs w:val="24"/>
        </w:rPr>
        <w:t>4.5.4.</w:t>
      </w:r>
      <w:r w:rsidRPr="005B0453">
        <w:rPr>
          <w:sz w:val="24"/>
          <w:szCs w:val="24"/>
        </w:rPr>
        <w:tab/>
        <w:t xml:space="preserve">Иные документы по запросу </w:t>
      </w:r>
      <w:r w:rsidRPr="005B0453">
        <w:rPr>
          <w:i/>
          <w:sz w:val="24"/>
          <w:szCs w:val="24"/>
        </w:rPr>
        <w:t>Стороны 2.</w:t>
      </w:r>
    </w:p>
    <w:p w:rsidR="00203EE4" w:rsidRPr="005B0453" w:rsidRDefault="009309D3">
      <w:pPr>
        <w:ind w:firstLine="709"/>
        <w:jc w:val="both"/>
        <w:rPr>
          <w:bCs/>
          <w:sz w:val="24"/>
          <w:szCs w:val="24"/>
        </w:rPr>
      </w:pPr>
      <w:r w:rsidRPr="005B0453">
        <w:rPr>
          <w:bCs/>
          <w:sz w:val="24"/>
          <w:szCs w:val="24"/>
        </w:rPr>
        <w:t>4.5.5.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203EE4" w:rsidRPr="005B0453" w:rsidRDefault="009309D3">
      <w:pPr>
        <w:ind w:firstLine="709"/>
        <w:jc w:val="both"/>
        <w:rPr>
          <w:bCs/>
          <w:sz w:val="24"/>
          <w:szCs w:val="24"/>
        </w:rPr>
      </w:pPr>
      <w:r w:rsidRPr="005B0453">
        <w:rPr>
          <w:bCs/>
          <w:sz w:val="24"/>
          <w:szCs w:val="24"/>
        </w:rPr>
        <w:lastRenderedPageBreak/>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203EE4" w:rsidRPr="005B0453" w:rsidRDefault="009309D3">
      <w:pPr>
        <w:tabs>
          <w:tab w:val="left" w:pos="1134"/>
        </w:tabs>
        <w:ind w:firstLine="709"/>
        <w:jc w:val="both"/>
        <w:rPr>
          <w:bCs/>
          <w:sz w:val="24"/>
          <w:szCs w:val="24"/>
        </w:rPr>
      </w:pPr>
      <w:r w:rsidRPr="005B0453">
        <w:rPr>
          <w:bCs/>
          <w:sz w:val="24"/>
          <w:szCs w:val="24"/>
        </w:rPr>
        <w:t>-</w:t>
      </w:r>
      <w:r w:rsidRPr="005B0453">
        <w:rPr>
          <w:bCs/>
          <w:sz w:val="24"/>
          <w:szCs w:val="24"/>
        </w:rPr>
        <w:tab/>
        <w:t xml:space="preserve">на согласование </w:t>
      </w:r>
      <w:r w:rsidRPr="005B0453">
        <w:rPr>
          <w:bCs/>
          <w:i/>
          <w:sz w:val="24"/>
          <w:szCs w:val="24"/>
        </w:rPr>
        <w:t>Стороне 2</w:t>
      </w:r>
      <w:r w:rsidRPr="005B0453">
        <w:rPr>
          <w:bCs/>
          <w:sz w:val="24"/>
          <w:szCs w:val="24"/>
        </w:rPr>
        <w:t xml:space="preserve"> представляется оригинал независимой гарантии, подписанный УКЭП лица, имеющего право действовать от имени Гаранта, или в случаях, предусмотренных Федеральным законом от 06.04.2011 № 63-ФЗ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(представление копии независимой гарантии, заверенной УКЭП Гаранта, не допускается);</w:t>
      </w:r>
    </w:p>
    <w:p w:rsidR="00203EE4" w:rsidRPr="005B0453" w:rsidRDefault="009309D3">
      <w:pPr>
        <w:tabs>
          <w:tab w:val="left" w:pos="1134"/>
        </w:tabs>
        <w:ind w:firstLine="709"/>
        <w:jc w:val="both"/>
        <w:rPr>
          <w:bCs/>
          <w:sz w:val="24"/>
          <w:szCs w:val="24"/>
        </w:rPr>
      </w:pPr>
      <w:r w:rsidRPr="005B0453">
        <w:rPr>
          <w:bCs/>
          <w:sz w:val="24"/>
          <w:szCs w:val="24"/>
        </w:rPr>
        <w:t>-</w:t>
      </w:r>
      <w:r w:rsidRPr="005B0453">
        <w:rPr>
          <w:bCs/>
          <w:sz w:val="24"/>
          <w:szCs w:val="24"/>
        </w:rPr>
        <w:tab/>
        <w:t xml:space="preserve">независимая гарантия не считается предоставленной </w:t>
      </w:r>
      <w:r w:rsidRPr="005B0453">
        <w:rPr>
          <w:bCs/>
          <w:i/>
          <w:sz w:val="24"/>
          <w:szCs w:val="24"/>
        </w:rPr>
        <w:t>Стороной 1</w:t>
      </w:r>
      <w:r w:rsidRPr="005B0453">
        <w:rPr>
          <w:bCs/>
          <w:sz w:val="24"/>
          <w:szCs w:val="24"/>
        </w:rPr>
        <w:t xml:space="preserve">(полученной </w:t>
      </w:r>
      <w:r w:rsidRPr="005B0453">
        <w:rPr>
          <w:bCs/>
          <w:i/>
          <w:sz w:val="24"/>
          <w:szCs w:val="24"/>
        </w:rPr>
        <w:t>Стороной 2</w:t>
      </w:r>
      <w:r w:rsidRPr="005B0453">
        <w:rPr>
          <w:bCs/>
          <w:sz w:val="24"/>
          <w:szCs w:val="24"/>
        </w:rPr>
        <w:t xml:space="preserve">) до момента ее согласования </w:t>
      </w:r>
      <w:r w:rsidRPr="005B0453">
        <w:rPr>
          <w:bCs/>
          <w:i/>
          <w:sz w:val="24"/>
          <w:szCs w:val="24"/>
        </w:rPr>
        <w:t>Стороной 2</w:t>
      </w:r>
      <w:r w:rsidRPr="005B0453">
        <w:rPr>
          <w:bCs/>
          <w:sz w:val="24"/>
          <w:szCs w:val="24"/>
        </w:rPr>
        <w:t xml:space="preserve"> и фиксации сторонами факта передачи независимой гарантии от </w:t>
      </w:r>
      <w:r w:rsidRPr="005B0453">
        <w:rPr>
          <w:bCs/>
          <w:i/>
          <w:sz w:val="24"/>
          <w:szCs w:val="24"/>
        </w:rPr>
        <w:t>Стороны 1 Стороне 2</w:t>
      </w:r>
      <w:r w:rsidRPr="005B0453">
        <w:rPr>
          <w:bCs/>
          <w:sz w:val="24"/>
          <w:szCs w:val="24"/>
        </w:rPr>
        <w:t xml:space="preserve"> (подписания акта-приема передачи независимой гарантии, допускается подписание акта-приема передачи независимой гарантии УКЭП).</w:t>
      </w:r>
    </w:p>
    <w:p w:rsidR="00203EE4" w:rsidRPr="005B0453" w:rsidRDefault="009309D3">
      <w:pPr>
        <w:ind w:firstLine="709"/>
        <w:contextualSpacing/>
        <w:jc w:val="both"/>
        <w:rPr>
          <w:sz w:val="24"/>
          <w:szCs w:val="24"/>
        </w:rPr>
      </w:pPr>
      <w:r w:rsidRPr="005B0453">
        <w:rPr>
          <w:sz w:val="24"/>
          <w:szCs w:val="24"/>
        </w:rPr>
        <w:t xml:space="preserve">4.6. </w:t>
      </w:r>
      <w:r w:rsidRPr="005B0453">
        <w:rPr>
          <w:i/>
          <w:sz w:val="24"/>
          <w:szCs w:val="24"/>
        </w:rPr>
        <w:t>Сторона 2</w:t>
      </w:r>
      <w:r w:rsidRPr="005B0453">
        <w:rPr>
          <w:sz w:val="24"/>
          <w:szCs w:val="24"/>
        </w:rPr>
        <w:t xml:space="preserve"> уведомляет </w:t>
      </w:r>
      <w:r w:rsidRPr="005B0453">
        <w:rPr>
          <w:i/>
          <w:sz w:val="24"/>
          <w:szCs w:val="24"/>
        </w:rPr>
        <w:t>Сторону 1</w:t>
      </w:r>
      <w:r w:rsidRPr="005B0453">
        <w:rPr>
          <w:sz w:val="24"/>
          <w:szCs w:val="24"/>
        </w:rPr>
        <w:t xml:space="preserve"> о результатах согласования независимой гарантии в письменной форме.</w:t>
      </w:r>
    </w:p>
    <w:p w:rsidR="00203EE4" w:rsidRPr="005B0453" w:rsidRDefault="009309D3">
      <w:pPr>
        <w:ind w:firstLine="709"/>
        <w:contextualSpacing/>
        <w:jc w:val="both"/>
        <w:rPr>
          <w:sz w:val="24"/>
          <w:szCs w:val="24"/>
        </w:rPr>
      </w:pPr>
      <w:r w:rsidRPr="005B0453">
        <w:rPr>
          <w:sz w:val="24"/>
          <w:szCs w:val="24"/>
        </w:rPr>
        <w:t xml:space="preserve">4.7. В случае наличия у </w:t>
      </w:r>
      <w:r w:rsidRPr="005B0453">
        <w:rPr>
          <w:i/>
          <w:sz w:val="24"/>
          <w:szCs w:val="24"/>
        </w:rPr>
        <w:t>Стороны 2</w:t>
      </w:r>
      <w:r w:rsidRPr="005B0453">
        <w:rPr>
          <w:sz w:val="24"/>
          <w:szCs w:val="24"/>
        </w:rPr>
        <w:t xml:space="preserve"> надлежащим образом заверенных копий, указанных в п. 4.7 настоящего приложения документов, полученных из других источников, </w:t>
      </w:r>
      <w:r w:rsidRPr="005B0453">
        <w:rPr>
          <w:i/>
          <w:sz w:val="24"/>
          <w:szCs w:val="24"/>
        </w:rPr>
        <w:t>Сторона 2</w:t>
      </w:r>
      <w:r w:rsidRPr="005B0453">
        <w:rPr>
          <w:sz w:val="24"/>
          <w:szCs w:val="24"/>
        </w:rPr>
        <w:t xml:space="preserve"> может согласовать отсутствие необходимости предоставления отдельных указанных в п. 4.6 настоящего приложения документов </w:t>
      </w:r>
      <w:r w:rsidRPr="005B0453">
        <w:rPr>
          <w:i/>
          <w:sz w:val="24"/>
          <w:szCs w:val="24"/>
        </w:rPr>
        <w:t>Стороной 1.</w:t>
      </w:r>
    </w:p>
    <w:p w:rsidR="00203EE4" w:rsidRPr="005B0453" w:rsidRDefault="009309D3">
      <w:pPr>
        <w:ind w:firstLine="709"/>
        <w:contextualSpacing/>
        <w:jc w:val="both"/>
        <w:rPr>
          <w:sz w:val="24"/>
          <w:szCs w:val="24"/>
        </w:rPr>
      </w:pPr>
      <w:r w:rsidRPr="005B0453">
        <w:rPr>
          <w:sz w:val="24"/>
          <w:szCs w:val="24"/>
        </w:rPr>
        <w:t xml:space="preserve">При отсутствии указанных в п. 4.6 настоящего приложения документов независимая гарантия </w:t>
      </w:r>
      <w:r w:rsidRPr="005B0453">
        <w:rPr>
          <w:i/>
          <w:sz w:val="24"/>
          <w:szCs w:val="24"/>
        </w:rPr>
        <w:t>Стороной 2</w:t>
      </w:r>
      <w:r w:rsidRPr="005B0453">
        <w:rPr>
          <w:sz w:val="24"/>
          <w:szCs w:val="24"/>
        </w:rPr>
        <w:t xml:space="preserve"> не принимается.</w:t>
      </w:r>
    </w:p>
    <w:p w:rsidR="00203EE4" w:rsidRPr="005B0453" w:rsidRDefault="009309D3">
      <w:pPr>
        <w:ind w:firstLine="709"/>
        <w:contextualSpacing/>
        <w:jc w:val="both"/>
        <w:rPr>
          <w:sz w:val="24"/>
          <w:szCs w:val="24"/>
        </w:rPr>
      </w:pPr>
      <w:r w:rsidRPr="005B0453">
        <w:rPr>
          <w:sz w:val="24"/>
          <w:szCs w:val="24"/>
        </w:rPr>
        <w:t xml:space="preserve">4.8. Копия независимой гарантии и указанные в п. 4.6 настоящего приложения документы должны быть представлены </w:t>
      </w:r>
      <w:r w:rsidRPr="005B0453">
        <w:rPr>
          <w:i/>
          <w:sz w:val="24"/>
          <w:szCs w:val="24"/>
        </w:rPr>
        <w:t>Стороной 1</w:t>
      </w:r>
      <w:r w:rsidRPr="005B0453">
        <w:rPr>
          <w:sz w:val="24"/>
          <w:szCs w:val="24"/>
        </w:rPr>
        <w:t xml:space="preserve"> на согласование </w:t>
      </w:r>
      <w:r w:rsidRPr="005B0453">
        <w:rPr>
          <w:i/>
          <w:sz w:val="24"/>
          <w:szCs w:val="24"/>
        </w:rPr>
        <w:t>Стороне 2</w:t>
      </w:r>
      <w:r w:rsidRPr="005B0453">
        <w:rPr>
          <w:sz w:val="24"/>
          <w:szCs w:val="24"/>
        </w:rPr>
        <w:t xml:space="preserve"> не позднее чем за 10 (десять) рабочих дней до планируемой даты предоставления </w:t>
      </w:r>
      <w:r w:rsidRPr="005B0453">
        <w:rPr>
          <w:i/>
          <w:sz w:val="24"/>
          <w:szCs w:val="24"/>
        </w:rPr>
        <w:t>Стороне 2</w:t>
      </w:r>
      <w:r w:rsidRPr="005B0453">
        <w:rPr>
          <w:sz w:val="24"/>
          <w:szCs w:val="24"/>
        </w:rPr>
        <w:t xml:space="preserve"> оригинала согласованной независимой гарантии.</w:t>
      </w:r>
    </w:p>
    <w:p w:rsidR="00203EE4" w:rsidRPr="005B0453" w:rsidRDefault="009309D3">
      <w:pPr>
        <w:ind w:firstLine="709"/>
        <w:contextualSpacing/>
        <w:jc w:val="both"/>
        <w:rPr>
          <w:sz w:val="24"/>
          <w:szCs w:val="24"/>
        </w:rPr>
      </w:pPr>
      <w:r w:rsidRPr="005B0453">
        <w:rPr>
          <w:sz w:val="24"/>
          <w:szCs w:val="24"/>
        </w:rPr>
        <w:t xml:space="preserve">4.9. В случае предоставления </w:t>
      </w:r>
      <w:r w:rsidRPr="005B0453">
        <w:rPr>
          <w:i/>
          <w:sz w:val="24"/>
          <w:szCs w:val="24"/>
        </w:rPr>
        <w:t>Стороной 1</w:t>
      </w:r>
      <w:r w:rsidRPr="005B0453">
        <w:rPr>
          <w:sz w:val="24"/>
          <w:szCs w:val="24"/>
        </w:rPr>
        <w:t xml:space="preserve">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rsidRPr="005B0453">
        <w:rPr>
          <w:i/>
          <w:sz w:val="24"/>
          <w:szCs w:val="24"/>
        </w:rPr>
        <w:t>Стороны 2</w:t>
      </w:r>
      <w:r w:rsidRPr="005B0453">
        <w:rPr>
          <w:sz w:val="24"/>
          <w:szCs w:val="24"/>
        </w:rPr>
        <w:t>, действующими на дату предоставления независимой гарантии.</w:t>
      </w:r>
    </w:p>
    <w:p w:rsidR="00203EE4" w:rsidRPr="005B0453" w:rsidRDefault="009309D3">
      <w:pPr>
        <w:ind w:firstLine="709"/>
        <w:contextualSpacing/>
        <w:jc w:val="both"/>
        <w:rPr>
          <w:sz w:val="24"/>
          <w:szCs w:val="24"/>
        </w:rPr>
      </w:pPr>
      <w:r w:rsidRPr="005B0453">
        <w:rPr>
          <w:sz w:val="24"/>
          <w:szCs w:val="24"/>
        </w:rPr>
        <w:t xml:space="preserve">4.10.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Pr="005B0453">
        <w:rPr>
          <w:i/>
          <w:sz w:val="24"/>
          <w:szCs w:val="24"/>
        </w:rPr>
        <w:t>Сторона 1</w:t>
      </w:r>
      <w:r w:rsidRPr="005B0453">
        <w:rPr>
          <w:sz w:val="24"/>
          <w:szCs w:val="24"/>
        </w:rPr>
        <w:t xml:space="preserve"> обязуется предоставить </w:t>
      </w:r>
      <w:r w:rsidRPr="005B0453">
        <w:rPr>
          <w:i/>
          <w:sz w:val="24"/>
          <w:szCs w:val="24"/>
        </w:rPr>
        <w:t>Стороне 2</w:t>
      </w:r>
      <w:r w:rsidRPr="005B0453">
        <w:rPr>
          <w:sz w:val="24"/>
          <w:szCs w:val="24"/>
        </w:rPr>
        <w:t xml:space="preserve"> новые предварительно согласованные </w:t>
      </w:r>
      <w:r w:rsidRPr="005B0453">
        <w:rPr>
          <w:i/>
          <w:sz w:val="24"/>
          <w:szCs w:val="24"/>
        </w:rPr>
        <w:t>Стороной 2</w:t>
      </w:r>
      <w:r w:rsidRPr="005B0453">
        <w:rPr>
          <w:sz w:val="24"/>
          <w:szCs w:val="24"/>
        </w:rPr>
        <w:t xml:space="preserve"> независимые гарантии/изменения к действующим независимым гарантиям в течение 20 (двадцати) рабочих дней с даты, когда </w:t>
      </w:r>
      <w:r w:rsidRPr="005B0453">
        <w:rPr>
          <w:i/>
          <w:sz w:val="24"/>
          <w:szCs w:val="24"/>
        </w:rPr>
        <w:t>Сторона 1</w:t>
      </w:r>
      <w:r w:rsidRPr="005B0453">
        <w:rPr>
          <w:sz w:val="24"/>
          <w:szCs w:val="24"/>
        </w:rPr>
        <w:t xml:space="preserve"> узнала или должна была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203EE4" w:rsidRPr="005B0453" w:rsidRDefault="009309D3">
      <w:pPr>
        <w:ind w:firstLine="709"/>
        <w:contextualSpacing/>
        <w:jc w:val="both"/>
        <w:rPr>
          <w:sz w:val="24"/>
          <w:szCs w:val="24"/>
        </w:rPr>
      </w:pPr>
      <w:r w:rsidRPr="005B0453">
        <w:rPr>
          <w:sz w:val="24"/>
          <w:szCs w:val="24"/>
        </w:rPr>
        <w:t xml:space="preserve">Новые независимые гарантии и/или на исполнение </w:t>
      </w:r>
      <w:r w:rsidRPr="005B0453">
        <w:rPr>
          <w:i/>
          <w:sz w:val="24"/>
          <w:szCs w:val="24"/>
        </w:rPr>
        <w:t>Стороной 1</w:t>
      </w:r>
      <w:r w:rsidRPr="005B0453">
        <w:rPr>
          <w:sz w:val="24"/>
          <w:szCs w:val="24"/>
        </w:rPr>
        <w:t xml:space="preserve"> обязательств по Договору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Документа о приемке (товарная накладная / </w:t>
      </w:r>
      <w:r w:rsidR="005B0453" w:rsidRPr="005B0453">
        <w:rPr>
          <w:sz w:val="24"/>
          <w:szCs w:val="24"/>
        </w:rPr>
        <w:t>УПД </w:t>
      </w:r>
      <w:r w:rsidR="005B0453" w:rsidRPr="005B0453">
        <w:rPr>
          <w:i/>
          <w:sz w:val="24"/>
          <w:szCs w:val="24"/>
        </w:rPr>
        <w:t>и</w:t>
      </w:r>
      <w:r w:rsidRPr="005B0453">
        <w:rPr>
          <w:i/>
          <w:sz w:val="24"/>
          <w:szCs w:val="24"/>
        </w:rPr>
        <w:t xml:space="preserve"> пр.)</w:t>
      </w:r>
      <w:r w:rsidRPr="005B0453">
        <w:rPr>
          <w:sz w:val="24"/>
          <w:szCs w:val="24"/>
        </w:rPr>
        <w:t>.</w:t>
      </w:r>
    </w:p>
    <w:p w:rsidR="00203EE4" w:rsidRPr="005B0453" w:rsidRDefault="009309D3">
      <w:pPr>
        <w:ind w:firstLine="709"/>
        <w:contextualSpacing/>
        <w:jc w:val="both"/>
        <w:rPr>
          <w:sz w:val="24"/>
          <w:szCs w:val="24"/>
        </w:rPr>
      </w:pPr>
      <w:r w:rsidRPr="005B0453">
        <w:rPr>
          <w:sz w:val="24"/>
          <w:szCs w:val="24"/>
        </w:rPr>
        <w:t xml:space="preserve">В случае продления гарантийного срока, установленного условиями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Pr="005B0453">
        <w:rPr>
          <w:i/>
          <w:sz w:val="24"/>
          <w:szCs w:val="24"/>
        </w:rPr>
        <w:t>Сторона 1</w:t>
      </w:r>
      <w:r w:rsidRPr="005B0453">
        <w:rPr>
          <w:sz w:val="24"/>
          <w:szCs w:val="24"/>
        </w:rPr>
        <w:t xml:space="preserve"> обязуется предоставить </w:t>
      </w:r>
      <w:r w:rsidRPr="005B0453">
        <w:rPr>
          <w:i/>
          <w:sz w:val="24"/>
          <w:szCs w:val="24"/>
        </w:rPr>
        <w:t>Стороне 2</w:t>
      </w:r>
      <w:r w:rsidRPr="005B0453">
        <w:rPr>
          <w:sz w:val="24"/>
          <w:szCs w:val="24"/>
        </w:rPr>
        <w:t xml:space="preserve"> новую предварительно согласованную </w:t>
      </w:r>
      <w:r w:rsidRPr="005B0453">
        <w:rPr>
          <w:i/>
          <w:sz w:val="24"/>
          <w:szCs w:val="24"/>
        </w:rPr>
        <w:t>Стороной 2</w:t>
      </w:r>
      <w:r w:rsidRPr="005B0453">
        <w:rPr>
          <w:sz w:val="24"/>
          <w:szCs w:val="24"/>
        </w:rPr>
        <w:t xml:space="preserve"> независимую гарантию</w:t>
      </w:r>
      <w:r w:rsidRPr="005B0453">
        <w:rPr>
          <w:i/>
          <w:iCs/>
          <w:sz w:val="24"/>
          <w:szCs w:val="24"/>
        </w:rPr>
        <w:t xml:space="preserve"> </w:t>
      </w:r>
      <w:r w:rsidRPr="005B0453">
        <w:rPr>
          <w:sz w:val="24"/>
          <w:szCs w:val="24"/>
        </w:rPr>
        <w:t xml:space="preserve">на обеспечение гарантийных обязательств или единую независимую гарантию/изменения к действующим независимым гарантиям в течение 20 (двадцати) рабочих дней с даты, когда </w:t>
      </w:r>
      <w:r w:rsidRPr="005B0453">
        <w:rPr>
          <w:i/>
          <w:sz w:val="24"/>
          <w:szCs w:val="24"/>
        </w:rPr>
        <w:t>Сторона 1</w:t>
      </w:r>
      <w:r w:rsidRPr="005B0453">
        <w:rPr>
          <w:sz w:val="24"/>
          <w:szCs w:val="24"/>
        </w:rPr>
        <w:t xml:space="preserve"> узнала или должна была узнать о несоответствии срока действия независимой гарантии требованиям, </w:t>
      </w:r>
      <w:r w:rsidRPr="005B0453">
        <w:rPr>
          <w:sz w:val="24"/>
          <w:szCs w:val="24"/>
        </w:rPr>
        <w:lastRenderedPageBreak/>
        <w:t xml:space="preserve">установленным п. 4.3 настоящего приложения, но не позднее чем за 60 дней до даты окончания действия независимой гарантий, обеспечивающей гарантийные обязательства. </w:t>
      </w:r>
    </w:p>
    <w:p w:rsidR="00203EE4" w:rsidRPr="005B0453" w:rsidRDefault="009309D3">
      <w:pPr>
        <w:ind w:firstLine="709"/>
        <w:contextualSpacing/>
        <w:jc w:val="both"/>
        <w:rPr>
          <w:sz w:val="24"/>
          <w:szCs w:val="24"/>
        </w:rPr>
      </w:pPr>
      <w:r w:rsidRPr="005B0453">
        <w:rPr>
          <w:sz w:val="24"/>
          <w:szCs w:val="24"/>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 изменения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p>
    <w:p w:rsidR="00203EE4" w:rsidRPr="005B0453" w:rsidRDefault="009309D3">
      <w:pPr>
        <w:ind w:firstLine="709"/>
        <w:contextualSpacing/>
        <w:jc w:val="both"/>
        <w:rPr>
          <w:sz w:val="24"/>
          <w:szCs w:val="24"/>
        </w:rPr>
      </w:pPr>
      <w:r w:rsidRPr="005B0453">
        <w:rPr>
          <w:b/>
          <w:i/>
          <w:sz w:val="24"/>
          <w:szCs w:val="24"/>
        </w:rPr>
        <w:t>Примечание: Устанавливаемые пунктом 4.10 требования подлежат корректировке с учетом положений пунктов 4.1–4.4 приложения.</w:t>
      </w:r>
    </w:p>
    <w:p w:rsidR="00203EE4" w:rsidRPr="005B0453" w:rsidRDefault="009309D3">
      <w:pPr>
        <w:ind w:firstLine="709"/>
        <w:contextualSpacing/>
        <w:jc w:val="both"/>
        <w:rPr>
          <w:sz w:val="24"/>
          <w:szCs w:val="24"/>
        </w:rPr>
      </w:pPr>
      <w:r w:rsidRPr="005B0453">
        <w:rPr>
          <w:sz w:val="24"/>
          <w:szCs w:val="24"/>
        </w:rPr>
        <w:t xml:space="preserve">4.11.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замене. </w:t>
      </w:r>
      <w:r w:rsidRPr="005B0453">
        <w:rPr>
          <w:i/>
          <w:sz w:val="24"/>
          <w:szCs w:val="24"/>
        </w:rPr>
        <w:t>Сторона 1</w:t>
      </w:r>
      <w:r w:rsidRPr="005B0453">
        <w:rPr>
          <w:sz w:val="24"/>
          <w:szCs w:val="24"/>
        </w:rPr>
        <w:t xml:space="preserve"> обязуется в течение 20 (двадцати) дней с даты отзыва или приостановления лицензии гаранта предоставить </w:t>
      </w:r>
      <w:r w:rsidRPr="005B0453">
        <w:rPr>
          <w:i/>
          <w:sz w:val="24"/>
          <w:szCs w:val="24"/>
        </w:rPr>
        <w:t>Стороне 2</w:t>
      </w:r>
      <w:r w:rsidRPr="005B0453">
        <w:rPr>
          <w:sz w:val="24"/>
          <w:szCs w:val="24"/>
        </w:rPr>
        <w:t xml:space="preserve"> новую предварительно согласованную </w:t>
      </w:r>
      <w:r w:rsidRPr="005B0453">
        <w:rPr>
          <w:i/>
          <w:sz w:val="24"/>
          <w:szCs w:val="24"/>
        </w:rPr>
        <w:t>Стороной 2</w:t>
      </w:r>
      <w:r w:rsidRPr="005B0453">
        <w:rPr>
          <w:sz w:val="24"/>
          <w:szCs w:val="24"/>
        </w:rPr>
        <w:t xml:space="preserve"> независимую гарантию с соблюдением всех условий, предусмотренных Договором.</w:t>
      </w:r>
      <w:r w:rsidRPr="005B0453">
        <w:rPr>
          <w:rStyle w:val="af9"/>
          <w:sz w:val="24"/>
          <w:szCs w:val="24"/>
        </w:rPr>
        <w:footnoteReference w:id="19"/>
      </w:r>
    </w:p>
    <w:p w:rsidR="00203EE4" w:rsidRPr="005B0453" w:rsidRDefault="009309D3">
      <w:pPr>
        <w:ind w:firstLine="709"/>
        <w:contextualSpacing/>
        <w:jc w:val="both"/>
        <w:rPr>
          <w:sz w:val="24"/>
          <w:szCs w:val="24"/>
        </w:rPr>
      </w:pPr>
      <w:r w:rsidRPr="005B0453">
        <w:rPr>
          <w:sz w:val="24"/>
          <w:szCs w:val="24"/>
        </w:rPr>
        <w:t xml:space="preserve">4.12. В случае если после принятия независимой гарантии Гарант перестал удовлетворять предъявляемым </w:t>
      </w:r>
      <w:r w:rsidRPr="005B0453">
        <w:rPr>
          <w:i/>
          <w:sz w:val="24"/>
          <w:szCs w:val="24"/>
        </w:rPr>
        <w:t>Стороной 2</w:t>
      </w:r>
      <w:r w:rsidRPr="005B0453">
        <w:rPr>
          <w:sz w:val="24"/>
          <w:szCs w:val="24"/>
        </w:rPr>
        <w:t xml:space="preserve"> требованиям</w:t>
      </w:r>
      <w:r w:rsidRPr="005B0453">
        <w:rPr>
          <w:rStyle w:val="af9"/>
          <w:sz w:val="24"/>
          <w:szCs w:val="24"/>
        </w:rPr>
        <w:footnoteReference w:id="20"/>
      </w:r>
      <w:r w:rsidRPr="005B0453">
        <w:rPr>
          <w:sz w:val="24"/>
          <w:szCs w:val="24"/>
        </w:rPr>
        <w:t>,</w:t>
      </w:r>
      <w:r w:rsidRPr="005B0453">
        <w:rPr>
          <w:rStyle w:val="afff7"/>
          <w:rFonts w:eastAsia="Arial Unicode MS" w:cs="Arial Unicode MS"/>
          <w:color w:val="000000"/>
          <w:sz w:val="24"/>
          <w:szCs w:val="24"/>
        </w:rPr>
        <w:t xml:space="preserve"> </w:t>
      </w:r>
      <w:r w:rsidRPr="005B0453">
        <w:rPr>
          <w:sz w:val="24"/>
          <w:szCs w:val="24"/>
        </w:rPr>
        <w:t xml:space="preserve">принятая независимая гарантия такого Гаранта подлежит замене. </w:t>
      </w:r>
      <w:r w:rsidRPr="005B0453">
        <w:rPr>
          <w:i/>
          <w:sz w:val="24"/>
          <w:szCs w:val="24"/>
        </w:rPr>
        <w:t>Сторона 1</w:t>
      </w:r>
      <w:r w:rsidRPr="005B0453">
        <w:rPr>
          <w:sz w:val="24"/>
          <w:szCs w:val="24"/>
        </w:rPr>
        <w:t xml:space="preserve"> обязуется в течение 20 (двадцати) дней с даты получения требования </w:t>
      </w:r>
      <w:r w:rsidRPr="005B0453">
        <w:rPr>
          <w:i/>
          <w:sz w:val="24"/>
          <w:szCs w:val="24"/>
        </w:rPr>
        <w:t>Стороны 2</w:t>
      </w:r>
      <w:r w:rsidRPr="005B0453">
        <w:rPr>
          <w:sz w:val="24"/>
          <w:szCs w:val="24"/>
        </w:rPr>
        <w:t xml:space="preserve"> о замене независимой гарантии предоставить </w:t>
      </w:r>
      <w:r w:rsidRPr="005B0453">
        <w:rPr>
          <w:i/>
          <w:sz w:val="24"/>
          <w:szCs w:val="24"/>
        </w:rPr>
        <w:t>Стороне 2</w:t>
      </w:r>
      <w:r w:rsidRPr="005B0453">
        <w:rPr>
          <w:sz w:val="24"/>
          <w:szCs w:val="24"/>
        </w:rPr>
        <w:t xml:space="preserve"> новую предварительно согласованную </w:t>
      </w:r>
      <w:r w:rsidRPr="005B0453">
        <w:rPr>
          <w:i/>
          <w:sz w:val="24"/>
          <w:szCs w:val="24"/>
        </w:rPr>
        <w:t>Стороной 2</w:t>
      </w:r>
      <w:r w:rsidRPr="005B0453">
        <w:rPr>
          <w:sz w:val="24"/>
          <w:szCs w:val="24"/>
        </w:rPr>
        <w:t xml:space="preserve"> независимую гарантию с соблюдением всех условий, предусмотренных Договором. </w:t>
      </w:r>
    </w:p>
    <w:p w:rsidR="00203EE4" w:rsidRPr="005B0453" w:rsidRDefault="009309D3">
      <w:pPr>
        <w:ind w:firstLine="709"/>
        <w:contextualSpacing/>
        <w:jc w:val="both"/>
        <w:rPr>
          <w:sz w:val="24"/>
          <w:szCs w:val="24"/>
        </w:rPr>
      </w:pPr>
      <w:r w:rsidRPr="005B0453">
        <w:rPr>
          <w:sz w:val="24"/>
          <w:szCs w:val="24"/>
        </w:rPr>
        <w:t xml:space="preserve">4.13. Условия независимых гарантий, предоставляемых </w:t>
      </w:r>
      <w:r w:rsidRPr="005B0453">
        <w:rPr>
          <w:i/>
          <w:sz w:val="24"/>
          <w:szCs w:val="24"/>
        </w:rPr>
        <w:t>Стороной 1</w:t>
      </w:r>
      <w:r w:rsidRPr="005B0453">
        <w:rPr>
          <w:sz w:val="24"/>
          <w:szCs w:val="24"/>
        </w:rPr>
        <w:t xml:space="preserve"> по Договору, должны предусматривать осуществление выплаты </w:t>
      </w:r>
      <w:r w:rsidRPr="005B0453">
        <w:rPr>
          <w:i/>
          <w:sz w:val="24"/>
          <w:szCs w:val="24"/>
        </w:rPr>
        <w:t>Стороне 2</w:t>
      </w:r>
      <w:r w:rsidRPr="005B0453">
        <w:rPr>
          <w:sz w:val="24"/>
          <w:szCs w:val="24"/>
        </w:rPr>
        <w:t xml:space="preserve"> при любом нарушении </w:t>
      </w:r>
      <w:r w:rsidRPr="005B0453">
        <w:rPr>
          <w:i/>
          <w:sz w:val="24"/>
          <w:szCs w:val="24"/>
        </w:rPr>
        <w:t>Стороной 1</w:t>
      </w:r>
      <w:r w:rsidRPr="005B0453">
        <w:rPr>
          <w:sz w:val="24"/>
          <w:szCs w:val="24"/>
        </w:rPr>
        <w:t xml:space="preserve"> обязательств по Договору в объеме, определяемом требованием </w:t>
      </w:r>
      <w:r w:rsidRPr="005B0453">
        <w:rPr>
          <w:i/>
          <w:sz w:val="24"/>
          <w:szCs w:val="24"/>
        </w:rPr>
        <w:t>Стороны 2</w:t>
      </w:r>
      <w:r w:rsidRPr="005B0453">
        <w:rPr>
          <w:sz w:val="24"/>
          <w:szCs w:val="24"/>
        </w:rPr>
        <w:t xml:space="preserve"> к Гаранту, и в пределах установленной гарантийной суммы. </w:t>
      </w:r>
    </w:p>
    <w:p w:rsidR="00203EE4" w:rsidRPr="005B0453" w:rsidRDefault="009309D3">
      <w:pPr>
        <w:ind w:firstLine="709"/>
        <w:contextualSpacing/>
        <w:jc w:val="both"/>
        <w:rPr>
          <w:sz w:val="24"/>
          <w:szCs w:val="24"/>
        </w:rPr>
      </w:pPr>
      <w:r w:rsidRPr="005B0453">
        <w:rPr>
          <w:sz w:val="24"/>
          <w:szCs w:val="24"/>
        </w:rPr>
        <w:t xml:space="preserve">Предоставляемые независимые гарантии должны предусматривать безусловное осуществление выплаты </w:t>
      </w:r>
      <w:r w:rsidRPr="005B0453">
        <w:rPr>
          <w:i/>
          <w:sz w:val="24"/>
          <w:szCs w:val="24"/>
        </w:rPr>
        <w:t>Стороне 2</w:t>
      </w:r>
      <w:r w:rsidRPr="005B0453">
        <w:rPr>
          <w:sz w:val="24"/>
          <w:szCs w:val="24"/>
        </w:rPr>
        <w:t xml:space="preserve"> по его письменному требованию, без предоставления доказательств нарушения </w:t>
      </w:r>
      <w:r w:rsidRPr="005B0453">
        <w:rPr>
          <w:i/>
          <w:sz w:val="24"/>
          <w:szCs w:val="24"/>
        </w:rPr>
        <w:t>Стороной 1</w:t>
      </w:r>
      <w:r w:rsidRPr="005B0453">
        <w:rPr>
          <w:sz w:val="24"/>
          <w:szCs w:val="24"/>
        </w:rPr>
        <w:t xml:space="preserve"> Договорных обязательств. </w:t>
      </w:r>
    </w:p>
    <w:p w:rsidR="00203EE4" w:rsidRPr="005B0453" w:rsidRDefault="009309D3">
      <w:pPr>
        <w:ind w:firstLine="709"/>
        <w:contextualSpacing/>
        <w:jc w:val="both"/>
        <w:rPr>
          <w:sz w:val="24"/>
          <w:szCs w:val="24"/>
        </w:rPr>
      </w:pPr>
      <w:r w:rsidRPr="005B0453">
        <w:rPr>
          <w:sz w:val="24"/>
          <w:szCs w:val="24"/>
        </w:rPr>
        <w:t xml:space="preserve">4.14.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Pr="005B0453">
        <w:rPr>
          <w:i/>
          <w:sz w:val="24"/>
          <w:szCs w:val="24"/>
        </w:rPr>
        <w:t>Стороной 1</w:t>
      </w:r>
      <w:r w:rsidRPr="005B0453">
        <w:rPr>
          <w:sz w:val="24"/>
          <w:szCs w:val="24"/>
        </w:rPr>
        <w:t xml:space="preserve">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w:t>
      </w:r>
      <w:r w:rsidRPr="005B0453">
        <w:rPr>
          <w:i/>
          <w:sz w:val="24"/>
          <w:szCs w:val="24"/>
        </w:rPr>
        <w:t>Стороны 2</w:t>
      </w:r>
      <w:r w:rsidRPr="005B0453">
        <w:rPr>
          <w:sz w:val="24"/>
          <w:szCs w:val="24"/>
        </w:rPr>
        <w:t>.</w:t>
      </w:r>
    </w:p>
    <w:p w:rsidR="00203EE4" w:rsidRPr="005B0453" w:rsidRDefault="009309D3">
      <w:pPr>
        <w:ind w:firstLine="709"/>
        <w:contextualSpacing/>
        <w:jc w:val="both"/>
        <w:rPr>
          <w:sz w:val="24"/>
          <w:szCs w:val="24"/>
        </w:rPr>
      </w:pPr>
      <w:r w:rsidRPr="005B0453">
        <w:rPr>
          <w:sz w:val="24"/>
          <w:szCs w:val="24"/>
        </w:rPr>
        <w:t xml:space="preserve">4.15. В случае замены </w:t>
      </w:r>
      <w:r w:rsidRPr="005B0453">
        <w:rPr>
          <w:i/>
          <w:sz w:val="24"/>
          <w:szCs w:val="24"/>
        </w:rPr>
        <w:t>Стороной 1</w:t>
      </w:r>
      <w:r w:rsidRPr="005B0453">
        <w:rPr>
          <w:sz w:val="24"/>
          <w:szCs w:val="24"/>
        </w:rPr>
        <w:t xml:space="preserve">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w:t>
      </w:r>
      <w:r w:rsidRPr="005B0453">
        <w:rPr>
          <w:i/>
          <w:sz w:val="24"/>
          <w:szCs w:val="24"/>
        </w:rPr>
        <w:t>Стороне 1</w:t>
      </w:r>
      <w:r w:rsidRPr="005B0453">
        <w:rPr>
          <w:sz w:val="24"/>
          <w:szCs w:val="24"/>
        </w:rPr>
        <w:t xml:space="preserve"> в течение 15 (пятнадцати) рабочих дней с даты получения </w:t>
      </w:r>
      <w:r w:rsidRPr="005B0453">
        <w:rPr>
          <w:i/>
          <w:sz w:val="24"/>
          <w:szCs w:val="24"/>
        </w:rPr>
        <w:t>Стороной 2</w:t>
      </w:r>
      <w:r w:rsidRPr="005B0453">
        <w:rPr>
          <w:sz w:val="24"/>
          <w:szCs w:val="24"/>
        </w:rPr>
        <w:t xml:space="preserve"> письменного запроса </w:t>
      </w:r>
      <w:r w:rsidRPr="005B0453">
        <w:rPr>
          <w:i/>
          <w:sz w:val="24"/>
          <w:szCs w:val="24"/>
        </w:rPr>
        <w:t>Стороны 1</w:t>
      </w:r>
      <w:r w:rsidRPr="005B0453">
        <w:rPr>
          <w:sz w:val="24"/>
          <w:szCs w:val="24"/>
        </w:rPr>
        <w:t xml:space="preserve"> на возврат независимой гарантии, но не ранее предоставления </w:t>
      </w:r>
      <w:r w:rsidRPr="005B0453">
        <w:rPr>
          <w:i/>
          <w:sz w:val="24"/>
          <w:szCs w:val="24"/>
        </w:rPr>
        <w:t>Стороной 1</w:t>
      </w:r>
      <w:r w:rsidRPr="005B0453">
        <w:rPr>
          <w:sz w:val="24"/>
          <w:szCs w:val="24"/>
        </w:rPr>
        <w:t xml:space="preserve"> оригинала новой предварительно согласованной </w:t>
      </w:r>
      <w:r w:rsidRPr="005B0453">
        <w:rPr>
          <w:i/>
          <w:sz w:val="24"/>
          <w:szCs w:val="24"/>
        </w:rPr>
        <w:t>Стороной 2</w:t>
      </w:r>
      <w:r w:rsidRPr="005B0453">
        <w:rPr>
          <w:sz w:val="24"/>
          <w:szCs w:val="24"/>
        </w:rPr>
        <w:t xml:space="preserve"> независимой гарантии либо иного способа обеспечения обязательств, предусмотренного настоящим Договором.</w:t>
      </w:r>
    </w:p>
    <w:p w:rsidR="00203EE4" w:rsidRPr="005B0453" w:rsidRDefault="009309D3">
      <w:pPr>
        <w:ind w:firstLine="709"/>
        <w:contextualSpacing/>
        <w:jc w:val="both"/>
        <w:rPr>
          <w:rFonts w:cs="Arial"/>
          <w:b/>
          <w:i/>
          <w:sz w:val="24"/>
          <w:szCs w:val="24"/>
        </w:rPr>
      </w:pPr>
      <w:r w:rsidRPr="005B0453">
        <w:rPr>
          <w:rFonts w:cs="Arial"/>
          <w:b/>
          <w:i/>
          <w:sz w:val="24"/>
          <w:szCs w:val="24"/>
        </w:rPr>
        <w:t xml:space="preserve">Вариант </w:t>
      </w:r>
      <w:r w:rsidRPr="005B0453">
        <w:rPr>
          <w:rFonts w:cs="Arial"/>
          <w:b/>
          <w:i/>
          <w:sz w:val="24"/>
          <w:szCs w:val="24"/>
          <w:lang w:val="en-US"/>
        </w:rPr>
        <w:t>II</w:t>
      </w:r>
      <w:r w:rsidRPr="005B0453">
        <w:rPr>
          <w:rFonts w:cs="Arial"/>
          <w:b/>
          <w:i/>
          <w:sz w:val="24"/>
          <w:szCs w:val="24"/>
        </w:rPr>
        <w:t>- Гарантийный депозит.</w:t>
      </w:r>
    </w:p>
    <w:p w:rsidR="00203EE4" w:rsidRPr="005B0453" w:rsidRDefault="009309D3">
      <w:pPr>
        <w:ind w:firstLine="709"/>
        <w:contextualSpacing/>
        <w:jc w:val="both"/>
        <w:rPr>
          <w:rFonts w:cs="Arial"/>
          <w:sz w:val="24"/>
          <w:szCs w:val="24"/>
        </w:rPr>
      </w:pPr>
      <w:r w:rsidRPr="005B0453">
        <w:rPr>
          <w:rFonts w:cs="Arial"/>
          <w:sz w:val="24"/>
          <w:szCs w:val="24"/>
        </w:rPr>
        <w:t>5.1.</w:t>
      </w:r>
      <w:r w:rsidRPr="005B0453">
        <w:rPr>
          <w:rFonts w:cs="Arial"/>
          <w:i/>
          <w:sz w:val="24"/>
          <w:szCs w:val="24"/>
        </w:rPr>
        <w:t xml:space="preserve"> Сторона 1</w:t>
      </w:r>
      <w:r w:rsidRPr="005B0453">
        <w:rPr>
          <w:rFonts w:cs="Arial"/>
          <w:sz w:val="24"/>
          <w:szCs w:val="24"/>
        </w:rPr>
        <w:t xml:space="preserve">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w:t>
      </w:r>
      <w:r w:rsidRPr="005B0453">
        <w:rPr>
          <w:rFonts w:cs="Arial"/>
          <w:b/>
          <w:sz w:val="24"/>
          <w:szCs w:val="24"/>
        </w:rPr>
        <w:t>гарантийный депозит</w:t>
      </w:r>
      <w:r w:rsidRPr="005B0453">
        <w:rPr>
          <w:rFonts w:cs="Arial"/>
          <w:sz w:val="24"/>
          <w:szCs w:val="24"/>
        </w:rPr>
        <w:t xml:space="preserve">, заключив со </w:t>
      </w:r>
      <w:r w:rsidRPr="005B0453">
        <w:rPr>
          <w:rFonts w:cs="Arial"/>
          <w:i/>
          <w:sz w:val="24"/>
          <w:szCs w:val="24"/>
        </w:rPr>
        <w:t>Стороной 2</w:t>
      </w:r>
      <w:r w:rsidRPr="005B0453">
        <w:rPr>
          <w:rFonts w:cs="Arial"/>
          <w:sz w:val="24"/>
          <w:szCs w:val="24"/>
        </w:rPr>
        <w:t xml:space="preserve"> Соглашение о гарантийном депозите, по форме приложения 6 к Договору. Гарантийный депозит формируется в размере 10 % от цены Договора. </w:t>
      </w:r>
    </w:p>
    <w:p w:rsidR="00203EE4" w:rsidRPr="005B0453" w:rsidRDefault="009309D3">
      <w:pPr>
        <w:ind w:firstLine="709"/>
        <w:contextualSpacing/>
        <w:jc w:val="both"/>
        <w:rPr>
          <w:rFonts w:cs="Arial"/>
          <w:sz w:val="24"/>
          <w:szCs w:val="24"/>
        </w:rPr>
      </w:pPr>
      <w:r w:rsidRPr="005B0453">
        <w:rPr>
          <w:rFonts w:cs="Arial"/>
          <w:sz w:val="24"/>
          <w:szCs w:val="24"/>
        </w:rPr>
        <w:lastRenderedPageBreak/>
        <w:t xml:space="preserve">При этом до формирования гарантийного депозита в полном объеме (не менее 10 % (десять процентов) от цены Договора) </w:t>
      </w:r>
      <w:r w:rsidRPr="005B0453">
        <w:rPr>
          <w:rFonts w:cs="Arial"/>
          <w:b/>
          <w:sz w:val="24"/>
          <w:szCs w:val="24"/>
        </w:rPr>
        <w:t>гарантийный депозит не может быть единственным способом обеспечения</w:t>
      </w:r>
      <w:r w:rsidRPr="005B0453">
        <w:rPr>
          <w:rFonts w:cs="Arial"/>
          <w:sz w:val="24"/>
          <w:szCs w:val="24"/>
        </w:rPr>
        <w:t xml:space="preserve"> исполнения обязательств по Договору.</w:t>
      </w:r>
    </w:p>
    <w:p w:rsidR="00203EE4" w:rsidRPr="005B0453" w:rsidRDefault="009309D3">
      <w:pPr>
        <w:ind w:firstLine="709"/>
        <w:contextualSpacing/>
        <w:jc w:val="both"/>
        <w:rPr>
          <w:rFonts w:cs="Arial"/>
          <w:sz w:val="24"/>
          <w:szCs w:val="24"/>
        </w:rPr>
      </w:pPr>
      <w:r w:rsidRPr="005B0453">
        <w:rPr>
          <w:rFonts w:cs="Arial"/>
          <w:sz w:val="24"/>
          <w:szCs w:val="24"/>
        </w:rPr>
        <w:t xml:space="preserve">5.1.1. </w:t>
      </w:r>
      <w:r w:rsidRPr="005B0453">
        <w:rPr>
          <w:rFonts w:cs="Arial"/>
          <w:i/>
          <w:sz w:val="24"/>
          <w:szCs w:val="24"/>
        </w:rPr>
        <w:t>Сторона 1</w:t>
      </w:r>
      <w:r w:rsidRPr="005B0453">
        <w:rPr>
          <w:rFonts w:cs="Arial"/>
          <w:sz w:val="24"/>
          <w:szCs w:val="24"/>
        </w:rPr>
        <w:t xml:space="preserve"> направляет </w:t>
      </w:r>
      <w:r w:rsidRPr="005B0453">
        <w:rPr>
          <w:rFonts w:cs="Arial"/>
          <w:i/>
          <w:sz w:val="24"/>
          <w:szCs w:val="24"/>
        </w:rPr>
        <w:t>Стороне 2</w:t>
      </w:r>
      <w:r w:rsidRPr="005B0453">
        <w:rPr>
          <w:rFonts w:cs="Arial"/>
          <w:sz w:val="24"/>
          <w:szCs w:val="24"/>
        </w:rPr>
        <w:t xml:space="preserve"> письменное обращение о заключении Соглашения о гарантийном депозите.</w:t>
      </w:r>
    </w:p>
    <w:p w:rsidR="00203EE4" w:rsidRPr="005B0453" w:rsidRDefault="009309D3">
      <w:pPr>
        <w:ind w:firstLine="709"/>
        <w:contextualSpacing/>
        <w:jc w:val="both"/>
        <w:rPr>
          <w:rFonts w:cs="Arial"/>
          <w:bCs/>
          <w:sz w:val="24"/>
          <w:szCs w:val="24"/>
        </w:rPr>
      </w:pPr>
      <w:r w:rsidRPr="005B0453">
        <w:rPr>
          <w:rFonts w:cs="Arial"/>
          <w:sz w:val="24"/>
          <w:szCs w:val="24"/>
        </w:rPr>
        <w:t xml:space="preserve">5.1.2. Соглашение о гарантийном депозите может быть подписано одновременно с </w:t>
      </w:r>
      <w:r w:rsidRPr="005B0453">
        <w:rPr>
          <w:rFonts w:cs="Arial"/>
          <w:bCs/>
          <w:sz w:val="24"/>
          <w:szCs w:val="24"/>
        </w:rPr>
        <w:t>настоящим Договором.</w:t>
      </w:r>
    </w:p>
    <w:p w:rsidR="00203EE4" w:rsidRPr="005B0453" w:rsidRDefault="009309D3">
      <w:pPr>
        <w:ind w:firstLine="709"/>
        <w:jc w:val="both"/>
        <w:rPr>
          <w:sz w:val="24"/>
          <w:szCs w:val="24"/>
        </w:rPr>
      </w:pPr>
      <w:r w:rsidRPr="005B0453">
        <w:rPr>
          <w:sz w:val="24"/>
          <w:szCs w:val="24"/>
        </w:rPr>
        <w:t xml:space="preserve">5.1.3. Гарантийный депозит формируется по соглашению Сторон, в соответствии с которым </w:t>
      </w:r>
      <w:r w:rsidRPr="005B0453">
        <w:rPr>
          <w:i/>
          <w:sz w:val="24"/>
          <w:szCs w:val="24"/>
        </w:rPr>
        <w:t>Сторона 1</w:t>
      </w:r>
      <w:r w:rsidRPr="005B0453">
        <w:rPr>
          <w:sz w:val="24"/>
          <w:szCs w:val="24"/>
        </w:rPr>
        <w:t xml:space="preserve"> не возражает против удержания из платежей, причитающихся </w:t>
      </w:r>
      <w:r w:rsidRPr="005B0453">
        <w:rPr>
          <w:i/>
          <w:sz w:val="24"/>
          <w:szCs w:val="24"/>
        </w:rPr>
        <w:t>Стороне 1</w:t>
      </w:r>
      <w:r w:rsidRPr="005B0453">
        <w:rPr>
          <w:sz w:val="24"/>
          <w:szCs w:val="24"/>
        </w:rPr>
        <w:t xml:space="preserve"> по Договору, денежной суммы в размере не менее 10 % от стоимости поставленного </w:t>
      </w:r>
      <w:r w:rsidRPr="005B0453">
        <w:rPr>
          <w:i/>
          <w:sz w:val="24"/>
          <w:szCs w:val="24"/>
        </w:rPr>
        <w:t>Товара, оказанных услуг, работ</w:t>
      </w:r>
      <w:r w:rsidRPr="005B0453">
        <w:rPr>
          <w:sz w:val="24"/>
          <w:szCs w:val="24"/>
        </w:rPr>
        <w:t xml:space="preserve">. При этом обязательства </w:t>
      </w:r>
      <w:r w:rsidRPr="005B0453">
        <w:rPr>
          <w:i/>
          <w:sz w:val="24"/>
          <w:szCs w:val="24"/>
        </w:rPr>
        <w:t>Стороны 2</w:t>
      </w:r>
      <w:r w:rsidRPr="005B0453">
        <w:rPr>
          <w:sz w:val="24"/>
          <w:szCs w:val="24"/>
        </w:rPr>
        <w:t xml:space="preserve"> по оплате поставки в части суммы гарантийного депозита считаются выполненными в полном объеме.</w:t>
      </w:r>
    </w:p>
    <w:p w:rsidR="00203EE4" w:rsidRPr="005B0453" w:rsidRDefault="009309D3">
      <w:pPr>
        <w:ind w:firstLine="709"/>
        <w:jc w:val="both"/>
        <w:rPr>
          <w:sz w:val="24"/>
          <w:szCs w:val="24"/>
        </w:rPr>
      </w:pPr>
      <w:r w:rsidRPr="005B0453">
        <w:rPr>
          <w:bCs/>
          <w:sz w:val="24"/>
          <w:szCs w:val="24"/>
        </w:rPr>
        <w:t xml:space="preserve">5.1.4. </w:t>
      </w:r>
      <w:r w:rsidRPr="005B0453">
        <w:rPr>
          <w:sz w:val="24"/>
          <w:szCs w:val="24"/>
        </w:rPr>
        <w:t xml:space="preserve">Гарантийный депозит в качестве способа обеспечения надлежащего исполнения </w:t>
      </w:r>
      <w:r w:rsidRPr="005B0453">
        <w:rPr>
          <w:i/>
          <w:sz w:val="24"/>
          <w:szCs w:val="24"/>
        </w:rPr>
        <w:t>Стороной 1</w:t>
      </w:r>
      <w:r w:rsidRPr="005B0453">
        <w:rPr>
          <w:sz w:val="24"/>
          <w:szCs w:val="24"/>
        </w:rPr>
        <w:t xml:space="preserve"> своих обязательств применяется:</w:t>
      </w:r>
    </w:p>
    <w:p w:rsidR="00203EE4" w:rsidRPr="005B0453" w:rsidRDefault="009309D3">
      <w:pPr>
        <w:ind w:firstLine="709"/>
        <w:jc w:val="both"/>
        <w:rPr>
          <w:sz w:val="24"/>
          <w:szCs w:val="24"/>
        </w:rPr>
      </w:pPr>
      <w:r w:rsidRPr="005B0453">
        <w:rPr>
          <w:sz w:val="24"/>
          <w:szCs w:val="24"/>
        </w:rPr>
        <w:t xml:space="preserve">- на период исполнения Договора до даты подписания последнего Документа о приемке </w:t>
      </w:r>
      <w:r w:rsidRPr="005B0453">
        <w:rPr>
          <w:i/>
          <w:sz w:val="24"/>
          <w:szCs w:val="24"/>
        </w:rPr>
        <w:t>Товара</w:t>
      </w:r>
      <w:r w:rsidRPr="005B0453">
        <w:rPr>
          <w:sz w:val="24"/>
          <w:szCs w:val="24"/>
        </w:rPr>
        <w:t>;</w:t>
      </w:r>
    </w:p>
    <w:p w:rsidR="00203EE4" w:rsidRPr="005B0453" w:rsidRDefault="009309D3">
      <w:pPr>
        <w:ind w:firstLine="709"/>
        <w:jc w:val="both"/>
        <w:rPr>
          <w:sz w:val="24"/>
          <w:szCs w:val="24"/>
        </w:rPr>
      </w:pPr>
      <w:r w:rsidRPr="005B0453">
        <w:rPr>
          <w:sz w:val="24"/>
          <w:szCs w:val="24"/>
        </w:rPr>
        <w:t>- на период гарантийной эксплуатации Товара до даты окончания гарантийного срока и подписания протокола об отсутствии взаимных претензий.</w:t>
      </w:r>
    </w:p>
    <w:p w:rsidR="00203EE4" w:rsidRPr="005B0453" w:rsidRDefault="009309D3">
      <w:pPr>
        <w:ind w:firstLine="709"/>
        <w:jc w:val="both"/>
        <w:rPr>
          <w:sz w:val="24"/>
          <w:szCs w:val="24"/>
        </w:rPr>
      </w:pPr>
      <w:r w:rsidRPr="005B0453">
        <w:rPr>
          <w:sz w:val="24"/>
          <w:szCs w:val="24"/>
        </w:rPr>
        <w:t xml:space="preserve">5.1.5. Гарантийный депозит может быть использован </w:t>
      </w:r>
      <w:r w:rsidRPr="005B0453">
        <w:rPr>
          <w:i/>
          <w:sz w:val="24"/>
          <w:szCs w:val="24"/>
        </w:rPr>
        <w:t>Стороной 2</w:t>
      </w:r>
      <w:r w:rsidRPr="005B0453">
        <w:rPr>
          <w:sz w:val="24"/>
          <w:szCs w:val="24"/>
        </w:rPr>
        <w:t xml:space="preserve"> для покрытия расходов, связанных с ненадлежащим исполнением </w:t>
      </w:r>
      <w:r w:rsidRPr="005B0453">
        <w:rPr>
          <w:i/>
          <w:sz w:val="24"/>
          <w:szCs w:val="24"/>
        </w:rPr>
        <w:t>Стороной 1</w:t>
      </w:r>
      <w:r w:rsidRPr="005B0453">
        <w:rPr>
          <w:sz w:val="24"/>
          <w:szCs w:val="24"/>
        </w:rPr>
        <w:t xml:space="preserve"> обязательств по Договору, в том числе на возмещение убытков, связанных с гарантийными обязательствами.</w:t>
      </w:r>
    </w:p>
    <w:p w:rsidR="00203EE4" w:rsidRPr="005B0453" w:rsidRDefault="009309D3">
      <w:pPr>
        <w:ind w:firstLine="709"/>
        <w:jc w:val="both"/>
        <w:rPr>
          <w:sz w:val="24"/>
          <w:szCs w:val="24"/>
        </w:rPr>
      </w:pPr>
      <w:r w:rsidRPr="005B0453">
        <w:rPr>
          <w:sz w:val="24"/>
          <w:szCs w:val="24"/>
        </w:rPr>
        <w:t>5.1.6. Сумма списания гарантийного депозита должна соответствовать минимальной из следующих двух величин:</w:t>
      </w:r>
    </w:p>
    <w:p w:rsidR="00203EE4" w:rsidRPr="005B0453" w:rsidRDefault="009309D3">
      <w:pPr>
        <w:ind w:firstLine="709"/>
        <w:jc w:val="both"/>
        <w:rPr>
          <w:sz w:val="24"/>
          <w:szCs w:val="24"/>
        </w:rPr>
      </w:pPr>
      <w:r w:rsidRPr="005B0453">
        <w:rPr>
          <w:spacing w:val="-4"/>
          <w:sz w:val="24"/>
          <w:szCs w:val="24"/>
        </w:rPr>
        <w:t xml:space="preserve">- суммы неисполненных денежных обязательств </w:t>
      </w:r>
      <w:r w:rsidRPr="005B0453">
        <w:rPr>
          <w:i/>
          <w:spacing w:val="-4"/>
          <w:sz w:val="24"/>
          <w:szCs w:val="24"/>
        </w:rPr>
        <w:t>Стороной 1</w:t>
      </w:r>
      <w:r w:rsidRPr="005B0453">
        <w:rPr>
          <w:spacing w:val="-4"/>
          <w:sz w:val="24"/>
          <w:szCs w:val="24"/>
        </w:rPr>
        <w:t xml:space="preserve"> перед </w:t>
      </w:r>
      <w:r w:rsidRPr="005B0453">
        <w:rPr>
          <w:i/>
          <w:spacing w:val="-4"/>
          <w:sz w:val="24"/>
          <w:szCs w:val="24"/>
        </w:rPr>
        <w:t>Стороной 2</w:t>
      </w:r>
      <w:r w:rsidRPr="005B0453">
        <w:rPr>
          <w:spacing w:val="-4"/>
          <w:sz w:val="24"/>
          <w:szCs w:val="24"/>
        </w:rPr>
        <w:t>, рассчитанной в соответствии с условиями Соглашения о гарантийном депозите</w:t>
      </w:r>
      <w:r w:rsidRPr="005B0453">
        <w:rPr>
          <w:sz w:val="24"/>
          <w:szCs w:val="24"/>
        </w:rPr>
        <w:t>;</w:t>
      </w:r>
    </w:p>
    <w:p w:rsidR="00203EE4" w:rsidRPr="005B0453" w:rsidRDefault="009309D3">
      <w:pPr>
        <w:ind w:firstLine="709"/>
        <w:jc w:val="both"/>
        <w:rPr>
          <w:sz w:val="24"/>
          <w:szCs w:val="24"/>
        </w:rPr>
      </w:pPr>
      <w:r w:rsidRPr="005B0453">
        <w:rPr>
          <w:sz w:val="24"/>
          <w:szCs w:val="24"/>
        </w:rPr>
        <w:t>- размера гарантийного депозита.</w:t>
      </w:r>
    </w:p>
    <w:p w:rsidR="00203EE4" w:rsidRPr="005B0453" w:rsidRDefault="009309D3">
      <w:pPr>
        <w:ind w:firstLine="709"/>
        <w:jc w:val="both"/>
        <w:rPr>
          <w:sz w:val="24"/>
          <w:szCs w:val="24"/>
        </w:rPr>
      </w:pPr>
      <w:r w:rsidRPr="005B0453">
        <w:rPr>
          <w:sz w:val="24"/>
          <w:szCs w:val="24"/>
        </w:rPr>
        <w:t xml:space="preserve">5.1.7. Для гарантийного депозита, предоставляемого в качестве обеспечения исполнения </w:t>
      </w:r>
      <w:r w:rsidRPr="005B0453">
        <w:rPr>
          <w:i/>
          <w:sz w:val="24"/>
          <w:szCs w:val="24"/>
        </w:rPr>
        <w:t>Стороной 1</w:t>
      </w:r>
      <w:r w:rsidRPr="005B0453">
        <w:rPr>
          <w:sz w:val="24"/>
          <w:szCs w:val="24"/>
        </w:rPr>
        <w:t xml:space="preserve"> обязательств по договору, сумма неисполненных денежных обязательств </w:t>
      </w:r>
      <w:r w:rsidRPr="005B0453">
        <w:rPr>
          <w:i/>
          <w:sz w:val="24"/>
          <w:szCs w:val="24"/>
        </w:rPr>
        <w:t>Стороны 1</w:t>
      </w:r>
      <w:r w:rsidRPr="005B0453">
        <w:rPr>
          <w:sz w:val="24"/>
          <w:szCs w:val="24"/>
        </w:rPr>
        <w:t xml:space="preserve"> перед </w:t>
      </w:r>
      <w:r w:rsidRPr="005B0453">
        <w:rPr>
          <w:i/>
          <w:sz w:val="24"/>
          <w:szCs w:val="24"/>
        </w:rPr>
        <w:t>Стороной 2</w:t>
      </w:r>
      <w:r w:rsidRPr="005B0453">
        <w:rPr>
          <w:sz w:val="24"/>
          <w:szCs w:val="24"/>
        </w:rPr>
        <w:t xml:space="preserve"> определяется с учетом:</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выставленных </w:t>
      </w:r>
      <w:r w:rsidRPr="005B0453">
        <w:rPr>
          <w:i/>
          <w:sz w:val="24"/>
          <w:szCs w:val="24"/>
        </w:rPr>
        <w:t>Стороне 1</w:t>
      </w:r>
      <w:r w:rsidRPr="005B0453">
        <w:rPr>
          <w:sz w:val="24"/>
          <w:szCs w:val="24"/>
        </w:rPr>
        <w:t xml:space="preserve"> и неоплаченных претензий (кроме претензий, отозванных </w:t>
      </w:r>
      <w:r w:rsidRPr="005B0453">
        <w:rPr>
          <w:i/>
          <w:sz w:val="24"/>
          <w:szCs w:val="24"/>
        </w:rPr>
        <w:t>Стороной 2</w:t>
      </w:r>
      <w:r w:rsidRPr="005B0453">
        <w:rPr>
          <w:sz w:val="24"/>
          <w:szCs w:val="24"/>
        </w:rPr>
        <w:t>);</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неустойки (сверх суммы, уже учтенной в выставленных претензиях), на взыскание которой </w:t>
      </w:r>
      <w:r w:rsidRPr="005B0453">
        <w:rPr>
          <w:i/>
          <w:sz w:val="24"/>
          <w:szCs w:val="24"/>
        </w:rPr>
        <w:t>Сторона 2</w:t>
      </w:r>
      <w:r w:rsidRPr="005B0453">
        <w:rPr>
          <w:sz w:val="24"/>
          <w:szCs w:val="24"/>
        </w:rPr>
        <w:t xml:space="preserve"> имеет право на основании Договора либо закона;</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возмещения расходов (сверх суммы, уже оплаченной </w:t>
      </w:r>
      <w:r w:rsidRPr="005B0453">
        <w:rPr>
          <w:i/>
          <w:sz w:val="24"/>
          <w:szCs w:val="24"/>
        </w:rPr>
        <w:t>Стороной 1</w:t>
      </w:r>
      <w:r w:rsidRPr="005B0453">
        <w:rPr>
          <w:sz w:val="24"/>
          <w:szCs w:val="24"/>
        </w:rPr>
        <w:t xml:space="preserve"> либо учтенной в выставленных претензиях), которые понесла </w:t>
      </w:r>
      <w:r w:rsidRPr="005B0453">
        <w:rPr>
          <w:i/>
          <w:sz w:val="24"/>
          <w:szCs w:val="24"/>
        </w:rPr>
        <w:t>Сторона 2</w:t>
      </w:r>
      <w:r w:rsidRPr="005B0453">
        <w:rPr>
          <w:sz w:val="24"/>
          <w:szCs w:val="24"/>
        </w:rPr>
        <w:t xml:space="preserve"> в связи с неисполнением </w:t>
      </w:r>
      <w:r w:rsidRPr="005B0453">
        <w:rPr>
          <w:i/>
          <w:sz w:val="24"/>
          <w:szCs w:val="24"/>
        </w:rPr>
        <w:t>Стороной 1</w:t>
      </w:r>
      <w:r w:rsidRPr="005B0453">
        <w:rPr>
          <w:sz w:val="24"/>
          <w:szCs w:val="24"/>
        </w:rPr>
        <w:t xml:space="preserve"> обязательств по Договору;</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возмещения убытков (сверх суммы, уже оплаченной </w:t>
      </w:r>
      <w:r w:rsidRPr="005B0453">
        <w:rPr>
          <w:i/>
          <w:sz w:val="24"/>
          <w:szCs w:val="24"/>
        </w:rPr>
        <w:t>Стороной 1</w:t>
      </w:r>
      <w:r w:rsidRPr="005B0453">
        <w:rPr>
          <w:sz w:val="24"/>
          <w:szCs w:val="24"/>
        </w:rPr>
        <w:t xml:space="preserve"> либо учтенной в выставленных претензиях), причиненных неисполнением </w:t>
      </w:r>
      <w:r w:rsidRPr="005B0453">
        <w:rPr>
          <w:i/>
          <w:sz w:val="24"/>
          <w:szCs w:val="24"/>
        </w:rPr>
        <w:t xml:space="preserve">Стороной 1 </w:t>
      </w:r>
      <w:r w:rsidRPr="005B0453">
        <w:rPr>
          <w:sz w:val="24"/>
          <w:szCs w:val="24"/>
        </w:rPr>
        <w:t>обязательств по Договору;</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процентов за неправомерное пользование денежными средствами </w:t>
      </w:r>
      <w:r w:rsidRPr="005B0453">
        <w:rPr>
          <w:i/>
          <w:sz w:val="24"/>
          <w:szCs w:val="24"/>
        </w:rPr>
        <w:t xml:space="preserve">Стороны 2 </w:t>
      </w:r>
      <w:r w:rsidRPr="005B0453">
        <w:rPr>
          <w:sz w:val="24"/>
          <w:szCs w:val="24"/>
        </w:rPr>
        <w:t xml:space="preserve">(сверх суммы, уже оплаченной </w:t>
      </w:r>
      <w:r w:rsidRPr="005B0453">
        <w:rPr>
          <w:i/>
          <w:sz w:val="24"/>
          <w:szCs w:val="24"/>
        </w:rPr>
        <w:t>Стороной 1</w:t>
      </w:r>
      <w:r w:rsidRPr="005B0453">
        <w:rPr>
          <w:sz w:val="24"/>
          <w:szCs w:val="24"/>
        </w:rPr>
        <w:t xml:space="preserve"> либо учтенной в выставленных претензиях);</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иных подлежащих оплате и неисполненных обязательств </w:t>
      </w:r>
      <w:r w:rsidRPr="005B0453">
        <w:rPr>
          <w:i/>
          <w:sz w:val="24"/>
          <w:szCs w:val="24"/>
        </w:rPr>
        <w:t>Стороны 1</w:t>
      </w:r>
      <w:r w:rsidRPr="005B0453">
        <w:rPr>
          <w:sz w:val="24"/>
          <w:szCs w:val="24"/>
        </w:rPr>
        <w:t xml:space="preserve"> перед </w:t>
      </w:r>
      <w:r w:rsidRPr="005B0453">
        <w:rPr>
          <w:i/>
          <w:sz w:val="24"/>
          <w:szCs w:val="24"/>
        </w:rPr>
        <w:t>Стороной 2</w:t>
      </w:r>
      <w:r w:rsidRPr="005B0453">
        <w:rPr>
          <w:sz w:val="24"/>
          <w:szCs w:val="24"/>
        </w:rPr>
        <w:t xml:space="preserve"> (сверх суммы, уже учтенной в выставленных претензиях).</w:t>
      </w:r>
    </w:p>
    <w:p w:rsidR="00203EE4" w:rsidRPr="005B0453" w:rsidRDefault="009309D3">
      <w:pPr>
        <w:tabs>
          <w:tab w:val="left" w:pos="993"/>
        </w:tabs>
        <w:ind w:firstLine="709"/>
        <w:jc w:val="both"/>
        <w:rPr>
          <w:sz w:val="24"/>
          <w:szCs w:val="24"/>
        </w:rPr>
      </w:pPr>
      <w:r w:rsidRPr="005B0453">
        <w:rPr>
          <w:sz w:val="24"/>
          <w:szCs w:val="24"/>
        </w:rPr>
        <w:t xml:space="preserve">5.1.8. Для гарантийного депозита, предоставляемого в качестве обеспечения гарантийных обязательств, сумма неисполненных денежных обязательств </w:t>
      </w:r>
      <w:r w:rsidRPr="005B0453">
        <w:rPr>
          <w:i/>
          <w:sz w:val="24"/>
          <w:szCs w:val="24"/>
        </w:rPr>
        <w:t>Стороны 1</w:t>
      </w:r>
      <w:r w:rsidRPr="005B0453">
        <w:rPr>
          <w:sz w:val="24"/>
          <w:szCs w:val="24"/>
        </w:rPr>
        <w:t xml:space="preserve"> перед </w:t>
      </w:r>
      <w:r w:rsidRPr="005B0453">
        <w:rPr>
          <w:i/>
          <w:sz w:val="24"/>
          <w:szCs w:val="24"/>
        </w:rPr>
        <w:t>Стороной 2</w:t>
      </w:r>
      <w:r w:rsidRPr="005B0453">
        <w:rPr>
          <w:sz w:val="24"/>
          <w:szCs w:val="24"/>
        </w:rPr>
        <w:t xml:space="preserve"> определяется по аналогии с порядком, предусмотренным п. 5.1.7 настоящего приложения, при этом в расчет принимаются только суммы задолженности, возникшие в связи с неисполнением </w:t>
      </w:r>
      <w:r w:rsidRPr="005B0453">
        <w:rPr>
          <w:i/>
          <w:sz w:val="24"/>
          <w:szCs w:val="24"/>
        </w:rPr>
        <w:t>Стороной 1</w:t>
      </w:r>
      <w:r w:rsidRPr="005B0453">
        <w:rPr>
          <w:sz w:val="24"/>
          <w:szCs w:val="24"/>
        </w:rPr>
        <w:t xml:space="preserve"> обязательств перед </w:t>
      </w:r>
      <w:r w:rsidRPr="005B0453">
        <w:rPr>
          <w:i/>
          <w:sz w:val="24"/>
          <w:szCs w:val="24"/>
        </w:rPr>
        <w:t>Стороной 2</w:t>
      </w:r>
      <w:r w:rsidRPr="005B0453">
        <w:rPr>
          <w:sz w:val="24"/>
          <w:szCs w:val="24"/>
        </w:rPr>
        <w:t xml:space="preserve"> в течение гарантийного срока по Договору.</w:t>
      </w:r>
    </w:p>
    <w:p w:rsidR="00203EE4" w:rsidRPr="005B0453" w:rsidRDefault="009309D3">
      <w:pPr>
        <w:ind w:firstLine="709"/>
        <w:jc w:val="both"/>
        <w:rPr>
          <w:sz w:val="24"/>
          <w:szCs w:val="24"/>
        </w:rPr>
      </w:pPr>
      <w:r w:rsidRPr="005B0453">
        <w:rPr>
          <w:sz w:val="24"/>
          <w:szCs w:val="24"/>
        </w:rPr>
        <w:t xml:space="preserve">5.1.9. Выплата гарантийного депозита, предоставленного </w:t>
      </w:r>
      <w:r w:rsidRPr="005B0453">
        <w:rPr>
          <w:i/>
          <w:sz w:val="24"/>
          <w:szCs w:val="24"/>
        </w:rPr>
        <w:t>Стороной 1,</w:t>
      </w:r>
      <w:r w:rsidRPr="005B0453">
        <w:rPr>
          <w:sz w:val="24"/>
          <w:szCs w:val="24"/>
        </w:rPr>
        <w:t xml:space="preserve"> за вычетом средств, использованных </w:t>
      </w:r>
      <w:r w:rsidRPr="005B0453">
        <w:rPr>
          <w:i/>
          <w:sz w:val="24"/>
          <w:szCs w:val="24"/>
        </w:rPr>
        <w:t>Стороной 2</w:t>
      </w:r>
      <w:r w:rsidRPr="005B0453">
        <w:rPr>
          <w:sz w:val="24"/>
          <w:szCs w:val="24"/>
        </w:rPr>
        <w:t xml:space="preserve"> для возмещения своих убытков, связанных с нарушением </w:t>
      </w:r>
      <w:r w:rsidRPr="005B0453">
        <w:rPr>
          <w:i/>
          <w:sz w:val="24"/>
          <w:szCs w:val="24"/>
        </w:rPr>
        <w:t>Стороной 1</w:t>
      </w:r>
      <w:r w:rsidRPr="005B0453">
        <w:rPr>
          <w:sz w:val="24"/>
          <w:szCs w:val="24"/>
        </w:rPr>
        <w:t xml:space="preserve"> условий Договора, производится в следующем порядке:</w:t>
      </w:r>
    </w:p>
    <w:p w:rsidR="00203EE4" w:rsidRPr="005B0453" w:rsidRDefault="009309D3" w:rsidP="009309D3">
      <w:pPr>
        <w:numPr>
          <w:ilvl w:val="4"/>
          <w:numId w:val="73"/>
        </w:numPr>
        <w:tabs>
          <w:tab w:val="left" w:pos="993"/>
        </w:tabs>
        <w:ind w:left="0" w:firstLine="709"/>
        <w:jc w:val="both"/>
        <w:rPr>
          <w:rFonts w:cs="Arial Unicode MS"/>
          <w:bCs/>
          <w:color w:val="000000"/>
          <w:sz w:val="24"/>
          <w:szCs w:val="24"/>
        </w:rPr>
      </w:pPr>
      <w:r w:rsidRPr="005B0453">
        <w:rPr>
          <w:rFonts w:cs="Arial Unicode MS"/>
          <w:bCs/>
          <w:color w:val="000000"/>
          <w:sz w:val="24"/>
          <w:szCs w:val="24"/>
        </w:rPr>
        <w:lastRenderedPageBreak/>
        <w:t xml:space="preserve">50 % от суммы гарантийного депозита в течение 30 дней с даты подписания последнего Документа о приемке Товара, в т.ч. работ, </w:t>
      </w:r>
      <w:r w:rsidRPr="005B0453">
        <w:rPr>
          <w:rFonts w:cs="Arial Unicode MS"/>
          <w:bCs/>
          <w:i/>
          <w:color w:val="000000"/>
          <w:sz w:val="24"/>
          <w:szCs w:val="24"/>
        </w:rPr>
        <w:t>услуг/актов оказания дополнительных услуг/работ (в случае наличия соответствующих услуг/работ в предмете Договора)</w:t>
      </w:r>
      <w:r w:rsidRPr="005B0453">
        <w:rPr>
          <w:rFonts w:cs="Arial Unicode MS"/>
          <w:color w:val="000000"/>
          <w:sz w:val="24"/>
          <w:szCs w:val="24"/>
        </w:rPr>
        <w:t>,</w:t>
      </w:r>
      <w:r w:rsidRPr="005B0453">
        <w:rPr>
          <w:rFonts w:cs="Arial Unicode MS"/>
          <w:bCs/>
          <w:color w:val="000000"/>
          <w:sz w:val="24"/>
          <w:szCs w:val="24"/>
        </w:rPr>
        <w:t xml:space="preserve"> (но не более 5 процентов от стоимости Товара);</w:t>
      </w:r>
    </w:p>
    <w:p w:rsidR="00203EE4" w:rsidRPr="005B0453" w:rsidRDefault="009309D3" w:rsidP="009309D3">
      <w:pPr>
        <w:numPr>
          <w:ilvl w:val="4"/>
          <w:numId w:val="73"/>
        </w:numPr>
        <w:tabs>
          <w:tab w:val="left" w:pos="993"/>
        </w:tabs>
        <w:ind w:left="0" w:firstLine="709"/>
        <w:jc w:val="both"/>
        <w:rPr>
          <w:rFonts w:cs="Arial Unicode MS"/>
          <w:bCs/>
          <w:color w:val="000000"/>
          <w:sz w:val="24"/>
          <w:szCs w:val="24"/>
        </w:rPr>
      </w:pPr>
      <w:r w:rsidRPr="005B0453">
        <w:rPr>
          <w:rFonts w:cs="Arial Unicode MS"/>
          <w:bCs/>
          <w:color w:val="000000"/>
          <w:sz w:val="24"/>
          <w:szCs w:val="24"/>
        </w:rPr>
        <w:t>50 %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203EE4" w:rsidRPr="005B0453" w:rsidRDefault="009309D3">
      <w:pPr>
        <w:tabs>
          <w:tab w:val="left" w:pos="993"/>
        </w:tabs>
        <w:ind w:firstLine="709"/>
        <w:jc w:val="both"/>
        <w:rPr>
          <w:sz w:val="24"/>
          <w:szCs w:val="24"/>
        </w:rPr>
      </w:pPr>
      <w:r w:rsidRPr="005B0453">
        <w:rPr>
          <w:sz w:val="24"/>
          <w:szCs w:val="24"/>
        </w:rPr>
        <w:t xml:space="preserve">5.1.10. До полной приемки всего объема товара, в т.ч. работ, услуг по Договору, поставленный Товар, в т.ч. работы, услуги оплачиваются лишь в размере их стоимости за вычетом размера установленного гарантийного депозита. </w:t>
      </w:r>
    </w:p>
    <w:p w:rsidR="00203EE4" w:rsidRPr="005B0453" w:rsidRDefault="009309D3">
      <w:pPr>
        <w:tabs>
          <w:tab w:val="left" w:pos="993"/>
        </w:tabs>
        <w:ind w:firstLine="709"/>
        <w:jc w:val="both"/>
        <w:rPr>
          <w:sz w:val="24"/>
          <w:szCs w:val="24"/>
        </w:rPr>
      </w:pPr>
      <w:r w:rsidRPr="005B0453">
        <w:rPr>
          <w:sz w:val="24"/>
          <w:szCs w:val="24"/>
        </w:rPr>
        <w:t xml:space="preserve">Выплата гарантийного депозита </w:t>
      </w:r>
      <w:r w:rsidRPr="005B0453">
        <w:rPr>
          <w:i/>
          <w:sz w:val="24"/>
          <w:szCs w:val="24"/>
        </w:rPr>
        <w:t>Стороне 1</w:t>
      </w:r>
      <w:r w:rsidRPr="005B0453">
        <w:rPr>
          <w:sz w:val="24"/>
          <w:szCs w:val="24"/>
        </w:rPr>
        <w:t xml:space="preserve"> до полной поставки всего Товара, в т.ч. работ, услуг до подписания документов о приемке Товара (в случае если Договором предусмотрена разовая приемка Товара и в договоре отсутствуют дополнительные услуги)</w:t>
      </w:r>
      <w:r w:rsidRPr="005B0453">
        <w:rPr>
          <w:i/>
          <w:sz w:val="24"/>
          <w:szCs w:val="24"/>
        </w:rPr>
        <w:t xml:space="preserve"> и актов оказания дополнительных услуг, работ (в случае наличия соответствующих услуг, работ в предмете Договора)</w:t>
      </w:r>
      <w:r w:rsidRPr="005B0453">
        <w:rPr>
          <w:sz w:val="24"/>
          <w:szCs w:val="24"/>
        </w:rPr>
        <w:t>, а не отдельных его партий, этапов не допускается.</w:t>
      </w:r>
    </w:p>
    <w:p w:rsidR="00203EE4" w:rsidRPr="005B0453" w:rsidRDefault="009309D3">
      <w:pPr>
        <w:ind w:firstLine="709"/>
        <w:jc w:val="both"/>
        <w:rPr>
          <w:sz w:val="24"/>
          <w:szCs w:val="24"/>
        </w:rPr>
      </w:pPr>
      <w:r w:rsidRPr="005B0453">
        <w:rPr>
          <w:sz w:val="24"/>
          <w:szCs w:val="24"/>
        </w:rPr>
        <w:t xml:space="preserve">Досрочная выплата гарантийного депозита до наступления указанных в настоящем пункте обстоятельств не допускается, за исключением случаев предоставления </w:t>
      </w:r>
      <w:r w:rsidRPr="005B0453">
        <w:rPr>
          <w:i/>
          <w:sz w:val="24"/>
          <w:szCs w:val="24"/>
        </w:rPr>
        <w:t>Стороной 1</w:t>
      </w:r>
      <w:r w:rsidRPr="005B0453">
        <w:rPr>
          <w:sz w:val="24"/>
          <w:szCs w:val="24"/>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rsidR="00203EE4" w:rsidRPr="005B0453" w:rsidRDefault="009309D3">
      <w:pPr>
        <w:tabs>
          <w:tab w:val="left" w:pos="840"/>
        </w:tabs>
        <w:ind w:firstLine="709"/>
        <w:jc w:val="both"/>
        <w:rPr>
          <w:bCs/>
          <w:sz w:val="24"/>
          <w:szCs w:val="24"/>
        </w:rPr>
      </w:pPr>
      <w:r w:rsidRPr="005B0453">
        <w:rPr>
          <w:bCs/>
          <w:sz w:val="24"/>
          <w:szCs w:val="24"/>
        </w:rPr>
        <w:t xml:space="preserve">5.1.11. В случае принятия решения о списании гарантийного депозита </w:t>
      </w:r>
      <w:r w:rsidRPr="005B0453">
        <w:rPr>
          <w:bCs/>
          <w:i/>
          <w:sz w:val="24"/>
          <w:szCs w:val="24"/>
        </w:rPr>
        <w:t>Сторона 2</w:t>
      </w:r>
      <w:r w:rsidRPr="005B0453">
        <w:rPr>
          <w:bCs/>
          <w:sz w:val="24"/>
          <w:szCs w:val="24"/>
        </w:rPr>
        <w:t xml:space="preserve"> в течение 3 рабочих дней направляет </w:t>
      </w:r>
      <w:r w:rsidRPr="005B0453">
        <w:rPr>
          <w:bCs/>
          <w:i/>
          <w:sz w:val="24"/>
          <w:szCs w:val="24"/>
        </w:rPr>
        <w:t>Стороне 1</w:t>
      </w:r>
      <w:r w:rsidRPr="005B0453">
        <w:rPr>
          <w:bCs/>
          <w:sz w:val="24"/>
          <w:szCs w:val="24"/>
        </w:rPr>
        <w:t xml:space="preserve"> информацию о списании гарантийного депозита с указанием, в чем состоит нарушение </w:t>
      </w:r>
      <w:r w:rsidRPr="005B0453">
        <w:rPr>
          <w:bCs/>
          <w:i/>
          <w:sz w:val="24"/>
          <w:szCs w:val="24"/>
        </w:rPr>
        <w:t>Стороны 1</w:t>
      </w:r>
      <w:r w:rsidRPr="005B0453">
        <w:rPr>
          <w:bCs/>
          <w:sz w:val="24"/>
          <w:szCs w:val="24"/>
        </w:rPr>
        <w:t xml:space="preserve"> обязательств, в обеспечение которых был сформирован гарантийный депозит, с указанием списанной суммы, определенной в соответствии с пп. 5.1.7, 5.1.8 настоящего приложения, а также требованием о восполнении депозита до установленного размера.</w:t>
      </w:r>
    </w:p>
    <w:p w:rsidR="00203EE4" w:rsidRPr="005B0453" w:rsidRDefault="009309D3">
      <w:pPr>
        <w:ind w:firstLine="709"/>
        <w:jc w:val="both"/>
        <w:rPr>
          <w:color w:val="000000"/>
          <w:sz w:val="24"/>
          <w:szCs w:val="24"/>
        </w:rPr>
      </w:pPr>
      <w:r w:rsidRPr="005B0453">
        <w:rPr>
          <w:color w:val="000000"/>
          <w:sz w:val="24"/>
          <w:szCs w:val="24"/>
        </w:rPr>
        <w:t xml:space="preserve">5.1.13. При расторжении (прекращении) Договора по основаниям, связанным с неисполнением / ненадлежащим исполнением обязательств </w:t>
      </w:r>
      <w:r w:rsidRPr="005B0453">
        <w:rPr>
          <w:i/>
          <w:color w:val="000000"/>
          <w:sz w:val="24"/>
          <w:szCs w:val="24"/>
        </w:rPr>
        <w:t>Стороной 1</w:t>
      </w:r>
      <w:r w:rsidRPr="005B0453">
        <w:rPr>
          <w:color w:val="000000"/>
          <w:sz w:val="24"/>
          <w:szCs w:val="24"/>
        </w:rPr>
        <w:t xml:space="preserve"> по Договору, гарантийный депозит не подлежит выплате </w:t>
      </w:r>
      <w:r w:rsidRPr="005B0453">
        <w:rPr>
          <w:i/>
          <w:color w:val="000000"/>
          <w:sz w:val="24"/>
          <w:szCs w:val="24"/>
        </w:rPr>
        <w:t>Стороне 1</w:t>
      </w:r>
      <w:r w:rsidRPr="005B0453">
        <w:rPr>
          <w:color w:val="000000"/>
          <w:sz w:val="24"/>
          <w:szCs w:val="24"/>
        </w:rPr>
        <w:t>, а сумма, подлежащая оплате в этом случае, определяется в виде разницы между стоимостью поставленного Товара и оказанных услуг/работ и суммой в размере 100 % (сто процентов) сформированного на момент расторжения (прекращения) Договора гарантийного депозита.</w:t>
      </w:r>
    </w:p>
    <w:p w:rsidR="00203EE4" w:rsidRPr="005B0453" w:rsidRDefault="009309D3">
      <w:pPr>
        <w:ind w:firstLine="709"/>
        <w:jc w:val="both"/>
        <w:rPr>
          <w:color w:val="000000"/>
          <w:sz w:val="24"/>
          <w:szCs w:val="24"/>
        </w:rPr>
      </w:pPr>
      <w:r w:rsidRPr="005B0453">
        <w:rPr>
          <w:color w:val="000000"/>
          <w:sz w:val="24"/>
          <w:szCs w:val="24"/>
        </w:rPr>
        <w:t xml:space="preserve">5.1.14. Стороны установили, что на сумму гарантийного депозита начисление процентов </w:t>
      </w:r>
      <w:r w:rsidRPr="005B0453">
        <w:rPr>
          <w:i/>
          <w:color w:val="000000"/>
          <w:sz w:val="24"/>
          <w:szCs w:val="24"/>
        </w:rPr>
        <w:t>Стороной 1</w:t>
      </w:r>
      <w:r w:rsidRPr="005B0453">
        <w:rPr>
          <w:color w:val="000000"/>
          <w:sz w:val="24"/>
          <w:szCs w:val="24"/>
        </w:rPr>
        <w:t xml:space="preserve"> не осуществляется.</w:t>
      </w:r>
    </w:p>
    <w:p w:rsidR="00203EE4" w:rsidRPr="005B0453" w:rsidRDefault="009309D3">
      <w:pPr>
        <w:ind w:firstLine="709"/>
        <w:jc w:val="both"/>
        <w:rPr>
          <w:b/>
          <w:i/>
          <w:color w:val="000000"/>
          <w:sz w:val="24"/>
          <w:szCs w:val="24"/>
        </w:rPr>
      </w:pPr>
      <w:r w:rsidRPr="005B0453">
        <w:rPr>
          <w:b/>
          <w:i/>
          <w:color w:val="000000"/>
          <w:sz w:val="24"/>
          <w:szCs w:val="24"/>
        </w:rPr>
        <w:t xml:space="preserve">Вариант </w:t>
      </w:r>
      <w:r w:rsidRPr="005B0453">
        <w:rPr>
          <w:b/>
          <w:i/>
          <w:color w:val="000000"/>
          <w:sz w:val="24"/>
          <w:szCs w:val="24"/>
          <w:lang w:val="en-US"/>
        </w:rPr>
        <w:t>III</w:t>
      </w:r>
      <w:r w:rsidRPr="005B0453">
        <w:rPr>
          <w:b/>
          <w:i/>
          <w:color w:val="000000"/>
          <w:sz w:val="24"/>
          <w:szCs w:val="24"/>
        </w:rPr>
        <w:t xml:space="preserve"> – Обеспечительный платеж.</w:t>
      </w:r>
    </w:p>
    <w:p w:rsidR="00203EE4" w:rsidRPr="005B0453" w:rsidRDefault="009309D3">
      <w:pPr>
        <w:ind w:firstLine="709"/>
        <w:contextualSpacing/>
        <w:jc w:val="both"/>
        <w:rPr>
          <w:sz w:val="24"/>
          <w:szCs w:val="24"/>
        </w:rPr>
      </w:pPr>
      <w:r w:rsidRPr="005B0453">
        <w:rPr>
          <w:sz w:val="24"/>
          <w:szCs w:val="24"/>
        </w:rPr>
        <w:t>6.</w:t>
      </w:r>
      <w:r w:rsidRPr="005B0453">
        <w:rPr>
          <w:b/>
          <w:sz w:val="24"/>
          <w:szCs w:val="24"/>
        </w:rPr>
        <w:t xml:space="preserve"> </w:t>
      </w:r>
      <w:r w:rsidRPr="005B0453">
        <w:rPr>
          <w:i/>
          <w:sz w:val="24"/>
          <w:szCs w:val="24"/>
        </w:rPr>
        <w:t>Сторона 1</w:t>
      </w:r>
      <w:r w:rsidRPr="005B0453">
        <w:rPr>
          <w:b/>
          <w:sz w:val="24"/>
          <w:szCs w:val="24"/>
        </w:rPr>
        <w:t xml:space="preserve"> </w:t>
      </w:r>
      <w:r w:rsidRPr="005B0453">
        <w:rPr>
          <w:sz w:val="24"/>
          <w:szCs w:val="24"/>
        </w:rPr>
        <w:t>вправе предоставить в качестве обеспечения обязательств по Договору, обеспечительный платеж:</w:t>
      </w:r>
    </w:p>
    <w:p w:rsidR="00203EE4" w:rsidRPr="005B0453" w:rsidRDefault="009309D3" w:rsidP="009309D3">
      <w:pPr>
        <w:pStyle w:val="a8"/>
        <w:numPr>
          <w:ilvl w:val="0"/>
          <w:numId w:val="74"/>
        </w:numPr>
        <w:tabs>
          <w:tab w:val="left" w:pos="142"/>
        </w:tabs>
        <w:ind w:left="709" w:firstLine="0"/>
        <w:jc w:val="both"/>
        <w:rPr>
          <w:sz w:val="24"/>
          <w:szCs w:val="24"/>
        </w:rPr>
      </w:pPr>
      <w:r w:rsidRPr="005B0453">
        <w:rPr>
          <w:sz w:val="24"/>
          <w:szCs w:val="24"/>
        </w:rPr>
        <w:t xml:space="preserve"> на исполнение </w:t>
      </w:r>
      <w:r w:rsidRPr="005B0453">
        <w:rPr>
          <w:i/>
          <w:sz w:val="24"/>
          <w:szCs w:val="24"/>
        </w:rPr>
        <w:t>Стороной 1</w:t>
      </w:r>
      <w:r w:rsidRPr="005B0453">
        <w:rPr>
          <w:sz w:val="24"/>
          <w:szCs w:val="24"/>
        </w:rPr>
        <w:t xml:space="preserve"> обязательств по Договору;</w:t>
      </w:r>
    </w:p>
    <w:p w:rsidR="00203EE4" w:rsidRPr="005B0453" w:rsidRDefault="009309D3" w:rsidP="009309D3">
      <w:pPr>
        <w:pStyle w:val="a8"/>
        <w:numPr>
          <w:ilvl w:val="0"/>
          <w:numId w:val="74"/>
        </w:numPr>
        <w:tabs>
          <w:tab w:val="left" w:pos="142"/>
        </w:tabs>
        <w:jc w:val="both"/>
        <w:rPr>
          <w:sz w:val="24"/>
          <w:szCs w:val="24"/>
        </w:rPr>
      </w:pPr>
      <w:r w:rsidRPr="005B0453">
        <w:rPr>
          <w:sz w:val="24"/>
          <w:szCs w:val="24"/>
        </w:rPr>
        <w:t>на обеспечение гарантийных обязательств по Договору.</w:t>
      </w:r>
    </w:p>
    <w:p w:rsidR="00203EE4" w:rsidRPr="005B0453" w:rsidRDefault="009309D3">
      <w:pPr>
        <w:ind w:firstLine="709"/>
        <w:contextualSpacing/>
        <w:jc w:val="both"/>
        <w:rPr>
          <w:sz w:val="24"/>
          <w:szCs w:val="24"/>
        </w:rPr>
      </w:pPr>
      <w:r w:rsidRPr="005B0453">
        <w:rPr>
          <w:sz w:val="24"/>
          <w:szCs w:val="24"/>
        </w:rPr>
        <w:t xml:space="preserve">6.1. </w:t>
      </w:r>
      <w:r w:rsidRPr="005B0453">
        <w:rPr>
          <w:i/>
          <w:sz w:val="24"/>
          <w:szCs w:val="24"/>
        </w:rPr>
        <w:t>Сторона 1</w:t>
      </w:r>
      <w:r w:rsidRPr="005B0453">
        <w:rPr>
          <w:sz w:val="24"/>
          <w:szCs w:val="24"/>
        </w:rPr>
        <w:t xml:space="preserve"> направляет </w:t>
      </w:r>
      <w:r w:rsidRPr="005B0453">
        <w:rPr>
          <w:i/>
          <w:sz w:val="24"/>
          <w:szCs w:val="24"/>
        </w:rPr>
        <w:t>Стороне 2</w:t>
      </w:r>
      <w:r w:rsidRPr="005B0453">
        <w:rPr>
          <w:sz w:val="24"/>
          <w:szCs w:val="24"/>
        </w:rPr>
        <w:t xml:space="preserve"> письменное обращение о необходимости заключения Сторонами Соглашения об обеспечительном платеже по форме приложений 6-7 к настоящему Договору в соответствии с Требованиями, содержащимися в приложениях 6-7 к настоящему Договору, пп. 6.3–6.5 настоящего приложения.</w:t>
      </w:r>
    </w:p>
    <w:p w:rsidR="00203EE4" w:rsidRPr="005B0453" w:rsidRDefault="009309D3">
      <w:pPr>
        <w:ind w:firstLine="709"/>
        <w:contextualSpacing/>
        <w:jc w:val="both"/>
        <w:rPr>
          <w:sz w:val="24"/>
          <w:szCs w:val="24"/>
        </w:rPr>
      </w:pPr>
      <w:r w:rsidRPr="005B0453">
        <w:rPr>
          <w:sz w:val="24"/>
          <w:szCs w:val="24"/>
        </w:rPr>
        <w:t xml:space="preserve">6.2. Перечисление обеспечительного платежа осуществляется </w:t>
      </w:r>
      <w:r w:rsidRPr="005B0453">
        <w:rPr>
          <w:i/>
          <w:sz w:val="24"/>
          <w:szCs w:val="24"/>
        </w:rPr>
        <w:t xml:space="preserve">Стороной 1 </w:t>
      </w:r>
      <w:r w:rsidRPr="005B0453">
        <w:rPr>
          <w:sz w:val="24"/>
          <w:szCs w:val="24"/>
        </w:rPr>
        <w:t xml:space="preserve">на счет </w:t>
      </w:r>
      <w:r w:rsidRPr="005B0453">
        <w:rPr>
          <w:i/>
          <w:sz w:val="24"/>
          <w:szCs w:val="24"/>
        </w:rPr>
        <w:t>Стороны 2</w:t>
      </w:r>
      <w:r w:rsidRPr="005B0453">
        <w:rPr>
          <w:sz w:val="24"/>
          <w:szCs w:val="24"/>
        </w:rPr>
        <w:t xml:space="preserve">. Открытие и обслуживание указанного счета осуществляется </w:t>
      </w:r>
      <w:r w:rsidRPr="005B0453">
        <w:rPr>
          <w:i/>
          <w:sz w:val="24"/>
          <w:szCs w:val="24"/>
        </w:rPr>
        <w:t>Стороной 2</w:t>
      </w:r>
      <w:r w:rsidRPr="005B0453">
        <w:rPr>
          <w:sz w:val="24"/>
          <w:szCs w:val="24"/>
        </w:rPr>
        <w:t>.</w:t>
      </w:r>
    </w:p>
    <w:p w:rsidR="00203EE4" w:rsidRPr="005B0453" w:rsidRDefault="009309D3">
      <w:pPr>
        <w:ind w:firstLine="709"/>
        <w:contextualSpacing/>
        <w:jc w:val="both"/>
        <w:rPr>
          <w:sz w:val="24"/>
          <w:szCs w:val="24"/>
        </w:rPr>
      </w:pPr>
      <w:r w:rsidRPr="005B0453">
        <w:rPr>
          <w:sz w:val="24"/>
          <w:szCs w:val="24"/>
        </w:rPr>
        <w:t xml:space="preserve">Стороны установили, что на сумму обеспечительного платежа начисление процентов </w:t>
      </w:r>
      <w:r w:rsidRPr="005B0453">
        <w:rPr>
          <w:i/>
          <w:sz w:val="24"/>
          <w:szCs w:val="24"/>
        </w:rPr>
        <w:t>Стороной</w:t>
      </w:r>
      <w:r w:rsidRPr="005B0453">
        <w:rPr>
          <w:sz w:val="24"/>
          <w:szCs w:val="24"/>
        </w:rPr>
        <w:t xml:space="preserve"> </w:t>
      </w:r>
      <w:r w:rsidRPr="005B0453">
        <w:rPr>
          <w:i/>
          <w:sz w:val="24"/>
          <w:szCs w:val="24"/>
        </w:rPr>
        <w:t>1</w:t>
      </w:r>
      <w:r w:rsidRPr="005B0453">
        <w:rPr>
          <w:sz w:val="24"/>
          <w:szCs w:val="24"/>
        </w:rPr>
        <w:t xml:space="preserve"> не осуществляется.</w:t>
      </w:r>
    </w:p>
    <w:p w:rsidR="00203EE4" w:rsidRPr="005B0453" w:rsidRDefault="009309D3">
      <w:pPr>
        <w:ind w:firstLine="709"/>
        <w:contextualSpacing/>
        <w:jc w:val="both"/>
        <w:rPr>
          <w:sz w:val="24"/>
          <w:szCs w:val="24"/>
        </w:rPr>
      </w:pPr>
      <w:r w:rsidRPr="005B0453">
        <w:rPr>
          <w:sz w:val="24"/>
          <w:szCs w:val="24"/>
        </w:rPr>
        <w:t xml:space="preserve">6.3. Требования к обеспечительному платежу, предоставляемому в качестве обеспечения исполнения обязательств </w:t>
      </w:r>
      <w:r w:rsidRPr="005B0453">
        <w:rPr>
          <w:i/>
          <w:sz w:val="24"/>
          <w:szCs w:val="24"/>
        </w:rPr>
        <w:t>Стороной 1</w:t>
      </w:r>
      <w:r w:rsidRPr="005B0453">
        <w:rPr>
          <w:sz w:val="24"/>
          <w:szCs w:val="24"/>
        </w:rPr>
        <w:t xml:space="preserve">, порядок и основания его списания и возврата </w:t>
      </w:r>
      <w:r w:rsidRPr="005B0453">
        <w:rPr>
          <w:i/>
          <w:sz w:val="24"/>
          <w:szCs w:val="24"/>
        </w:rPr>
        <w:t>Стороной 2</w:t>
      </w:r>
      <w:r w:rsidRPr="005B0453">
        <w:rPr>
          <w:sz w:val="24"/>
          <w:szCs w:val="24"/>
        </w:rPr>
        <w:t>:</w:t>
      </w:r>
    </w:p>
    <w:p w:rsidR="00203EE4" w:rsidRPr="005B0453" w:rsidRDefault="009309D3">
      <w:pPr>
        <w:ind w:firstLine="709"/>
        <w:contextualSpacing/>
        <w:jc w:val="both"/>
        <w:rPr>
          <w:sz w:val="24"/>
          <w:szCs w:val="24"/>
        </w:rPr>
      </w:pPr>
      <w:r w:rsidRPr="005B0453">
        <w:rPr>
          <w:sz w:val="24"/>
          <w:szCs w:val="24"/>
        </w:rPr>
        <w:t xml:space="preserve">6.3.1. Сумма обеспечительного платежа, предоставляемого в качестве обеспечения исполнения </w:t>
      </w:r>
      <w:r w:rsidRPr="005B0453">
        <w:rPr>
          <w:i/>
          <w:sz w:val="24"/>
          <w:szCs w:val="24"/>
        </w:rPr>
        <w:t>Стороной 1</w:t>
      </w:r>
      <w:r w:rsidRPr="005B0453">
        <w:rPr>
          <w:sz w:val="24"/>
          <w:szCs w:val="24"/>
        </w:rPr>
        <w:t xml:space="preserve"> обязательств по Договору, должна составлять 3%</w:t>
      </w:r>
      <w:r w:rsidRPr="005B0453">
        <w:rPr>
          <w:rStyle w:val="af9"/>
          <w:sz w:val="24"/>
          <w:szCs w:val="24"/>
        </w:rPr>
        <w:footnoteReference w:id="21"/>
      </w:r>
      <w:r w:rsidRPr="005B0453">
        <w:rPr>
          <w:sz w:val="24"/>
          <w:szCs w:val="24"/>
        </w:rPr>
        <w:t xml:space="preserve"> (три процента) от </w:t>
      </w:r>
      <w:r w:rsidRPr="005B0453">
        <w:rPr>
          <w:sz w:val="24"/>
          <w:szCs w:val="24"/>
        </w:rPr>
        <w:lastRenderedPageBreak/>
        <w:t>начальной (максимальной) цены Договора (цены лота), но не менее 3 % (трех процентов) от цены Договора в случае, если цена Договора в редакции дополнительных соглашений превысила начальную (максимальную) цену Договора (цену лота);</w:t>
      </w:r>
    </w:p>
    <w:p w:rsidR="00203EE4" w:rsidRPr="005B0453" w:rsidRDefault="009309D3">
      <w:pPr>
        <w:ind w:firstLine="709"/>
        <w:contextualSpacing/>
        <w:jc w:val="both"/>
        <w:rPr>
          <w:sz w:val="24"/>
          <w:szCs w:val="24"/>
        </w:rPr>
      </w:pPr>
      <w:r w:rsidRPr="005B0453">
        <w:rPr>
          <w:sz w:val="24"/>
          <w:szCs w:val="24"/>
        </w:rPr>
        <w:t xml:space="preserve">6.3.2. Перечисление обеспечительного платежа должно быть совершено </w:t>
      </w:r>
      <w:r w:rsidRPr="005B0453">
        <w:rPr>
          <w:i/>
          <w:sz w:val="24"/>
          <w:szCs w:val="24"/>
        </w:rPr>
        <w:t>Стороной 1</w:t>
      </w:r>
      <w:r w:rsidRPr="005B0453">
        <w:rPr>
          <w:sz w:val="24"/>
          <w:szCs w:val="24"/>
        </w:rPr>
        <w:t xml:space="preserve"> на счет </w:t>
      </w:r>
      <w:r w:rsidRPr="005B0453">
        <w:rPr>
          <w:i/>
          <w:sz w:val="24"/>
          <w:szCs w:val="24"/>
        </w:rPr>
        <w:t>Стороны 2</w:t>
      </w:r>
      <w:r w:rsidRPr="005B0453">
        <w:rPr>
          <w:sz w:val="24"/>
          <w:szCs w:val="24"/>
        </w:rPr>
        <w:t xml:space="preserve"> до даты заключения договора/дополнительного соглашения (в случае предоставления обеспечения исполнения обязательств впервые); </w:t>
      </w:r>
    </w:p>
    <w:p w:rsidR="00203EE4" w:rsidRPr="005B0453" w:rsidRDefault="009309D3">
      <w:pPr>
        <w:ind w:firstLine="709"/>
        <w:contextualSpacing/>
        <w:jc w:val="both"/>
        <w:rPr>
          <w:sz w:val="24"/>
          <w:szCs w:val="24"/>
        </w:rPr>
      </w:pPr>
      <w:r w:rsidRPr="005B0453">
        <w:rPr>
          <w:sz w:val="24"/>
          <w:szCs w:val="24"/>
        </w:rPr>
        <w:t xml:space="preserve">6.3.3. </w:t>
      </w:r>
      <w:r w:rsidRPr="005B0453">
        <w:rPr>
          <w:i/>
          <w:sz w:val="24"/>
          <w:szCs w:val="24"/>
        </w:rPr>
        <w:t>Сторона 1</w:t>
      </w:r>
      <w:r w:rsidRPr="005B0453">
        <w:rPr>
          <w:sz w:val="24"/>
          <w:szCs w:val="24"/>
        </w:rPr>
        <w:t xml:space="preserve"> предоставляет обеспечительный платеж на период исполнения обязательств по договору до момента подписания итогового Документа о приемке (товарная накладная / </w:t>
      </w:r>
      <w:r w:rsidR="005B0453" w:rsidRPr="005B0453">
        <w:rPr>
          <w:sz w:val="24"/>
          <w:szCs w:val="24"/>
        </w:rPr>
        <w:t>УПД и</w:t>
      </w:r>
      <w:r w:rsidRPr="005B0453">
        <w:rPr>
          <w:sz w:val="24"/>
          <w:szCs w:val="24"/>
        </w:rPr>
        <w:t xml:space="preserve"> пр.);</w:t>
      </w:r>
    </w:p>
    <w:p w:rsidR="00203EE4" w:rsidRPr="005B0453" w:rsidRDefault="009309D3">
      <w:pPr>
        <w:ind w:firstLine="709"/>
        <w:contextualSpacing/>
        <w:jc w:val="both"/>
        <w:rPr>
          <w:sz w:val="24"/>
          <w:szCs w:val="24"/>
        </w:rPr>
      </w:pPr>
      <w:r w:rsidRPr="005B0453">
        <w:rPr>
          <w:sz w:val="24"/>
          <w:szCs w:val="24"/>
        </w:rPr>
        <w:t xml:space="preserve">6.3.4. Обеспечительный платеж может быть использован </w:t>
      </w:r>
      <w:r w:rsidRPr="005B0453">
        <w:rPr>
          <w:i/>
          <w:sz w:val="24"/>
          <w:szCs w:val="24"/>
        </w:rPr>
        <w:t xml:space="preserve">Стороной 2 </w:t>
      </w:r>
      <w:r w:rsidRPr="005B0453">
        <w:rPr>
          <w:sz w:val="24"/>
          <w:szCs w:val="24"/>
        </w:rPr>
        <w:t xml:space="preserve">для покрытия расходов, связанных с ненадлежащим исполнением </w:t>
      </w:r>
      <w:r w:rsidRPr="005B0453">
        <w:rPr>
          <w:i/>
          <w:sz w:val="24"/>
          <w:szCs w:val="24"/>
        </w:rPr>
        <w:t>Стороной 1</w:t>
      </w:r>
      <w:r w:rsidRPr="005B0453">
        <w:rPr>
          <w:sz w:val="24"/>
          <w:szCs w:val="24"/>
        </w:rPr>
        <w:t xml:space="preserve"> обязательств по Договору, в том числе на возмещение убытков, связанных с таким неисполнением / ненадлежащим исполнением;</w:t>
      </w:r>
    </w:p>
    <w:p w:rsidR="00203EE4" w:rsidRPr="005B0453" w:rsidRDefault="009309D3">
      <w:pPr>
        <w:ind w:firstLine="709"/>
        <w:contextualSpacing/>
        <w:jc w:val="both"/>
        <w:rPr>
          <w:sz w:val="24"/>
          <w:szCs w:val="24"/>
        </w:rPr>
      </w:pPr>
      <w:r w:rsidRPr="005B0453">
        <w:rPr>
          <w:sz w:val="24"/>
          <w:szCs w:val="24"/>
        </w:rPr>
        <w:t xml:space="preserve">6.3.5. В случае принятия решения о списании обеспечительного платежа </w:t>
      </w:r>
      <w:r w:rsidRPr="005B0453">
        <w:rPr>
          <w:i/>
          <w:sz w:val="24"/>
          <w:szCs w:val="24"/>
        </w:rPr>
        <w:t>Сторона 2</w:t>
      </w:r>
      <w:r w:rsidRPr="005B0453">
        <w:rPr>
          <w:sz w:val="24"/>
          <w:szCs w:val="24"/>
        </w:rPr>
        <w:t xml:space="preserve"> в течение 3 (трех) рабочих дней направляет </w:t>
      </w:r>
      <w:r w:rsidRPr="005B0453">
        <w:rPr>
          <w:i/>
          <w:sz w:val="24"/>
          <w:szCs w:val="24"/>
        </w:rPr>
        <w:t>Стороне 1</w:t>
      </w:r>
      <w:r w:rsidRPr="005B0453">
        <w:rPr>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203EE4" w:rsidRPr="005B0453" w:rsidRDefault="009309D3">
      <w:pPr>
        <w:tabs>
          <w:tab w:val="left" w:pos="840"/>
        </w:tabs>
        <w:ind w:firstLine="709"/>
        <w:jc w:val="both"/>
        <w:rPr>
          <w:sz w:val="24"/>
          <w:szCs w:val="24"/>
        </w:rPr>
      </w:pPr>
      <w:r w:rsidRPr="005B0453">
        <w:rPr>
          <w:sz w:val="24"/>
          <w:szCs w:val="24"/>
        </w:rPr>
        <w:t xml:space="preserve">6.3.6. Возврат обеспечительного платежа </w:t>
      </w:r>
      <w:r w:rsidRPr="005B0453">
        <w:rPr>
          <w:i/>
          <w:sz w:val="24"/>
          <w:szCs w:val="24"/>
        </w:rPr>
        <w:t>Стороне 1</w:t>
      </w:r>
      <w:r w:rsidRPr="005B0453">
        <w:rPr>
          <w:sz w:val="24"/>
          <w:szCs w:val="24"/>
        </w:rPr>
        <w:t xml:space="preserve"> до исполнения всех обязательств по Договору и подписания итогового Документа о </w:t>
      </w:r>
      <w:r w:rsidRPr="005B0453">
        <w:rPr>
          <w:i/>
          <w:sz w:val="24"/>
          <w:szCs w:val="24"/>
        </w:rPr>
        <w:t>приемке (товарная накладная / </w:t>
      </w:r>
      <w:r w:rsidR="005B0453" w:rsidRPr="005B0453">
        <w:rPr>
          <w:i/>
          <w:sz w:val="24"/>
          <w:szCs w:val="24"/>
        </w:rPr>
        <w:t>УПД и</w:t>
      </w:r>
      <w:r w:rsidRPr="005B0453">
        <w:rPr>
          <w:i/>
          <w:sz w:val="24"/>
          <w:szCs w:val="24"/>
        </w:rPr>
        <w:t xml:space="preserve"> пр.) </w:t>
      </w:r>
      <w:r w:rsidRPr="005B0453">
        <w:rPr>
          <w:sz w:val="24"/>
          <w:szCs w:val="24"/>
        </w:rPr>
        <w:t xml:space="preserve">не допускается, за исключением случаев предоставления </w:t>
      </w:r>
      <w:r w:rsidRPr="005B0453">
        <w:rPr>
          <w:i/>
          <w:sz w:val="24"/>
          <w:szCs w:val="24"/>
        </w:rPr>
        <w:t>Стороной 1</w:t>
      </w:r>
      <w:r w:rsidRPr="005B0453">
        <w:rPr>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203EE4" w:rsidRPr="005B0453" w:rsidRDefault="009309D3">
      <w:pPr>
        <w:tabs>
          <w:tab w:val="left" w:pos="840"/>
        </w:tabs>
        <w:ind w:firstLine="709"/>
        <w:jc w:val="both"/>
        <w:rPr>
          <w:sz w:val="24"/>
          <w:szCs w:val="24"/>
        </w:rPr>
      </w:pPr>
      <w:r w:rsidRPr="005B0453">
        <w:rPr>
          <w:sz w:val="24"/>
          <w:szCs w:val="24"/>
        </w:rPr>
        <w:t xml:space="preserve">В случае замены </w:t>
      </w:r>
      <w:r w:rsidRPr="005B0453">
        <w:rPr>
          <w:i/>
          <w:sz w:val="24"/>
          <w:szCs w:val="24"/>
        </w:rPr>
        <w:t>Стороной 1</w:t>
      </w:r>
      <w:r w:rsidRPr="005B0453">
        <w:rPr>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5B0453">
        <w:rPr>
          <w:i/>
          <w:sz w:val="24"/>
          <w:szCs w:val="24"/>
        </w:rPr>
        <w:t>Стороне 1</w:t>
      </w:r>
      <w:r w:rsidRPr="005B0453">
        <w:rPr>
          <w:sz w:val="24"/>
          <w:szCs w:val="24"/>
        </w:rPr>
        <w:t xml:space="preserve"> осуществляется в течение </w:t>
      </w:r>
      <w:r w:rsidRPr="005B0453">
        <w:rPr>
          <w:b/>
          <w:sz w:val="24"/>
          <w:szCs w:val="24"/>
        </w:rPr>
        <w:t>30 (тридцати) календарных дней</w:t>
      </w:r>
      <w:r w:rsidRPr="005B0453">
        <w:rPr>
          <w:sz w:val="24"/>
          <w:szCs w:val="24"/>
        </w:rPr>
        <w:t xml:space="preserve"> со дня получения </w:t>
      </w:r>
      <w:r w:rsidRPr="005B0453">
        <w:rPr>
          <w:i/>
          <w:sz w:val="24"/>
          <w:szCs w:val="24"/>
        </w:rPr>
        <w:t>Стороной 2</w:t>
      </w:r>
      <w:r w:rsidRPr="005B0453">
        <w:rPr>
          <w:sz w:val="24"/>
          <w:szCs w:val="24"/>
        </w:rPr>
        <w:t xml:space="preserve"> альтернативного способа обеспечения;</w:t>
      </w:r>
    </w:p>
    <w:p w:rsidR="00203EE4" w:rsidRPr="005B0453" w:rsidRDefault="009309D3">
      <w:pPr>
        <w:tabs>
          <w:tab w:val="left" w:pos="840"/>
        </w:tabs>
        <w:ind w:firstLine="709"/>
        <w:jc w:val="both"/>
        <w:rPr>
          <w:sz w:val="24"/>
          <w:szCs w:val="24"/>
        </w:rPr>
      </w:pPr>
      <w:r w:rsidRPr="005B0453">
        <w:rPr>
          <w:sz w:val="24"/>
          <w:szCs w:val="24"/>
        </w:rPr>
        <w:t xml:space="preserve">6.3.7. Возврат обеспечительного платежа, предоставленного </w:t>
      </w:r>
      <w:r w:rsidRPr="005B0453">
        <w:rPr>
          <w:i/>
          <w:sz w:val="24"/>
          <w:szCs w:val="24"/>
        </w:rPr>
        <w:t>Стороной 1</w:t>
      </w:r>
      <w:r w:rsidRPr="005B0453">
        <w:rPr>
          <w:sz w:val="24"/>
          <w:szCs w:val="24"/>
        </w:rPr>
        <w:t xml:space="preserve"> в качестве обеспечения исполнения обязательств по Договору, за вычетом средств, использованных </w:t>
      </w:r>
      <w:r w:rsidRPr="005B0453">
        <w:rPr>
          <w:i/>
          <w:sz w:val="24"/>
          <w:szCs w:val="24"/>
        </w:rPr>
        <w:t>Стороной 2</w:t>
      </w:r>
      <w:r w:rsidRPr="005B0453">
        <w:rPr>
          <w:sz w:val="24"/>
          <w:szCs w:val="24"/>
        </w:rPr>
        <w:t xml:space="preserve"> для возмещения своих убытков, связанных с нарушением </w:t>
      </w:r>
      <w:r w:rsidRPr="005B0453">
        <w:rPr>
          <w:i/>
          <w:sz w:val="24"/>
          <w:szCs w:val="24"/>
        </w:rPr>
        <w:t>Стороной 1</w:t>
      </w:r>
      <w:r w:rsidRPr="005B0453">
        <w:rPr>
          <w:sz w:val="24"/>
          <w:szCs w:val="24"/>
        </w:rPr>
        <w:t xml:space="preserve"> условий Договора, производится в течение </w:t>
      </w:r>
      <w:r w:rsidRPr="005B0453">
        <w:rPr>
          <w:b/>
          <w:sz w:val="24"/>
          <w:szCs w:val="24"/>
        </w:rPr>
        <w:t>30 (тридцати) календарных дней</w:t>
      </w:r>
      <w:r w:rsidRPr="005B0453">
        <w:rPr>
          <w:sz w:val="24"/>
          <w:szCs w:val="24"/>
        </w:rPr>
        <w:t xml:space="preserve"> со дня подписания </w:t>
      </w:r>
      <w:r w:rsidRPr="005B0453">
        <w:rPr>
          <w:i/>
          <w:sz w:val="24"/>
          <w:szCs w:val="24"/>
        </w:rPr>
        <w:t>Актов о приемке выполненных работ/услуг/Товарных накладных</w:t>
      </w:r>
      <w:r w:rsidRPr="005B0453">
        <w:rPr>
          <w:sz w:val="24"/>
          <w:szCs w:val="24"/>
        </w:rPr>
        <w:t xml:space="preserve"> при условии предоставления </w:t>
      </w:r>
      <w:r w:rsidRPr="005B0453">
        <w:rPr>
          <w:i/>
          <w:sz w:val="24"/>
          <w:szCs w:val="24"/>
        </w:rPr>
        <w:t>Стороной 1</w:t>
      </w:r>
      <w:r w:rsidRPr="005B0453">
        <w:rPr>
          <w:sz w:val="24"/>
          <w:szCs w:val="24"/>
        </w:rPr>
        <w:t xml:space="preserve"> обеспечения исполнения обязательств в гарантийный период в соответствии с требованиями, установленными настоящим Договором.</w:t>
      </w:r>
    </w:p>
    <w:p w:rsidR="00203EE4" w:rsidRPr="005B0453" w:rsidRDefault="009309D3">
      <w:pPr>
        <w:tabs>
          <w:tab w:val="left" w:pos="840"/>
        </w:tabs>
        <w:ind w:firstLine="709"/>
        <w:jc w:val="both"/>
        <w:rPr>
          <w:sz w:val="24"/>
          <w:szCs w:val="24"/>
        </w:rPr>
      </w:pPr>
      <w:r w:rsidRPr="005B0453">
        <w:rPr>
          <w:sz w:val="24"/>
          <w:szCs w:val="24"/>
        </w:rPr>
        <w:t xml:space="preserve">В случае </w:t>
      </w:r>
      <w:r w:rsidR="005B0453" w:rsidRPr="005B0453">
        <w:rPr>
          <w:sz w:val="24"/>
          <w:szCs w:val="24"/>
        </w:rPr>
        <w:t>непредставления</w:t>
      </w:r>
      <w:r w:rsidRPr="005B0453">
        <w:rPr>
          <w:sz w:val="24"/>
          <w:szCs w:val="24"/>
        </w:rPr>
        <w:t xml:space="preserve"> </w:t>
      </w:r>
      <w:r w:rsidRPr="005B0453">
        <w:rPr>
          <w:i/>
          <w:sz w:val="24"/>
          <w:szCs w:val="24"/>
        </w:rPr>
        <w:t>Стороной 1</w:t>
      </w:r>
      <w:r w:rsidRPr="005B0453">
        <w:rPr>
          <w:sz w:val="24"/>
          <w:szCs w:val="24"/>
        </w:rPr>
        <w:t xml:space="preserve"> обеспечения исполнения обязательств в гарантийный период возврат обеспечительного платежа </w:t>
      </w:r>
      <w:r w:rsidRPr="005B0453">
        <w:rPr>
          <w:i/>
          <w:sz w:val="24"/>
          <w:szCs w:val="24"/>
        </w:rPr>
        <w:t>Стороной 2</w:t>
      </w:r>
      <w:r w:rsidRPr="005B0453">
        <w:rPr>
          <w:sz w:val="24"/>
          <w:szCs w:val="24"/>
        </w:rPr>
        <w:t xml:space="preserve"> не осуществляется;</w:t>
      </w:r>
    </w:p>
    <w:p w:rsidR="00203EE4" w:rsidRPr="005B0453" w:rsidRDefault="009309D3">
      <w:pPr>
        <w:tabs>
          <w:tab w:val="left" w:pos="840"/>
        </w:tabs>
        <w:ind w:firstLine="709"/>
        <w:jc w:val="both"/>
        <w:rPr>
          <w:sz w:val="24"/>
          <w:szCs w:val="24"/>
        </w:rPr>
      </w:pPr>
      <w:r w:rsidRPr="005B0453">
        <w:rPr>
          <w:sz w:val="24"/>
          <w:szCs w:val="24"/>
        </w:rPr>
        <w:t>6.3.8.</w:t>
      </w:r>
      <w:r w:rsidRPr="005B0453">
        <w:rPr>
          <w:sz w:val="24"/>
          <w:szCs w:val="24"/>
          <w:lang w:val="en-US"/>
        </w:rPr>
        <w:t> </w:t>
      </w:r>
      <w:r w:rsidRPr="005B0453">
        <w:rPr>
          <w:sz w:val="24"/>
          <w:szCs w:val="24"/>
        </w:rPr>
        <w:t xml:space="preserve">При расторжении (прекращении) Договора по основаниям, связанным с неисполнением / ненадлежащем исполнением обязательств </w:t>
      </w:r>
      <w:r w:rsidRPr="005B0453">
        <w:rPr>
          <w:i/>
          <w:sz w:val="24"/>
          <w:szCs w:val="24"/>
        </w:rPr>
        <w:t>Стороной 1</w:t>
      </w:r>
      <w:r w:rsidRPr="005B0453">
        <w:rPr>
          <w:sz w:val="24"/>
          <w:szCs w:val="24"/>
        </w:rPr>
        <w:t xml:space="preserve"> по Договору, обеспечительный платеж возврату не подлежит.</w:t>
      </w:r>
    </w:p>
    <w:p w:rsidR="00203EE4" w:rsidRPr="005B0453" w:rsidRDefault="009309D3">
      <w:pPr>
        <w:tabs>
          <w:tab w:val="left" w:pos="840"/>
        </w:tabs>
        <w:ind w:firstLine="709"/>
        <w:jc w:val="both"/>
        <w:rPr>
          <w:sz w:val="24"/>
          <w:szCs w:val="24"/>
        </w:rPr>
      </w:pPr>
      <w:r w:rsidRPr="005B0453">
        <w:rPr>
          <w:sz w:val="24"/>
          <w:szCs w:val="24"/>
        </w:rPr>
        <w:t xml:space="preserve">6.4. Требования к обеспечительному платежу, предоставляемому в качестве обеспечения исполнения обязательств </w:t>
      </w:r>
      <w:r w:rsidRPr="005B0453">
        <w:rPr>
          <w:i/>
          <w:sz w:val="24"/>
          <w:szCs w:val="24"/>
        </w:rPr>
        <w:t>Стороной 1</w:t>
      </w:r>
      <w:r w:rsidRPr="005B0453">
        <w:rPr>
          <w:sz w:val="24"/>
          <w:szCs w:val="24"/>
        </w:rPr>
        <w:t xml:space="preserve"> в гарантийный период, порядок и основания его списания и возврата </w:t>
      </w:r>
      <w:r w:rsidRPr="005B0453">
        <w:rPr>
          <w:i/>
          <w:sz w:val="24"/>
          <w:szCs w:val="24"/>
        </w:rPr>
        <w:t>Стороной 2</w:t>
      </w:r>
      <w:r w:rsidRPr="005B0453">
        <w:rPr>
          <w:sz w:val="24"/>
          <w:szCs w:val="24"/>
        </w:rPr>
        <w:t>:</w:t>
      </w:r>
    </w:p>
    <w:p w:rsidR="00203EE4" w:rsidRPr="005B0453" w:rsidRDefault="009309D3">
      <w:pPr>
        <w:ind w:firstLine="709"/>
        <w:jc w:val="both"/>
        <w:rPr>
          <w:bCs/>
          <w:sz w:val="24"/>
          <w:szCs w:val="24"/>
        </w:rPr>
      </w:pPr>
      <w:r w:rsidRPr="005B0453">
        <w:rPr>
          <w:bCs/>
          <w:sz w:val="24"/>
          <w:szCs w:val="24"/>
        </w:rPr>
        <w:t>6.4.1. Сумма обеспечительного платежа, предоставляемого в качестве обеспечения гарантийных обязательств по Договору, должна составлять 5 % от цены Договора (включая НДС);</w:t>
      </w:r>
    </w:p>
    <w:p w:rsidR="00203EE4" w:rsidRPr="005B0453" w:rsidRDefault="009309D3">
      <w:pPr>
        <w:ind w:firstLine="709"/>
        <w:jc w:val="both"/>
        <w:rPr>
          <w:bCs/>
          <w:sz w:val="24"/>
          <w:szCs w:val="24"/>
        </w:rPr>
      </w:pPr>
      <w:r w:rsidRPr="005B0453">
        <w:rPr>
          <w:bCs/>
          <w:sz w:val="24"/>
          <w:szCs w:val="24"/>
        </w:rPr>
        <w:t xml:space="preserve">6.4.2. Перечисление обеспечительного платежа осуществляется </w:t>
      </w:r>
      <w:r w:rsidRPr="005B0453">
        <w:rPr>
          <w:bCs/>
          <w:i/>
          <w:sz w:val="24"/>
          <w:szCs w:val="24"/>
        </w:rPr>
        <w:t>Стороной 1</w:t>
      </w:r>
      <w:r w:rsidRPr="005B0453">
        <w:rPr>
          <w:bCs/>
          <w:sz w:val="24"/>
          <w:szCs w:val="24"/>
        </w:rPr>
        <w:t xml:space="preserve"> на счет </w:t>
      </w:r>
      <w:r w:rsidRPr="005B0453">
        <w:rPr>
          <w:bCs/>
          <w:i/>
          <w:sz w:val="24"/>
          <w:szCs w:val="24"/>
        </w:rPr>
        <w:t>Стороны 2</w:t>
      </w:r>
      <w:r w:rsidRPr="005B0453">
        <w:rPr>
          <w:bCs/>
          <w:sz w:val="24"/>
          <w:szCs w:val="24"/>
        </w:rPr>
        <w:t xml:space="preserve">. Перечисление обеспечительного платежа должно быть совершено </w:t>
      </w:r>
      <w:r w:rsidRPr="005B0453">
        <w:rPr>
          <w:bCs/>
          <w:i/>
          <w:sz w:val="24"/>
          <w:szCs w:val="24"/>
        </w:rPr>
        <w:t>Стороной 1</w:t>
      </w:r>
      <w:r w:rsidRPr="005B0453">
        <w:rPr>
          <w:bCs/>
          <w:sz w:val="24"/>
          <w:szCs w:val="24"/>
        </w:rPr>
        <w:t xml:space="preserve"> не позднее даты начала гарантийного срока по Договору;</w:t>
      </w:r>
    </w:p>
    <w:p w:rsidR="00203EE4" w:rsidRPr="005B0453" w:rsidRDefault="009309D3">
      <w:pPr>
        <w:tabs>
          <w:tab w:val="left" w:pos="840"/>
        </w:tabs>
        <w:ind w:firstLine="709"/>
        <w:jc w:val="both"/>
        <w:rPr>
          <w:bCs/>
          <w:sz w:val="24"/>
          <w:szCs w:val="24"/>
        </w:rPr>
      </w:pPr>
      <w:r w:rsidRPr="005B0453">
        <w:rPr>
          <w:bCs/>
          <w:sz w:val="24"/>
          <w:szCs w:val="24"/>
        </w:rPr>
        <w:t xml:space="preserve">6.4.3. </w:t>
      </w:r>
      <w:r w:rsidRPr="005B0453">
        <w:rPr>
          <w:bCs/>
          <w:i/>
          <w:sz w:val="24"/>
          <w:szCs w:val="24"/>
        </w:rPr>
        <w:t>Сторона 1</w:t>
      </w:r>
      <w:r w:rsidRPr="005B0453">
        <w:rPr>
          <w:bCs/>
          <w:sz w:val="24"/>
          <w:szCs w:val="24"/>
        </w:rPr>
        <w:t xml:space="preserve"> предоставляет обеспечительный платеж на период гарантийной эксплуатации Товара до момента окончания гарантийного срока </w:t>
      </w:r>
      <w:r w:rsidRPr="005B0453">
        <w:rPr>
          <w:sz w:val="24"/>
          <w:szCs w:val="24"/>
        </w:rPr>
        <w:t xml:space="preserve">и подписания протокола об </w:t>
      </w:r>
      <w:r w:rsidRPr="005B0453">
        <w:rPr>
          <w:sz w:val="24"/>
          <w:szCs w:val="24"/>
        </w:rPr>
        <w:lastRenderedPageBreak/>
        <w:t>отсутствии взаимных претензий;</w:t>
      </w:r>
    </w:p>
    <w:p w:rsidR="00203EE4" w:rsidRPr="005B0453" w:rsidRDefault="009309D3">
      <w:pPr>
        <w:tabs>
          <w:tab w:val="left" w:pos="840"/>
        </w:tabs>
        <w:ind w:firstLine="709"/>
        <w:jc w:val="both"/>
        <w:rPr>
          <w:bCs/>
          <w:sz w:val="24"/>
          <w:szCs w:val="24"/>
        </w:rPr>
      </w:pPr>
      <w:r w:rsidRPr="005B0453">
        <w:rPr>
          <w:bCs/>
          <w:sz w:val="24"/>
          <w:szCs w:val="24"/>
        </w:rPr>
        <w:t xml:space="preserve">6.4.4. Обеспечительный платеж может быть использован </w:t>
      </w:r>
      <w:r w:rsidRPr="005B0453">
        <w:rPr>
          <w:bCs/>
          <w:i/>
          <w:sz w:val="24"/>
          <w:szCs w:val="24"/>
        </w:rPr>
        <w:t>Стороной 2</w:t>
      </w:r>
      <w:r w:rsidRPr="005B0453">
        <w:rPr>
          <w:bCs/>
          <w:sz w:val="24"/>
          <w:szCs w:val="24"/>
        </w:rPr>
        <w:t xml:space="preserve"> для покрытия расходов, связанных с ненадлежащим исполнением </w:t>
      </w:r>
      <w:r w:rsidRPr="005B0453">
        <w:rPr>
          <w:bCs/>
          <w:i/>
          <w:sz w:val="24"/>
          <w:szCs w:val="24"/>
        </w:rPr>
        <w:t>Стороны 1</w:t>
      </w:r>
      <w:r w:rsidRPr="005B0453">
        <w:rPr>
          <w:bCs/>
          <w:sz w:val="24"/>
          <w:szCs w:val="24"/>
        </w:rPr>
        <w:t xml:space="preserve"> обязательств в гарантийный период;</w:t>
      </w:r>
    </w:p>
    <w:p w:rsidR="00203EE4" w:rsidRPr="005B0453" w:rsidRDefault="009309D3">
      <w:pPr>
        <w:tabs>
          <w:tab w:val="left" w:pos="840"/>
        </w:tabs>
        <w:ind w:firstLine="709"/>
        <w:jc w:val="both"/>
        <w:rPr>
          <w:bCs/>
          <w:sz w:val="24"/>
          <w:szCs w:val="24"/>
        </w:rPr>
      </w:pPr>
      <w:r w:rsidRPr="005B0453">
        <w:rPr>
          <w:bCs/>
          <w:sz w:val="24"/>
          <w:szCs w:val="24"/>
        </w:rPr>
        <w:t xml:space="preserve">6.4.5. В случае принятия решения о списании обеспечительного платежа </w:t>
      </w:r>
      <w:r w:rsidRPr="005B0453">
        <w:rPr>
          <w:bCs/>
          <w:i/>
          <w:sz w:val="24"/>
          <w:szCs w:val="24"/>
        </w:rPr>
        <w:t>Сторона 2</w:t>
      </w:r>
      <w:r w:rsidRPr="005B0453">
        <w:rPr>
          <w:bCs/>
          <w:sz w:val="24"/>
          <w:szCs w:val="24"/>
        </w:rPr>
        <w:t xml:space="preserve"> в течение 3 (трех) рабочих дней направляет </w:t>
      </w:r>
      <w:r w:rsidRPr="005B0453">
        <w:rPr>
          <w:bCs/>
          <w:i/>
          <w:sz w:val="24"/>
          <w:szCs w:val="24"/>
        </w:rPr>
        <w:t>Стороне 1</w:t>
      </w:r>
      <w:r w:rsidRPr="005B0453">
        <w:rPr>
          <w:bCs/>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203EE4" w:rsidRPr="005B0453" w:rsidRDefault="009309D3">
      <w:pPr>
        <w:tabs>
          <w:tab w:val="left" w:pos="840"/>
        </w:tabs>
        <w:ind w:firstLine="709"/>
        <w:jc w:val="both"/>
        <w:rPr>
          <w:sz w:val="24"/>
          <w:szCs w:val="24"/>
        </w:rPr>
      </w:pPr>
      <w:r w:rsidRPr="005B0453">
        <w:rPr>
          <w:bCs/>
          <w:sz w:val="24"/>
          <w:szCs w:val="24"/>
        </w:rPr>
        <w:t xml:space="preserve">6.4.6. Возврат обеспечительного платежа </w:t>
      </w:r>
      <w:r w:rsidRPr="005B0453">
        <w:rPr>
          <w:bCs/>
          <w:i/>
          <w:sz w:val="24"/>
          <w:szCs w:val="24"/>
        </w:rPr>
        <w:t>Стороне 1</w:t>
      </w:r>
      <w:r w:rsidRPr="005B0453">
        <w:rPr>
          <w:bCs/>
          <w:sz w:val="24"/>
          <w:szCs w:val="24"/>
        </w:rPr>
        <w:t xml:space="preserve"> до момента окончания гарантийного срока и подписания сторонами протокола об отсутствии взаимных претензий не допускается, за исключением случаев предоставления </w:t>
      </w:r>
      <w:r w:rsidRPr="005B0453">
        <w:rPr>
          <w:bCs/>
          <w:i/>
          <w:sz w:val="24"/>
          <w:szCs w:val="24"/>
        </w:rPr>
        <w:t>Стороной 1</w:t>
      </w:r>
      <w:r w:rsidRPr="005B0453">
        <w:rPr>
          <w:bCs/>
          <w:sz w:val="24"/>
          <w:szCs w:val="24"/>
        </w:rPr>
        <w:t xml:space="preserve"> взамен обеспечения в форме обеспечительного платежа иного способа</w:t>
      </w:r>
      <w:r w:rsidRPr="005B0453">
        <w:rPr>
          <w:sz w:val="24"/>
          <w:szCs w:val="24"/>
        </w:rPr>
        <w:t xml:space="preserve"> обеспечения гарантийных обязательств, удовлетворяющего требованиям настоящего Договора.</w:t>
      </w:r>
    </w:p>
    <w:p w:rsidR="00203EE4" w:rsidRPr="005B0453" w:rsidRDefault="009309D3">
      <w:pPr>
        <w:tabs>
          <w:tab w:val="left" w:pos="840"/>
        </w:tabs>
        <w:ind w:firstLine="709"/>
        <w:jc w:val="both"/>
        <w:rPr>
          <w:bCs/>
          <w:sz w:val="24"/>
          <w:szCs w:val="24"/>
        </w:rPr>
      </w:pPr>
      <w:r w:rsidRPr="005B0453">
        <w:rPr>
          <w:sz w:val="24"/>
          <w:szCs w:val="24"/>
        </w:rPr>
        <w:t xml:space="preserve">В случае замены </w:t>
      </w:r>
      <w:r w:rsidRPr="005B0453">
        <w:rPr>
          <w:i/>
          <w:sz w:val="24"/>
          <w:szCs w:val="24"/>
        </w:rPr>
        <w:t>Стороной 1</w:t>
      </w:r>
      <w:r w:rsidRPr="005B0453">
        <w:rPr>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5B0453">
        <w:rPr>
          <w:i/>
          <w:sz w:val="24"/>
          <w:szCs w:val="24"/>
        </w:rPr>
        <w:t>Стороне 1</w:t>
      </w:r>
      <w:r w:rsidRPr="005B0453">
        <w:rPr>
          <w:sz w:val="24"/>
          <w:szCs w:val="24"/>
        </w:rPr>
        <w:t xml:space="preserve"> осуществляется в течение </w:t>
      </w:r>
      <w:r w:rsidRPr="005B0453">
        <w:rPr>
          <w:b/>
          <w:sz w:val="24"/>
          <w:szCs w:val="24"/>
        </w:rPr>
        <w:t>30 (тридцати) календарных дней</w:t>
      </w:r>
      <w:r w:rsidRPr="005B0453">
        <w:rPr>
          <w:sz w:val="24"/>
          <w:szCs w:val="24"/>
        </w:rPr>
        <w:t xml:space="preserve"> со дня получения </w:t>
      </w:r>
      <w:r w:rsidRPr="005B0453">
        <w:rPr>
          <w:i/>
          <w:sz w:val="24"/>
          <w:szCs w:val="24"/>
        </w:rPr>
        <w:t>Стороной 2</w:t>
      </w:r>
      <w:r w:rsidRPr="005B0453">
        <w:rPr>
          <w:sz w:val="24"/>
          <w:szCs w:val="24"/>
        </w:rPr>
        <w:t xml:space="preserve"> альтернативного способа обеспечения гарантийных обязательств;</w:t>
      </w:r>
    </w:p>
    <w:p w:rsidR="00203EE4" w:rsidRPr="005B0453" w:rsidRDefault="009309D3">
      <w:pPr>
        <w:ind w:firstLine="709"/>
        <w:contextualSpacing/>
        <w:jc w:val="both"/>
        <w:rPr>
          <w:rFonts w:cs="Arial"/>
          <w:bCs/>
          <w:sz w:val="24"/>
          <w:szCs w:val="24"/>
        </w:rPr>
      </w:pPr>
      <w:r w:rsidRPr="005B0453">
        <w:rPr>
          <w:rFonts w:cs="Arial"/>
          <w:bCs/>
          <w:sz w:val="24"/>
          <w:szCs w:val="24"/>
        </w:rPr>
        <w:t xml:space="preserve">6.4.7. Возврат обеспечительного платежа, предоставленного </w:t>
      </w:r>
      <w:r w:rsidRPr="005B0453">
        <w:rPr>
          <w:rFonts w:cs="Arial"/>
          <w:bCs/>
          <w:i/>
          <w:sz w:val="24"/>
          <w:szCs w:val="24"/>
        </w:rPr>
        <w:t>Стороной 1</w:t>
      </w:r>
      <w:r w:rsidRPr="005B0453">
        <w:rPr>
          <w:rFonts w:cs="Arial"/>
          <w:bCs/>
          <w:sz w:val="24"/>
          <w:szCs w:val="24"/>
        </w:rPr>
        <w:t xml:space="preserve"> в качестве обеспечения исполнения обязательств в гарантийный период, за вычетом средств, использованных </w:t>
      </w:r>
      <w:r w:rsidRPr="005B0453">
        <w:rPr>
          <w:rFonts w:cs="Arial"/>
          <w:bCs/>
          <w:i/>
          <w:sz w:val="24"/>
          <w:szCs w:val="24"/>
        </w:rPr>
        <w:t>Стороной 2</w:t>
      </w:r>
      <w:r w:rsidRPr="005B0453">
        <w:rPr>
          <w:rFonts w:cs="Arial"/>
          <w:bCs/>
          <w:sz w:val="24"/>
          <w:szCs w:val="24"/>
        </w:rPr>
        <w:t xml:space="preserve"> для возмещения своих убытков, связанных с неисполнением / ненадлежащим исполнением обязательств в гарантийный период, осуществляется </w:t>
      </w:r>
      <w:r w:rsidRPr="005B0453">
        <w:rPr>
          <w:rFonts w:cs="Arial"/>
          <w:bCs/>
          <w:i/>
          <w:sz w:val="24"/>
          <w:szCs w:val="24"/>
        </w:rPr>
        <w:t>Стороной 2</w:t>
      </w:r>
      <w:r w:rsidRPr="005B0453">
        <w:rPr>
          <w:rFonts w:cs="Arial"/>
          <w:bCs/>
          <w:sz w:val="24"/>
          <w:szCs w:val="24"/>
        </w:rPr>
        <w:t xml:space="preserve"> в течение </w:t>
      </w:r>
      <w:r w:rsidRPr="005B0453">
        <w:rPr>
          <w:rFonts w:cs="Arial"/>
          <w:b/>
          <w:bCs/>
          <w:sz w:val="24"/>
          <w:szCs w:val="24"/>
        </w:rPr>
        <w:t xml:space="preserve">30 дней </w:t>
      </w:r>
      <w:r w:rsidRPr="005B0453">
        <w:rPr>
          <w:rFonts w:cs="Arial"/>
          <w:bCs/>
          <w:sz w:val="24"/>
          <w:szCs w:val="24"/>
        </w:rPr>
        <w:t>со дня окончания гарантийного срока и подписания протокола об отсутствии взаимных претензий.</w:t>
      </w:r>
    </w:p>
    <w:p w:rsidR="00203EE4" w:rsidRPr="005B0453" w:rsidRDefault="009309D3">
      <w:pPr>
        <w:ind w:firstLine="709"/>
        <w:contextualSpacing/>
        <w:jc w:val="both"/>
        <w:rPr>
          <w:rFonts w:cs="Arial"/>
          <w:sz w:val="24"/>
          <w:szCs w:val="24"/>
        </w:rPr>
      </w:pPr>
      <w:r w:rsidRPr="005B0453">
        <w:rPr>
          <w:rFonts w:cs="Arial"/>
          <w:sz w:val="24"/>
          <w:szCs w:val="24"/>
        </w:rPr>
        <w:t xml:space="preserve">6.5. Компенсация затрат на осуществление обеспечения обязательств </w:t>
      </w:r>
      <w:r w:rsidRPr="005B0453">
        <w:rPr>
          <w:rFonts w:cs="Arial"/>
          <w:i/>
          <w:sz w:val="24"/>
          <w:szCs w:val="24"/>
        </w:rPr>
        <w:t>Стороны 1</w:t>
      </w:r>
      <w:r w:rsidRPr="005B0453">
        <w:rPr>
          <w:rFonts w:cs="Arial"/>
          <w:sz w:val="24"/>
          <w:szCs w:val="24"/>
        </w:rPr>
        <w:t xml:space="preserve"> по Договору производится с учетом </w:t>
      </w:r>
      <w:r w:rsidR="005B0453" w:rsidRPr="005B0453">
        <w:rPr>
          <w:rFonts w:cs="Arial"/>
          <w:sz w:val="24"/>
          <w:szCs w:val="24"/>
        </w:rPr>
        <w:t>не превышения</w:t>
      </w:r>
      <w:r w:rsidRPr="005B0453">
        <w:rPr>
          <w:rFonts w:cs="Arial"/>
          <w:sz w:val="24"/>
          <w:szCs w:val="24"/>
        </w:rPr>
        <w:t xml:space="preserve">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w:t>
      </w:r>
      <w:r w:rsidRPr="005B0453">
        <w:rPr>
          <w:rFonts w:cs="Arial"/>
          <w:i/>
          <w:sz w:val="24"/>
          <w:szCs w:val="24"/>
        </w:rPr>
        <w:t>Стороны 2</w:t>
      </w:r>
      <w:r w:rsidRPr="005B0453">
        <w:rPr>
          <w:rFonts w:cs="Arial"/>
          <w:sz w:val="24"/>
          <w:szCs w:val="24"/>
        </w:rPr>
        <w:t>.</w:t>
      </w:r>
    </w:p>
    <w:p w:rsidR="00203EE4" w:rsidRPr="005B0453" w:rsidRDefault="009309D3">
      <w:pPr>
        <w:tabs>
          <w:tab w:val="left" w:pos="840"/>
        </w:tabs>
        <w:ind w:firstLine="709"/>
        <w:jc w:val="both"/>
        <w:rPr>
          <w:sz w:val="24"/>
          <w:szCs w:val="24"/>
        </w:rPr>
      </w:pPr>
      <w:r w:rsidRPr="005B0453">
        <w:rPr>
          <w:sz w:val="24"/>
          <w:szCs w:val="24"/>
        </w:rPr>
        <w:t xml:space="preserve">6.6. По согласованию со </w:t>
      </w:r>
      <w:r w:rsidRPr="005B0453">
        <w:rPr>
          <w:i/>
          <w:sz w:val="24"/>
          <w:szCs w:val="24"/>
        </w:rPr>
        <w:t>Стороной 2</w:t>
      </w:r>
      <w:r w:rsidRPr="005B0453">
        <w:rPr>
          <w:sz w:val="24"/>
          <w:szCs w:val="24"/>
        </w:rPr>
        <w:t xml:space="preserve">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w:t>
      </w:r>
      <w:r w:rsidRPr="005B0453">
        <w:rPr>
          <w:i/>
          <w:sz w:val="24"/>
          <w:szCs w:val="24"/>
        </w:rPr>
        <w:t>Стороны 1</w:t>
      </w:r>
      <w:r w:rsidRPr="005B0453">
        <w:rPr>
          <w:sz w:val="24"/>
          <w:szCs w:val="24"/>
        </w:rPr>
        <w:t>.</w:t>
      </w:r>
    </w:p>
    <w:p w:rsidR="00203EE4" w:rsidRPr="005B0453" w:rsidRDefault="009309D3">
      <w:pPr>
        <w:tabs>
          <w:tab w:val="left" w:pos="840"/>
        </w:tabs>
        <w:ind w:firstLine="709"/>
        <w:jc w:val="both"/>
        <w:rPr>
          <w:sz w:val="24"/>
          <w:szCs w:val="24"/>
        </w:rPr>
      </w:pPr>
      <w:r w:rsidRPr="005B0453">
        <w:rPr>
          <w:sz w:val="24"/>
          <w:szCs w:val="24"/>
        </w:rPr>
        <w:t xml:space="preserve">6.7.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w:t>
      </w:r>
      <w:r w:rsidRPr="005B0453">
        <w:rPr>
          <w:i/>
          <w:sz w:val="24"/>
          <w:szCs w:val="24"/>
        </w:rPr>
        <w:t>Стороны 2</w:t>
      </w:r>
      <w:r w:rsidRPr="005B0453">
        <w:rPr>
          <w:sz w:val="24"/>
          <w:szCs w:val="24"/>
        </w:rPr>
        <w:t xml:space="preserve"> от заключения Договора и не является нарушением.</w:t>
      </w:r>
    </w:p>
    <w:p w:rsidR="00203EE4" w:rsidRPr="005B0453" w:rsidRDefault="009309D3">
      <w:pPr>
        <w:tabs>
          <w:tab w:val="right" w:pos="1600"/>
        </w:tabs>
        <w:spacing w:line="300" w:lineRule="exact"/>
        <w:ind w:firstLine="567"/>
        <w:jc w:val="both"/>
        <w:rPr>
          <w:sz w:val="24"/>
          <w:szCs w:val="24"/>
        </w:rPr>
      </w:pPr>
      <w:r w:rsidRPr="005B0453">
        <w:rPr>
          <w:spacing w:val="-4"/>
          <w:sz w:val="24"/>
          <w:szCs w:val="24"/>
        </w:rPr>
        <w:t xml:space="preserve">6.8. За неисполнение и/или несвоевременное исполнение </w:t>
      </w:r>
      <w:r w:rsidRPr="005B0453">
        <w:rPr>
          <w:i/>
          <w:spacing w:val="-4"/>
          <w:sz w:val="24"/>
          <w:szCs w:val="24"/>
        </w:rPr>
        <w:t>Стороной 1</w:t>
      </w:r>
      <w:r w:rsidRPr="005B0453">
        <w:rPr>
          <w:spacing w:val="-4"/>
          <w:sz w:val="24"/>
          <w:szCs w:val="24"/>
        </w:rPr>
        <w:t xml:space="preserve"> </w:t>
      </w:r>
      <w:r w:rsidRPr="005B0453">
        <w:rPr>
          <w:sz w:val="24"/>
          <w:szCs w:val="24"/>
        </w:rPr>
        <w:t xml:space="preserve">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настоящим приложением к Договору, </w:t>
      </w:r>
      <w:r w:rsidRPr="005B0453">
        <w:rPr>
          <w:i/>
          <w:sz w:val="24"/>
          <w:szCs w:val="24"/>
        </w:rPr>
        <w:t>Сторона 2</w:t>
      </w:r>
      <w:r w:rsidRPr="005B0453">
        <w:rPr>
          <w:sz w:val="24"/>
          <w:szCs w:val="24"/>
        </w:rPr>
        <w:t xml:space="preserve"> вправе выставить неустойку в размере 0,01 % от размера обеспечения (независимой гарантии/обеспечительного платежа/гарантийного депозита и т.п.) по Договору за каждый день просрочки исполнения Поставщиком своих обязательств.</w:t>
      </w:r>
    </w:p>
    <w:p w:rsidR="00203EE4" w:rsidRPr="005B0453" w:rsidRDefault="009309D3">
      <w:pPr>
        <w:ind w:firstLine="567"/>
        <w:jc w:val="both"/>
        <w:rPr>
          <w:sz w:val="24"/>
          <w:szCs w:val="24"/>
        </w:rPr>
      </w:pPr>
      <w:r w:rsidRPr="005B0453">
        <w:rPr>
          <w:sz w:val="24"/>
          <w:szCs w:val="24"/>
        </w:rPr>
        <w:t xml:space="preserve">6.9. В случае нарушения условий предоставления </w:t>
      </w:r>
      <w:r w:rsidRPr="005B0453">
        <w:rPr>
          <w:b/>
          <w:sz w:val="24"/>
          <w:szCs w:val="24"/>
        </w:rPr>
        <w:t>обеспечения</w:t>
      </w:r>
      <w:r w:rsidRPr="005B0453">
        <w:rPr>
          <w:sz w:val="24"/>
          <w:szCs w:val="24"/>
        </w:rPr>
        <w:t xml:space="preserve"> исполнения обязательств по Договору </w:t>
      </w:r>
      <w:r w:rsidRPr="005B0453">
        <w:rPr>
          <w:i/>
          <w:sz w:val="24"/>
          <w:szCs w:val="24"/>
        </w:rPr>
        <w:t>Стороной 1</w:t>
      </w:r>
      <w:r w:rsidRPr="005B0453">
        <w:rPr>
          <w:sz w:val="24"/>
          <w:szCs w:val="24"/>
        </w:rPr>
        <w:t xml:space="preserve">, </w:t>
      </w:r>
      <w:r w:rsidRPr="005B0453">
        <w:rPr>
          <w:i/>
          <w:sz w:val="24"/>
          <w:szCs w:val="24"/>
        </w:rPr>
        <w:t>Сторона 2</w:t>
      </w:r>
      <w:r w:rsidRPr="005B0453">
        <w:rPr>
          <w:sz w:val="24"/>
          <w:szCs w:val="24"/>
        </w:rPr>
        <w:t xml:space="preserve"> вправе приостановить платежи по договору.</w:t>
      </w:r>
    </w:p>
    <w:p w:rsidR="00203EE4" w:rsidRPr="005B0453" w:rsidRDefault="00203EE4">
      <w:pPr>
        <w:tabs>
          <w:tab w:val="left" w:pos="840"/>
        </w:tabs>
        <w:ind w:firstLine="709"/>
        <w:jc w:val="both"/>
        <w:rPr>
          <w:sz w:val="24"/>
          <w:szCs w:val="24"/>
        </w:rPr>
        <w:sectPr w:rsidR="00203EE4" w:rsidRPr="005B0453">
          <w:type w:val="continuous"/>
          <w:pgSz w:w="11906" w:h="16838"/>
          <w:pgMar w:top="1134" w:right="851" w:bottom="1134" w:left="1418" w:header="709" w:footer="709" w:gutter="0"/>
          <w:cols w:space="720"/>
          <w:docGrid w:linePitch="360"/>
        </w:sectPr>
      </w:pPr>
    </w:p>
    <w:p w:rsidR="00203EE4" w:rsidRPr="005B0453" w:rsidRDefault="009309D3">
      <w:pPr>
        <w:ind w:left="6946"/>
        <w:rPr>
          <w:color w:val="000000"/>
          <w:sz w:val="24"/>
          <w:szCs w:val="24"/>
        </w:rPr>
      </w:pPr>
      <w:r w:rsidRPr="005B0453">
        <w:rPr>
          <w:color w:val="000000"/>
          <w:sz w:val="24"/>
          <w:szCs w:val="24"/>
        </w:rPr>
        <w:lastRenderedPageBreak/>
        <w:t>Приложение 1 к приложению №7 к Договору</w:t>
      </w:r>
    </w:p>
    <w:p w:rsidR="00203EE4" w:rsidRPr="005B0453" w:rsidRDefault="009309D3">
      <w:pPr>
        <w:ind w:left="6946"/>
        <w:rPr>
          <w:color w:val="000000"/>
          <w:sz w:val="24"/>
          <w:szCs w:val="24"/>
        </w:rPr>
      </w:pPr>
      <w:r w:rsidRPr="005B0453">
        <w:rPr>
          <w:color w:val="000000"/>
          <w:sz w:val="24"/>
          <w:szCs w:val="24"/>
        </w:rPr>
        <w:t>от __________ № ______</w:t>
      </w:r>
    </w:p>
    <w:p w:rsidR="00203EE4" w:rsidRPr="005B0453" w:rsidRDefault="00203EE4">
      <w:pPr>
        <w:jc w:val="center"/>
        <w:rPr>
          <w:b/>
          <w:bCs/>
          <w:sz w:val="24"/>
          <w:szCs w:val="24"/>
        </w:rPr>
      </w:pPr>
    </w:p>
    <w:p w:rsidR="00203EE4" w:rsidRPr="005B0453" w:rsidRDefault="009309D3">
      <w:pPr>
        <w:jc w:val="center"/>
        <w:rPr>
          <w:b/>
          <w:bCs/>
          <w:sz w:val="24"/>
          <w:szCs w:val="24"/>
        </w:rPr>
      </w:pPr>
      <w:r w:rsidRPr="005B0453">
        <w:rPr>
          <w:b/>
          <w:bCs/>
          <w:sz w:val="24"/>
          <w:szCs w:val="24"/>
        </w:rPr>
        <w:t>Форма</w:t>
      </w:r>
    </w:p>
    <w:p w:rsidR="00203EE4" w:rsidRPr="005B0453" w:rsidRDefault="009309D3">
      <w:pPr>
        <w:jc w:val="center"/>
        <w:rPr>
          <w:b/>
          <w:bCs/>
          <w:i/>
          <w:iCs/>
          <w:sz w:val="24"/>
          <w:szCs w:val="24"/>
        </w:rPr>
      </w:pPr>
      <w:r w:rsidRPr="005B0453">
        <w:rPr>
          <w:b/>
          <w:bCs/>
          <w:i/>
          <w:iCs/>
          <w:sz w:val="24"/>
          <w:szCs w:val="24"/>
        </w:rPr>
        <w:t>независимой гарантии на исполнение обязательств</w:t>
      </w:r>
    </w:p>
    <w:p w:rsidR="00203EE4" w:rsidRPr="005B0453" w:rsidRDefault="00203EE4">
      <w:pPr>
        <w:ind w:left="4962"/>
        <w:jc w:val="both"/>
        <w:rPr>
          <w:b/>
          <w:bCs/>
          <w:sz w:val="24"/>
          <w:szCs w:val="24"/>
        </w:rPr>
      </w:pPr>
    </w:p>
    <w:p w:rsidR="00203EE4" w:rsidRPr="005B0453" w:rsidRDefault="009309D3">
      <w:pPr>
        <w:jc w:val="center"/>
        <w:rPr>
          <w:b/>
          <w:bCs/>
          <w:sz w:val="24"/>
          <w:szCs w:val="24"/>
        </w:rPr>
      </w:pPr>
      <w:r w:rsidRPr="005B0453">
        <w:rPr>
          <w:b/>
          <w:bCs/>
          <w:sz w:val="24"/>
          <w:szCs w:val="24"/>
        </w:rPr>
        <w:t>НЕЗАВИСИМАЯ ГАРАНТИЯ № ______</w:t>
      </w:r>
    </w:p>
    <w:p w:rsidR="00203EE4" w:rsidRPr="005B0453" w:rsidRDefault="00203EE4">
      <w:pPr>
        <w:rPr>
          <w:b/>
          <w:bCs/>
          <w:sz w:val="24"/>
          <w:szCs w:val="24"/>
        </w:rPr>
      </w:pPr>
    </w:p>
    <w:p w:rsidR="00203EE4" w:rsidRPr="005B0453" w:rsidRDefault="009309D3">
      <w:pPr>
        <w:tabs>
          <w:tab w:val="right" w:pos="9922"/>
        </w:tabs>
        <w:jc w:val="both"/>
        <w:rPr>
          <w:sz w:val="24"/>
          <w:szCs w:val="24"/>
        </w:rPr>
      </w:pPr>
      <w:r w:rsidRPr="005B0453">
        <w:rPr>
          <w:sz w:val="24"/>
          <w:szCs w:val="24"/>
        </w:rPr>
        <w:t>г. ________</w:t>
      </w:r>
      <w:r w:rsidRPr="005B0453">
        <w:rPr>
          <w:sz w:val="24"/>
          <w:szCs w:val="24"/>
        </w:rPr>
        <w:tab/>
        <w:t>«___» ___________20__ г.</w:t>
      </w:r>
    </w:p>
    <w:p w:rsidR="00203EE4" w:rsidRPr="005B0453" w:rsidRDefault="00203EE4">
      <w:pPr>
        <w:jc w:val="center"/>
        <w:rPr>
          <w:b/>
          <w:bCs/>
          <w:sz w:val="24"/>
          <w:szCs w:val="24"/>
        </w:rPr>
      </w:pPr>
    </w:p>
    <w:p w:rsidR="00203EE4" w:rsidRPr="005B0453" w:rsidRDefault="009309D3">
      <w:pPr>
        <w:ind w:firstLine="708"/>
        <w:jc w:val="both"/>
        <w:rPr>
          <w:i/>
          <w:iCs/>
          <w:sz w:val="24"/>
          <w:szCs w:val="24"/>
        </w:rPr>
      </w:pPr>
      <w:r w:rsidRPr="005B0453">
        <w:rPr>
          <w:sz w:val="24"/>
          <w:szCs w:val="24"/>
        </w:rPr>
        <w:t xml:space="preserve"> _____________________ (</w:t>
      </w:r>
      <w:r w:rsidRPr="005B0453">
        <w:rPr>
          <w:i/>
          <w:iCs/>
          <w:sz w:val="24"/>
          <w:szCs w:val="24"/>
        </w:rPr>
        <w:t>полное или сокращенное</w:t>
      </w:r>
      <w:r w:rsidRPr="005B0453">
        <w:rPr>
          <w:sz w:val="24"/>
          <w:szCs w:val="24"/>
        </w:rPr>
        <w:t xml:space="preserve"> </w:t>
      </w:r>
      <w:r w:rsidRPr="005B0453">
        <w:rPr>
          <w:i/>
          <w:iCs/>
          <w:sz w:val="24"/>
          <w:szCs w:val="24"/>
        </w:rPr>
        <w:t>наименование гаранта, ОГРН или ИНН), Генеральная/Универсальная</w:t>
      </w:r>
      <w:r w:rsidRPr="005B0453">
        <w:rPr>
          <w:sz w:val="24"/>
          <w:szCs w:val="24"/>
        </w:rPr>
        <w:t xml:space="preserve"> </w:t>
      </w:r>
      <w:r w:rsidRPr="005B0453">
        <w:rPr>
          <w:i/>
          <w:iCs/>
          <w:sz w:val="24"/>
          <w:szCs w:val="24"/>
        </w:rPr>
        <w:t>(выбрать нужное)</w:t>
      </w:r>
      <w:r w:rsidRPr="005B0453">
        <w:rPr>
          <w:sz w:val="24"/>
          <w:szCs w:val="24"/>
        </w:rPr>
        <w:t xml:space="preserve"> лицензия на осуществление банковских операций от _</w:t>
      </w:r>
      <w:r w:rsidRPr="005B0453">
        <w:rPr>
          <w:i/>
          <w:iCs/>
          <w:sz w:val="24"/>
          <w:szCs w:val="24"/>
        </w:rPr>
        <w:t xml:space="preserve">____ </w:t>
      </w:r>
      <w:r w:rsidRPr="005B0453">
        <w:rPr>
          <w:sz w:val="24"/>
          <w:szCs w:val="24"/>
        </w:rPr>
        <w:t xml:space="preserve">года № </w:t>
      </w:r>
      <w:r w:rsidRPr="005B0453">
        <w:rPr>
          <w:i/>
          <w:iCs/>
          <w:sz w:val="24"/>
          <w:szCs w:val="24"/>
        </w:rPr>
        <w:t>____ /реквизиты иных документов, подтверждающих наличие у гаранта права на выдачу независимых гарантий</w:t>
      </w:r>
      <w:r w:rsidRPr="005B0453">
        <w:rPr>
          <w:i/>
          <w:iCs/>
          <w:sz w:val="24"/>
          <w:szCs w:val="24"/>
          <w:vertAlign w:val="superscript"/>
        </w:rPr>
        <w:footnoteReference w:id="22"/>
      </w:r>
      <w:r w:rsidRPr="005B0453">
        <w:rPr>
          <w:i/>
          <w:iCs/>
          <w:sz w:val="24"/>
          <w:szCs w:val="24"/>
        </w:rPr>
        <w:t xml:space="preserve"> ),</w:t>
      </w:r>
      <w:r w:rsidRPr="005B0453">
        <w:rPr>
          <w:sz w:val="24"/>
          <w:szCs w:val="24"/>
        </w:rPr>
        <w:t xml:space="preserve"> именуемое в дальнейшем «Гарант», в лице _____________________________________ (</w:t>
      </w:r>
      <w:r w:rsidRPr="005B0453">
        <w:rPr>
          <w:i/>
          <w:iCs/>
          <w:sz w:val="24"/>
          <w:szCs w:val="24"/>
        </w:rPr>
        <w:t>полностью Ф.</w:t>
      </w:r>
      <w:r w:rsidRPr="005B0453">
        <w:rPr>
          <w:i/>
          <w:iCs/>
          <w:sz w:val="24"/>
          <w:szCs w:val="24"/>
          <w:lang w:val="en-US"/>
        </w:rPr>
        <w:t> </w:t>
      </w:r>
      <w:r w:rsidRPr="005B0453">
        <w:rPr>
          <w:i/>
          <w:iCs/>
          <w:sz w:val="24"/>
          <w:szCs w:val="24"/>
        </w:rPr>
        <w:t>И.</w:t>
      </w:r>
      <w:r w:rsidRPr="005B0453">
        <w:rPr>
          <w:i/>
          <w:iCs/>
          <w:sz w:val="24"/>
          <w:szCs w:val="24"/>
          <w:lang w:val="en-US"/>
        </w:rPr>
        <w:t> </w:t>
      </w:r>
      <w:r w:rsidRPr="005B0453">
        <w:rPr>
          <w:i/>
          <w:iCs/>
          <w:sz w:val="24"/>
          <w:szCs w:val="24"/>
        </w:rPr>
        <w:t>О. уполномоченного действовать от имени гаранта лица),</w:t>
      </w:r>
      <w:r w:rsidRPr="005B0453">
        <w:rPr>
          <w:sz w:val="24"/>
          <w:szCs w:val="24"/>
        </w:rPr>
        <w:t xml:space="preserve"> действующего на основании </w:t>
      </w:r>
      <w:r w:rsidRPr="005B0453">
        <w:rPr>
          <w:i/>
          <w:iCs/>
          <w:sz w:val="24"/>
          <w:szCs w:val="24"/>
        </w:rPr>
        <w:t>_______________ (наименование и реквизиты документа о наделении полномочиями подписанта настоящей гарантии</w:t>
      </w:r>
      <w:r w:rsidRPr="005B0453">
        <w:rPr>
          <w:sz w:val="24"/>
          <w:szCs w:val="24"/>
        </w:rPr>
        <w:t>)</w:t>
      </w:r>
      <w:r w:rsidRPr="005B0453">
        <w:rPr>
          <w:i/>
          <w:iCs/>
          <w:sz w:val="24"/>
          <w:szCs w:val="24"/>
        </w:rPr>
        <w:t xml:space="preserve">, </w:t>
      </w:r>
      <w:r w:rsidRPr="005B0453">
        <w:rPr>
          <w:sz w:val="24"/>
          <w:szCs w:val="24"/>
        </w:rPr>
        <w:t>настоящим принимает на себя безусловное и безотзывное обязательство уплатить _____________________ (</w:t>
      </w:r>
      <w:r w:rsidRPr="005B0453">
        <w:rPr>
          <w:i/>
          <w:iCs/>
          <w:sz w:val="24"/>
          <w:szCs w:val="24"/>
        </w:rPr>
        <w:t>наименование бенефициара, ОГРН и/или ИНН)</w:t>
      </w:r>
      <w:r w:rsidRPr="005B0453">
        <w:rPr>
          <w:sz w:val="24"/>
          <w:szCs w:val="24"/>
        </w:rPr>
        <w:t xml:space="preserve">, именуемому в дальнейшем - «Бенефициар», любую сумму или суммы, не превышающие в итоге __________________ </w:t>
      </w:r>
      <w:r w:rsidRPr="005B0453">
        <w:rPr>
          <w:i/>
          <w:iCs/>
          <w:sz w:val="24"/>
          <w:szCs w:val="24"/>
        </w:rPr>
        <w:t>(сумма цифрами и прописью),</w:t>
      </w:r>
      <w:r w:rsidRPr="005B0453">
        <w:rPr>
          <w:sz w:val="24"/>
          <w:szCs w:val="24"/>
        </w:rPr>
        <w:t xml:space="preserve"> по получении письменного требования Бенефициара, указывающего, что ___________________ </w:t>
      </w:r>
      <w:r w:rsidRPr="005B0453">
        <w:rPr>
          <w:i/>
          <w:iCs/>
          <w:sz w:val="24"/>
          <w:szCs w:val="24"/>
        </w:rPr>
        <w:t>(полное или сокращенное</w:t>
      </w:r>
      <w:r w:rsidRPr="005B0453">
        <w:rPr>
          <w:sz w:val="24"/>
          <w:szCs w:val="24"/>
        </w:rPr>
        <w:t xml:space="preserve"> </w:t>
      </w:r>
      <w:r w:rsidRPr="005B0453">
        <w:rPr>
          <w:i/>
          <w:iCs/>
          <w:sz w:val="24"/>
          <w:szCs w:val="24"/>
        </w:rPr>
        <w:t>наименование, ОГРН или ИНН )</w:t>
      </w:r>
      <w:r w:rsidRPr="005B0453">
        <w:rPr>
          <w:sz w:val="24"/>
          <w:szCs w:val="24"/>
        </w:rPr>
        <w:t xml:space="preserve">, именуемое в дальнейшем «Принципал» не исполнил и/или исполнил ненадлежащим образом любые свои обязательства перед Бенефициаром </w:t>
      </w:r>
      <w:r w:rsidRPr="005B0453">
        <w:rPr>
          <w:i/>
          <w:iCs/>
          <w:sz w:val="24"/>
          <w:szCs w:val="24"/>
        </w:rPr>
        <w:t>по договору, который будет заключен по результатам определения Стороны 1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5B0453">
        <w:rPr>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203EE4" w:rsidRPr="005B0453" w:rsidRDefault="009309D3">
      <w:pPr>
        <w:ind w:firstLine="708"/>
        <w:jc w:val="both"/>
        <w:rPr>
          <w:i/>
          <w:iCs/>
          <w:sz w:val="24"/>
          <w:szCs w:val="24"/>
        </w:rPr>
      </w:pPr>
      <w:r w:rsidRPr="005B0453">
        <w:rPr>
          <w:i/>
          <w:iCs/>
          <w:sz w:val="24"/>
          <w:szCs w:val="24"/>
        </w:rPr>
        <w:t xml:space="preserve">*Примечание: </w:t>
      </w:r>
    </w:p>
    <w:p w:rsidR="00203EE4" w:rsidRPr="005B0453" w:rsidRDefault="009309D3">
      <w:pPr>
        <w:ind w:firstLine="708"/>
        <w:jc w:val="both"/>
        <w:rPr>
          <w:i/>
          <w:iCs/>
          <w:sz w:val="24"/>
          <w:szCs w:val="24"/>
        </w:rPr>
      </w:pPr>
      <w:r w:rsidRPr="005B0453">
        <w:rPr>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5B0453">
        <w:rPr>
          <w:sz w:val="24"/>
          <w:szCs w:val="24"/>
        </w:rPr>
        <w:t xml:space="preserve"> «</w:t>
      </w:r>
      <w:r w:rsidRPr="005B0453">
        <w:rPr>
          <w:i/>
          <w:iCs/>
          <w:sz w:val="24"/>
          <w:szCs w:val="24"/>
        </w:rPr>
        <w:t>по договору, который будет заключен по результатам определения Стороны 1 (выписка из протокола заседания ___ (указать наименование закупочного органа бенефициара) от __ года № ____)»;</w:t>
      </w:r>
    </w:p>
    <w:p w:rsidR="00203EE4" w:rsidRPr="005B0453" w:rsidRDefault="009309D3">
      <w:pPr>
        <w:ind w:firstLine="708"/>
        <w:jc w:val="both"/>
        <w:rPr>
          <w:i/>
          <w:iCs/>
          <w:sz w:val="24"/>
          <w:szCs w:val="24"/>
        </w:rPr>
      </w:pPr>
      <w:r w:rsidRPr="005B0453">
        <w:rPr>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Стороны 1 (_______ (указать полное наименование документа) от __ года № ____)»;</w:t>
      </w:r>
    </w:p>
    <w:p w:rsidR="00203EE4" w:rsidRPr="005B0453" w:rsidRDefault="009309D3">
      <w:pPr>
        <w:ind w:firstLine="708"/>
        <w:jc w:val="both"/>
        <w:rPr>
          <w:i/>
          <w:iCs/>
          <w:sz w:val="24"/>
          <w:szCs w:val="24"/>
        </w:rPr>
      </w:pPr>
      <w:r w:rsidRPr="005B0453">
        <w:rPr>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года № ____.</w:t>
      </w:r>
    </w:p>
    <w:p w:rsidR="00203EE4" w:rsidRPr="005B0453" w:rsidRDefault="009309D3">
      <w:pPr>
        <w:ind w:firstLine="709"/>
        <w:jc w:val="both"/>
        <w:rPr>
          <w:sz w:val="24"/>
          <w:szCs w:val="24"/>
        </w:rPr>
      </w:pPr>
      <w:r w:rsidRPr="005B0453">
        <w:rPr>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203EE4" w:rsidRPr="005B0453" w:rsidRDefault="009309D3">
      <w:pPr>
        <w:ind w:firstLine="709"/>
        <w:jc w:val="both"/>
        <w:rPr>
          <w:sz w:val="24"/>
          <w:szCs w:val="24"/>
        </w:rPr>
      </w:pPr>
      <w:r w:rsidRPr="005B0453">
        <w:rPr>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203EE4" w:rsidRPr="005B0453" w:rsidRDefault="009309D3">
      <w:pPr>
        <w:ind w:firstLine="709"/>
        <w:jc w:val="both"/>
        <w:rPr>
          <w:sz w:val="24"/>
          <w:szCs w:val="24"/>
        </w:rPr>
      </w:pPr>
      <w:r w:rsidRPr="005B0453">
        <w:rPr>
          <w:sz w:val="24"/>
          <w:szCs w:val="24"/>
        </w:rPr>
        <w:lastRenderedPageBreak/>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203EE4" w:rsidRPr="005B0453" w:rsidRDefault="009309D3">
      <w:pPr>
        <w:ind w:firstLine="709"/>
        <w:jc w:val="both"/>
        <w:rPr>
          <w:sz w:val="24"/>
          <w:szCs w:val="24"/>
        </w:rPr>
      </w:pPr>
      <w:r w:rsidRPr="005B0453">
        <w:rPr>
          <w:sz w:val="24"/>
          <w:szCs w:val="24"/>
        </w:rPr>
        <w:t>Гарантия не может быть отозвана Гарантом. Передача права требования по настоящей гарантии не допускается.</w:t>
      </w:r>
    </w:p>
    <w:p w:rsidR="00203EE4" w:rsidRPr="005B0453" w:rsidRDefault="009309D3">
      <w:pPr>
        <w:ind w:firstLine="709"/>
        <w:jc w:val="both"/>
        <w:rPr>
          <w:sz w:val="24"/>
          <w:szCs w:val="24"/>
        </w:rPr>
      </w:pPr>
      <w:r w:rsidRPr="005B0453">
        <w:rPr>
          <w:sz w:val="24"/>
          <w:szCs w:val="24"/>
        </w:rPr>
        <w:t xml:space="preserve">Настоящая гарантия вступает в силу с _________20___года ** и действует по _________20___года (включительно). </w:t>
      </w:r>
    </w:p>
    <w:p w:rsidR="00203EE4" w:rsidRPr="005B0453" w:rsidRDefault="009309D3">
      <w:pPr>
        <w:ind w:firstLine="709"/>
        <w:jc w:val="both"/>
        <w:rPr>
          <w:sz w:val="24"/>
          <w:szCs w:val="24"/>
        </w:rPr>
      </w:pPr>
      <w:r w:rsidRPr="005B0453">
        <w:rPr>
          <w:sz w:val="24"/>
          <w:szCs w:val="24"/>
        </w:rPr>
        <w:t xml:space="preserve">Письменное требование платежа должно быть направлено Гаранту до 24 часов 00 минут __________20___ года по адресу: _______________ посредством почтовой связи либо передано непосредственно по </w:t>
      </w:r>
      <w:r w:rsidR="005B0453" w:rsidRPr="005B0453">
        <w:rPr>
          <w:sz w:val="24"/>
          <w:szCs w:val="24"/>
        </w:rPr>
        <w:t>адресу: _</w:t>
      </w:r>
      <w:r w:rsidRPr="005B0453">
        <w:rPr>
          <w:sz w:val="24"/>
          <w:szCs w:val="24"/>
        </w:rPr>
        <w:t xml:space="preserve">____________________. </w:t>
      </w:r>
    </w:p>
    <w:p w:rsidR="00203EE4" w:rsidRPr="005B0453" w:rsidRDefault="009309D3">
      <w:pPr>
        <w:ind w:firstLine="709"/>
        <w:jc w:val="both"/>
        <w:rPr>
          <w:i/>
          <w:iCs/>
          <w:sz w:val="24"/>
          <w:szCs w:val="24"/>
        </w:rPr>
      </w:pPr>
      <w:r w:rsidRPr="005B0453">
        <w:rPr>
          <w:i/>
          <w:iCs/>
          <w:sz w:val="24"/>
          <w:szCs w:val="24"/>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203EE4" w:rsidRPr="005B0453" w:rsidRDefault="009309D3">
      <w:pPr>
        <w:ind w:firstLine="709"/>
        <w:jc w:val="both"/>
        <w:rPr>
          <w:sz w:val="24"/>
          <w:szCs w:val="24"/>
        </w:rPr>
      </w:pPr>
      <w:r w:rsidRPr="005B0453">
        <w:rPr>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203EE4" w:rsidRPr="005B0453" w:rsidRDefault="009309D3">
      <w:pPr>
        <w:ind w:firstLine="709"/>
        <w:jc w:val="both"/>
        <w:rPr>
          <w:sz w:val="24"/>
          <w:szCs w:val="24"/>
        </w:rPr>
      </w:pPr>
      <w:r w:rsidRPr="005B0453">
        <w:rPr>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203EE4" w:rsidRPr="005B0453" w:rsidRDefault="009309D3">
      <w:pPr>
        <w:ind w:firstLine="709"/>
        <w:jc w:val="both"/>
        <w:rPr>
          <w:sz w:val="24"/>
          <w:szCs w:val="24"/>
        </w:rPr>
      </w:pPr>
      <w:r w:rsidRPr="005B0453">
        <w:rPr>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203EE4" w:rsidRPr="005B0453" w:rsidRDefault="009309D3">
      <w:pPr>
        <w:ind w:firstLine="709"/>
        <w:jc w:val="both"/>
        <w:rPr>
          <w:sz w:val="24"/>
          <w:szCs w:val="24"/>
        </w:rPr>
      </w:pPr>
      <w:r w:rsidRPr="005B0453">
        <w:rPr>
          <w:sz w:val="24"/>
          <w:szCs w:val="24"/>
        </w:rPr>
        <w:t xml:space="preserve">Действие настоящей независимой гарантии регулируется законодательством Российской Федерации. </w:t>
      </w:r>
    </w:p>
    <w:p w:rsidR="00203EE4" w:rsidRPr="005B0453" w:rsidRDefault="009309D3">
      <w:pPr>
        <w:ind w:firstLine="709"/>
        <w:jc w:val="both"/>
        <w:rPr>
          <w:sz w:val="24"/>
          <w:szCs w:val="24"/>
        </w:rPr>
      </w:pPr>
      <w:r w:rsidRPr="005B0453">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5B0453">
        <w:rPr>
          <w:i/>
          <w:iCs/>
          <w:sz w:val="24"/>
          <w:szCs w:val="24"/>
        </w:rPr>
        <w:t>(указывается арбитражный суд по месту нахождения бенефициара)</w:t>
      </w:r>
      <w:r w:rsidRPr="005B0453">
        <w:rPr>
          <w:sz w:val="24"/>
          <w:szCs w:val="24"/>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sz w:val="24"/>
                <w:szCs w:val="24"/>
              </w:rPr>
              <w:t xml:space="preserve">Представитель </w:t>
            </w:r>
            <w:r w:rsidRPr="005B0453">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rPr>
                <w:sz w:val="24"/>
                <w:szCs w:val="24"/>
              </w:rPr>
            </w:pPr>
            <w:r w:rsidRPr="005B0453">
              <w:rPr>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rPr>
                <w:sz w:val="24"/>
                <w:szCs w:val="24"/>
              </w:rPr>
            </w:pPr>
            <w:r w:rsidRPr="005B0453">
              <w:rPr>
                <w:i/>
                <w:iCs/>
                <w:sz w:val="24"/>
                <w:szCs w:val="24"/>
              </w:rPr>
              <w:t>_____________</w:t>
            </w:r>
          </w:p>
        </w:tc>
      </w:tr>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203EE4">
            <w:pPr>
              <w:jc w:val="center"/>
              <w:rPr>
                <w:sz w:val="24"/>
                <w:szCs w:val="24"/>
              </w:rPr>
            </w:pPr>
          </w:p>
        </w:tc>
      </w:tr>
    </w:tbl>
    <w:p w:rsidR="00203EE4" w:rsidRPr="005B0453" w:rsidRDefault="009309D3">
      <w:pPr>
        <w:rPr>
          <w:color w:val="000000"/>
          <w:sz w:val="24"/>
          <w:szCs w:val="24"/>
        </w:rPr>
      </w:pPr>
      <w:r w:rsidRPr="005B0453">
        <w:rPr>
          <w:color w:val="000000"/>
          <w:sz w:val="24"/>
          <w:szCs w:val="24"/>
        </w:rPr>
        <w:br w:type="page" w:clear="all"/>
      </w:r>
    </w:p>
    <w:p w:rsidR="00203EE4" w:rsidRPr="005B0453" w:rsidRDefault="009309D3">
      <w:pPr>
        <w:ind w:left="6946"/>
        <w:rPr>
          <w:color w:val="000000"/>
          <w:sz w:val="24"/>
          <w:szCs w:val="24"/>
        </w:rPr>
      </w:pPr>
      <w:r w:rsidRPr="005B0453">
        <w:rPr>
          <w:color w:val="000000"/>
          <w:sz w:val="24"/>
          <w:szCs w:val="24"/>
        </w:rPr>
        <w:lastRenderedPageBreak/>
        <w:t>Приложение 2 к приложению №7 к Договору</w:t>
      </w:r>
    </w:p>
    <w:p w:rsidR="00203EE4" w:rsidRPr="005B0453" w:rsidRDefault="009309D3">
      <w:pPr>
        <w:ind w:left="6946"/>
        <w:rPr>
          <w:color w:val="000000"/>
          <w:sz w:val="24"/>
          <w:szCs w:val="24"/>
        </w:rPr>
      </w:pPr>
      <w:r w:rsidRPr="005B0453">
        <w:rPr>
          <w:color w:val="000000"/>
          <w:sz w:val="24"/>
          <w:szCs w:val="24"/>
        </w:rPr>
        <w:t>от __________ № ______</w:t>
      </w:r>
    </w:p>
    <w:p w:rsidR="00203EE4" w:rsidRPr="005B0453" w:rsidRDefault="00203EE4">
      <w:pPr>
        <w:rPr>
          <w:b/>
          <w:sz w:val="24"/>
          <w:szCs w:val="24"/>
        </w:rPr>
      </w:pPr>
    </w:p>
    <w:p w:rsidR="00203EE4" w:rsidRPr="005B0453" w:rsidRDefault="009309D3">
      <w:pPr>
        <w:jc w:val="center"/>
        <w:rPr>
          <w:b/>
          <w:bCs/>
          <w:sz w:val="24"/>
          <w:szCs w:val="24"/>
        </w:rPr>
      </w:pPr>
      <w:r w:rsidRPr="005B0453">
        <w:rPr>
          <w:b/>
          <w:bCs/>
          <w:sz w:val="24"/>
          <w:szCs w:val="24"/>
        </w:rPr>
        <w:t>Форма</w:t>
      </w:r>
    </w:p>
    <w:p w:rsidR="00203EE4" w:rsidRPr="005B0453" w:rsidRDefault="009309D3">
      <w:pPr>
        <w:jc w:val="center"/>
        <w:rPr>
          <w:i/>
          <w:iCs/>
          <w:sz w:val="24"/>
          <w:szCs w:val="24"/>
        </w:rPr>
      </w:pPr>
      <w:r w:rsidRPr="005B0453">
        <w:rPr>
          <w:i/>
          <w:iCs/>
          <w:sz w:val="24"/>
          <w:szCs w:val="24"/>
        </w:rPr>
        <w:t>Изменения к независимой гарантии</w:t>
      </w:r>
    </w:p>
    <w:p w:rsidR="00203EE4" w:rsidRPr="005B0453" w:rsidRDefault="00203EE4">
      <w:pPr>
        <w:jc w:val="both"/>
        <w:rPr>
          <w:b/>
          <w:bCs/>
          <w:sz w:val="24"/>
          <w:szCs w:val="24"/>
        </w:rPr>
      </w:pPr>
    </w:p>
    <w:p w:rsidR="00203EE4" w:rsidRPr="005B0453" w:rsidRDefault="009309D3">
      <w:pPr>
        <w:jc w:val="center"/>
        <w:rPr>
          <w:b/>
          <w:bCs/>
          <w:sz w:val="24"/>
          <w:szCs w:val="24"/>
        </w:rPr>
      </w:pPr>
      <w:r w:rsidRPr="005B0453">
        <w:rPr>
          <w:b/>
          <w:bCs/>
          <w:sz w:val="24"/>
          <w:szCs w:val="24"/>
        </w:rPr>
        <w:t>ИЗМЕНЕНИЕ № ____</w:t>
      </w:r>
    </w:p>
    <w:p w:rsidR="00203EE4" w:rsidRPr="005B0453" w:rsidRDefault="009309D3">
      <w:pPr>
        <w:jc w:val="center"/>
        <w:rPr>
          <w:b/>
          <w:bCs/>
          <w:sz w:val="24"/>
          <w:szCs w:val="24"/>
        </w:rPr>
      </w:pPr>
      <w:r w:rsidRPr="005B0453">
        <w:rPr>
          <w:b/>
          <w:bCs/>
          <w:sz w:val="24"/>
          <w:szCs w:val="24"/>
        </w:rPr>
        <w:t>к независимой гарантии от ______ №____</w:t>
      </w:r>
    </w:p>
    <w:p w:rsidR="00203EE4" w:rsidRPr="005B0453" w:rsidRDefault="00203EE4">
      <w:pPr>
        <w:jc w:val="both"/>
        <w:rPr>
          <w:sz w:val="24"/>
          <w:szCs w:val="24"/>
        </w:rPr>
      </w:pPr>
    </w:p>
    <w:p w:rsidR="00203EE4" w:rsidRPr="005B0453" w:rsidRDefault="009309D3">
      <w:pPr>
        <w:tabs>
          <w:tab w:val="right" w:pos="9922"/>
        </w:tabs>
        <w:jc w:val="both"/>
        <w:rPr>
          <w:sz w:val="24"/>
          <w:szCs w:val="24"/>
        </w:rPr>
      </w:pPr>
      <w:r w:rsidRPr="005B0453">
        <w:rPr>
          <w:sz w:val="24"/>
          <w:szCs w:val="24"/>
        </w:rPr>
        <w:t>г. ________</w:t>
      </w:r>
      <w:r w:rsidRPr="005B0453">
        <w:rPr>
          <w:sz w:val="24"/>
          <w:szCs w:val="24"/>
        </w:rPr>
        <w:tab/>
        <w:t>«___» ___________20__ г.</w:t>
      </w:r>
    </w:p>
    <w:p w:rsidR="00203EE4" w:rsidRPr="005B0453" w:rsidRDefault="00203EE4">
      <w:pPr>
        <w:jc w:val="both"/>
        <w:rPr>
          <w:sz w:val="24"/>
          <w:szCs w:val="24"/>
        </w:rPr>
      </w:pPr>
    </w:p>
    <w:p w:rsidR="00203EE4" w:rsidRPr="005B0453" w:rsidRDefault="009309D3">
      <w:pPr>
        <w:jc w:val="both"/>
        <w:rPr>
          <w:i/>
          <w:iCs/>
          <w:sz w:val="24"/>
          <w:szCs w:val="24"/>
        </w:rPr>
      </w:pPr>
      <w:r w:rsidRPr="005B0453">
        <w:rPr>
          <w:sz w:val="24"/>
          <w:szCs w:val="24"/>
        </w:rPr>
        <w:t>_____________________________ (</w:t>
      </w:r>
      <w:r w:rsidRPr="005B0453">
        <w:rPr>
          <w:i/>
          <w:iCs/>
          <w:sz w:val="24"/>
          <w:szCs w:val="24"/>
        </w:rPr>
        <w:t>полное или сокращенное</w:t>
      </w:r>
      <w:r w:rsidRPr="005B0453">
        <w:rPr>
          <w:sz w:val="24"/>
          <w:szCs w:val="24"/>
        </w:rPr>
        <w:t xml:space="preserve"> </w:t>
      </w:r>
      <w:r w:rsidRPr="005B0453">
        <w:rPr>
          <w:i/>
          <w:iCs/>
          <w:sz w:val="24"/>
          <w:szCs w:val="24"/>
        </w:rPr>
        <w:t>наименование, ОГРН или ИНН), Генеральная/Универсальная</w:t>
      </w:r>
      <w:r w:rsidRPr="005B0453">
        <w:rPr>
          <w:sz w:val="24"/>
          <w:szCs w:val="24"/>
        </w:rPr>
        <w:t xml:space="preserve"> </w:t>
      </w:r>
      <w:r w:rsidRPr="005B0453">
        <w:rPr>
          <w:i/>
          <w:iCs/>
          <w:sz w:val="24"/>
          <w:szCs w:val="24"/>
        </w:rPr>
        <w:t>(выбрать нужное)</w:t>
      </w:r>
      <w:r w:rsidRPr="005B0453">
        <w:rPr>
          <w:sz w:val="24"/>
          <w:szCs w:val="24"/>
        </w:rPr>
        <w:t xml:space="preserve"> лицензия на осуществление банковских операций от _</w:t>
      </w:r>
      <w:r w:rsidRPr="005B0453">
        <w:rPr>
          <w:i/>
          <w:iCs/>
          <w:sz w:val="24"/>
          <w:szCs w:val="24"/>
        </w:rPr>
        <w:t xml:space="preserve">________ </w:t>
      </w:r>
      <w:r w:rsidRPr="005B0453">
        <w:rPr>
          <w:sz w:val="24"/>
          <w:szCs w:val="24"/>
        </w:rPr>
        <w:t xml:space="preserve">года № </w:t>
      </w:r>
      <w:r w:rsidRPr="005B0453">
        <w:rPr>
          <w:i/>
          <w:iCs/>
          <w:sz w:val="24"/>
          <w:szCs w:val="24"/>
        </w:rPr>
        <w:t>____ / реквизиты иных документов, подтверждающих наличие у организации права на выдачу независимых гарантий</w:t>
      </w:r>
      <w:r w:rsidRPr="005B0453">
        <w:rPr>
          <w:i/>
          <w:iCs/>
          <w:sz w:val="24"/>
          <w:szCs w:val="24"/>
          <w:vertAlign w:val="superscript"/>
        </w:rPr>
        <w:footnoteReference w:id="23"/>
      </w:r>
      <w:r w:rsidRPr="005B0453">
        <w:rPr>
          <w:i/>
          <w:iCs/>
          <w:sz w:val="24"/>
          <w:szCs w:val="24"/>
        </w:rPr>
        <w:t>),</w:t>
      </w:r>
      <w:r w:rsidRPr="005B0453">
        <w:rPr>
          <w:sz w:val="24"/>
          <w:szCs w:val="24"/>
        </w:rPr>
        <w:t xml:space="preserve"> именуемое в дальнейшем «Гарант», в лице _____________ </w:t>
      </w:r>
      <w:r w:rsidRPr="005B0453">
        <w:rPr>
          <w:i/>
          <w:iCs/>
          <w:sz w:val="24"/>
          <w:szCs w:val="24"/>
        </w:rPr>
        <w:t>(Ф. И. О. уполномоченного действовать от имени гаранта лица)</w:t>
      </w:r>
      <w:r w:rsidRPr="005B0453">
        <w:rPr>
          <w:sz w:val="24"/>
          <w:szCs w:val="24"/>
        </w:rPr>
        <w:t xml:space="preserve">, действующего на основании </w:t>
      </w:r>
      <w:r w:rsidRPr="005B0453">
        <w:rPr>
          <w:i/>
          <w:iCs/>
          <w:sz w:val="24"/>
          <w:szCs w:val="24"/>
        </w:rPr>
        <w:t>_______________ (наименование и реквизиты документа о наделении полномочиями подписанта настоящей гарантии</w:t>
      </w:r>
      <w:r w:rsidRPr="005B0453">
        <w:rPr>
          <w:sz w:val="24"/>
          <w:szCs w:val="24"/>
        </w:rPr>
        <w:t xml:space="preserve">), настоящим вносит изменение в независимую гарантию от ______ года № ______, выданную на сумму ____________ рублей </w:t>
      </w:r>
      <w:r w:rsidRPr="005B0453">
        <w:rPr>
          <w:i/>
          <w:iCs/>
          <w:sz w:val="24"/>
          <w:szCs w:val="24"/>
        </w:rPr>
        <w:t>(цифрами и прописью),</w:t>
      </w:r>
      <w:r w:rsidRPr="005B0453">
        <w:rPr>
          <w:sz w:val="24"/>
          <w:szCs w:val="24"/>
        </w:rPr>
        <w:t xml:space="preserve"> сроком действия с _________ года по _________20___года (включительно) (далее - независимая гарантия) в пользу _____________________ (</w:t>
      </w:r>
      <w:r w:rsidRPr="005B0453">
        <w:rPr>
          <w:i/>
          <w:iCs/>
          <w:sz w:val="24"/>
          <w:szCs w:val="24"/>
        </w:rPr>
        <w:t>наименование бенефициара, ОГРН и/или ИНН),</w:t>
      </w:r>
      <w:r w:rsidRPr="005B0453">
        <w:rPr>
          <w:sz w:val="24"/>
          <w:szCs w:val="24"/>
        </w:rPr>
        <w:t xml:space="preserve"> именуемого в дальнейшем «Бенефициар», по просьбе </w:t>
      </w:r>
      <w:r w:rsidRPr="005B0453">
        <w:rPr>
          <w:i/>
          <w:iCs/>
          <w:sz w:val="24"/>
          <w:szCs w:val="24"/>
        </w:rPr>
        <w:t>__________(полное или сокращенное</w:t>
      </w:r>
      <w:r w:rsidRPr="005B0453">
        <w:rPr>
          <w:sz w:val="24"/>
          <w:szCs w:val="24"/>
        </w:rPr>
        <w:t xml:space="preserve"> </w:t>
      </w:r>
      <w:r w:rsidRPr="005B0453">
        <w:rPr>
          <w:i/>
          <w:iCs/>
          <w:sz w:val="24"/>
          <w:szCs w:val="24"/>
        </w:rPr>
        <w:t>наименование, ОГРН и/или ИНН),</w:t>
      </w:r>
      <w:r w:rsidRPr="005B0453">
        <w:rPr>
          <w:sz w:val="24"/>
          <w:szCs w:val="24"/>
        </w:rPr>
        <w:t xml:space="preserve"> именуемого в дальнейшем «Принципал», в обеспечение </w:t>
      </w:r>
      <w:r w:rsidRPr="005B0453">
        <w:rPr>
          <w:i/>
          <w:iCs/>
          <w:sz w:val="24"/>
          <w:szCs w:val="24"/>
        </w:rPr>
        <w:t>надлежащего исполнения обязательств</w:t>
      </w:r>
      <w:r w:rsidRPr="005B0453">
        <w:rPr>
          <w:b/>
          <w:bCs/>
          <w:sz w:val="24"/>
          <w:szCs w:val="24"/>
        </w:rPr>
        <w:t xml:space="preserve"> </w:t>
      </w:r>
      <w:r w:rsidRPr="005B0453">
        <w:rPr>
          <w:sz w:val="24"/>
          <w:szCs w:val="24"/>
        </w:rPr>
        <w:t>Принципала по договору от _____ №_____</w:t>
      </w:r>
      <w:r w:rsidRPr="005B0453">
        <w:rPr>
          <w:i/>
          <w:iCs/>
          <w:sz w:val="24"/>
          <w:szCs w:val="24"/>
        </w:rPr>
        <w:t>.</w:t>
      </w:r>
    </w:p>
    <w:p w:rsidR="00203EE4" w:rsidRPr="005B0453" w:rsidRDefault="009309D3">
      <w:pPr>
        <w:ind w:firstLine="709"/>
        <w:jc w:val="both"/>
        <w:rPr>
          <w:i/>
          <w:iCs/>
          <w:sz w:val="24"/>
          <w:szCs w:val="24"/>
        </w:rPr>
      </w:pPr>
      <w:r w:rsidRPr="005B0453">
        <w:rPr>
          <w:i/>
          <w:iCs/>
          <w:sz w:val="24"/>
          <w:szCs w:val="24"/>
        </w:rPr>
        <w:t>*Примечание: указывается вид обеспечиваемых независимой гарантией обязательств, в которую вносится изменение.</w:t>
      </w:r>
    </w:p>
    <w:p w:rsidR="00203EE4" w:rsidRPr="005B0453" w:rsidRDefault="009309D3">
      <w:pPr>
        <w:ind w:firstLine="709"/>
        <w:jc w:val="both"/>
        <w:rPr>
          <w:sz w:val="24"/>
          <w:szCs w:val="24"/>
        </w:rPr>
      </w:pPr>
      <w:r w:rsidRPr="005B0453">
        <w:rPr>
          <w:sz w:val="24"/>
          <w:szCs w:val="24"/>
        </w:rPr>
        <w:t>Изменение состоит в следующем: ____________________________.</w:t>
      </w:r>
    </w:p>
    <w:p w:rsidR="00203EE4" w:rsidRPr="005B0453" w:rsidRDefault="009309D3">
      <w:pPr>
        <w:ind w:firstLine="709"/>
        <w:jc w:val="both"/>
        <w:rPr>
          <w:sz w:val="24"/>
          <w:szCs w:val="24"/>
        </w:rPr>
      </w:pPr>
      <w:r w:rsidRPr="005B0453">
        <w:rPr>
          <w:sz w:val="24"/>
          <w:szCs w:val="24"/>
        </w:rPr>
        <w:t>Все остальные условия независимой гарантии остаются без изменения.</w:t>
      </w:r>
    </w:p>
    <w:p w:rsidR="00203EE4" w:rsidRPr="005B0453" w:rsidRDefault="009309D3">
      <w:pPr>
        <w:ind w:firstLine="709"/>
        <w:jc w:val="both"/>
        <w:rPr>
          <w:sz w:val="24"/>
          <w:szCs w:val="24"/>
        </w:rPr>
      </w:pPr>
      <w:r w:rsidRPr="005B0453">
        <w:rPr>
          <w:sz w:val="24"/>
          <w:szCs w:val="24"/>
        </w:rPr>
        <w:t>Настоящее Изменение вступает в силу с _________20___года* и является неотъемлемой частью независимой гарантии.</w:t>
      </w:r>
    </w:p>
    <w:p w:rsidR="00203EE4" w:rsidRPr="005B0453" w:rsidRDefault="009309D3">
      <w:pPr>
        <w:ind w:firstLine="709"/>
        <w:jc w:val="both"/>
        <w:rPr>
          <w:sz w:val="24"/>
          <w:szCs w:val="24"/>
        </w:rPr>
      </w:pPr>
      <w:r w:rsidRPr="005B0453">
        <w:rPr>
          <w:i/>
          <w:iCs/>
          <w:sz w:val="24"/>
          <w:szCs w:val="24"/>
        </w:rPr>
        <w:t>*Примечание: указывается дата выдачи изменения к независимой гарантии</w:t>
      </w:r>
    </w:p>
    <w:p w:rsidR="00203EE4" w:rsidRPr="005B0453" w:rsidRDefault="00203EE4">
      <w:pPr>
        <w:ind w:firstLine="709"/>
        <w:jc w:val="both"/>
        <w:rPr>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sz w:val="24"/>
                <w:szCs w:val="24"/>
              </w:rPr>
              <w:t xml:space="preserve">Представитель </w:t>
            </w:r>
            <w:r w:rsidRPr="005B0453">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_____________</w:t>
            </w:r>
          </w:p>
        </w:tc>
      </w:tr>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 xml:space="preserve">(Ф. И. О.) </w:t>
            </w:r>
          </w:p>
        </w:tc>
      </w:tr>
    </w:tbl>
    <w:p w:rsidR="00203EE4" w:rsidRPr="005B0453" w:rsidRDefault="00203EE4">
      <w:pPr>
        <w:jc w:val="both"/>
        <w:rPr>
          <w:sz w:val="24"/>
          <w:szCs w:val="24"/>
        </w:rPr>
      </w:pPr>
    </w:p>
    <w:p w:rsidR="00203EE4" w:rsidRPr="005B0453" w:rsidRDefault="00203EE4">
      <w:pPr>
        <w:tabs>
          <w:tab w:val="left" w:pos="840"/>
          <w:tab w:val="left" w:pos="1134"/>
        </w:tabs>
        <w:ind w:left="709"/>
        <w:jc w:val="both"/>
        <w:rPr>
          <w:sz w:val="24"/>
          <w:szCs w:val="24"/>
        </w:rPr>
      </w:pPr>
    </w:p>
    <w:p w:rsidR="00203EE4" w:rsidRPr="005B0453" w:rsidRDefault="009309D3">
      <w:pPr>
        <w:jc w:val="center"/>
        <w:rPr>
          <w:sz w:val="24"/>
          <w:szCs w:val="24"/>
        </w:rPr>
      </w:pPr>
      <w:r w:rsidRPr="005B0453">
        <w:rPr>
          <w:sz w:val="24"/>
          <w:szCs w:val="24"/>
        </w:rPr>
        <w:t xml:space="preserve">                        м.п.</w:t>
      </w:r>
      <w:r w:rsidRPr="005B0453">
        <w:rPr>
          <w:color w:val="000000"/>
          <w:sz w:val="24"/>
          <w:szCs w:val="24"/>
        </w:rPr>
        <w:br w:type="page" w:clear="all"/>
      </w:r>
    </w:p>
    <w:p w:rsidR="00203EE4" w:rsidRPr="005B0453" w:rsidRDefault="009309D3">
      <w:pPr>
        <w:ind w:left="6946"/>
        <w:rPr>
          <w:color w:val="000000"/>
          <w:sz w:val="24"/>
          <w:szCs w:val="24"/>
        </w:rPr>
      </w:pPr>
      <w:r w:rsidRPr="005B0453">
        <w:rPr>
          <w:color w:val="000000"/>
          <w:sz w:val="24"/>
          <w:szCs w:val="24"/>
        </w:rPr>
        <w:lastRenderedPageBreak/>
        <w:t>Приложение 3 к приложению №7 к Договору</w:t>
      </w:r>
    </w:p>
    <w:p w:rsidR="00203EE4" w:rsidRPr="005B0453" w:rsidRDefault="009309D3">
      <w:pPr>
        <w:ind w:left="6946"/>
        <w:rPr>
          <w:color w:val="000000"/>
          <w:sz w:val="24"/>
          <w:szCs w:val="24"/>
        </w:rPr>
      </w:pPr>
      <w:r w:rsidRPr="005B0453">
        <w:rPr>
          <w:color w:val="000000"/>
          <w:sz w:val="24"/>
          <w:szCs w:val="24"/>
        </w:rPr>
        <w:t>от __________ № ______</w:t>
      </w:r>
    </w:p>
    <w:p w:rsidR="00203EE4" w:rsidRPr="005B0453" w:rsidRDefault="00203EE4">
      <w:pPr>
        <w:jc w:val="both"/>
        <w:rPr>
          <w:b/>
          <w:sz w:val="24"/>
          <w:szCs w:val="24"/>
        </w:rPr>
      </w:pPr>
    </w:p>
    <w:p w:rsidR="00203EE4" w:rsidRPr="005B0453" w:rsidRDefault="009309D3">
      <w:pPr>
        <w:jc w:val="center"/>
        <w:rPr>
          <w:b/>
          <w:bCs/>
          <w:sz w:val="24"/>
          <w:szCs w:val="24"/>
        </w:rPr>
      </w:pPr>
      <w:r w:rsidRPr="005B0453">
        <w:rPr>
          <w:b/>
          <w:bCs/>
          <w:sz w:val="24"/>
          <w:szCs w:val="24"/>
        </w:rPr>
        <w:t>Форма</w:t>
      </w:r>
    </w:p>
    <w:p w:rsidR="00203EE4" w:rsidRPr="005B0453" w:rsidRDefault="009309D3">
      <w:pPr>
        <w:jc w:val="center"/>
        <w:rPr>
          <w:b/>
          <w:bCs/>
          <w:i/>
          <w:iCs/>
          <w:sz w:val="24"/>
          <w:szCs w:val="24"/>
        </w:rPr>
      </w:pPr>
      <w:r w:rsidRPr="005B0453">
        <w:rPr>
          <w:b/>
          <w:bCs/>
          <w:i/>
          <w:iCs/>
          <w:sz w:val="24"/>
          <w:szCs w:val="24"/>
        </w:rPr>
        <w:t>независимой гарантии обеспечения гарантийных обязательств</w:t>
      </w:r>
    </w:p>
    <w:p w:rsidR="00203EE4" w:rsidRPr="005B0453" w:rsidRDefault="00203EE4">
      <w:pPr>
        <w:jc w:val="both"/>
        <w:rPr>
          <w:i/>
          <w:iCs/>
          <w:sz w:val="24"/>
          <w:szCs w:val="24"/>
        </w:rPr>
      </w:pPr>
    </w:p>
    <w:p w:rsidR="00203EE4" w:rsidRPr="005B0453" w:rsidRDefault="009309D3">
      <w:pPr>
        <w:jc w:val="center"/>
        <w:rPr>
          <w:b/>
          <w:bCs/>
          <w:sz w:val="24"/>
          <w:szCs w:val="24"/>
        </w:rPr>
      </w:pPr>
      <w:r w:rsidRPr="005B0453">
        <w:rPr>
          <w:b/>
          <w:bCs/>
          <w:sz w:val="24"/>
          <w:szCs w:val="24"/>
        </w:rPr>
        <w:t>НЕЗАВИСИМАЯ ГАРАНТИЯ №</w:t>
      </w:r>
    </w:p>
    <w:p w:rsidR="00203EE4" w:rsidRPr="005B0453" w:rsidRDefault="00203EE4">
      <w:pPr>
        <w:jc w:val="both"/>
        <w:rPr>
          <w:sz w:val="24"/>
          <w:szCs w:val="24"/>
        </w:rPr>
      </w:pPr>
    </w:p>
    <w:p w:rsidR="00203EE4" w:rsidRPr="005B0453" w:rsidRDefault="009309D3">
      <w:pPr>
        <w:tabs>
          <w:tab w:val="right" w:pos="9922"/>
        </w:tabs>
        <w:jc w:val="both"/>
        <w:rPr>
          <w:sz w:val="24"/>
          <w:szCs w:val="24"/>
        </w:rPr>
      </w:pPr>
      <w:r w:rsidRPr="005B0453">
        <w:rPr>
          <w:sz w:val="24"/>
          <w:szCs w:val="24"/>
        </w:rPr>
        <w:t>г. ________</w:t>
      </w:r>
      <w:r w:rsidRPr="005B0453">
        <w:rPr>
          <w:sz w:val="24"/>
          <w:szCs w:val="24"/>
        </w:rPr>
        <w:tab/>
        <w:t>«___» ___________20__ г.</w:t>
      </w:r>
    </w:p>
    <w:p w:rsidR="00203EE4" w:rsidRPr="005B0453" w:rsidRDefault="00203EE4">
      <w:pPr>
        <w:ind w:firstLine="709"/>
        <w:jc w:val="both"/>
        <w:rPr>
          <w:sz w:val="24"/>
          <w:szCs w:val="24"/>
        </w:rPr>
      </w:pPr>
    </w:p>
    <w:p w:rsidR="00203EE4" w:rsidRPr="005B0453" w:rsidRDefault="009309D3">
      <w:pPr>
        <w:ind w:firstLine="709"/>
        <w:jc w:val="both"/>
        <w:rPr>
          <w:sz w:val="24"/>
          <w:szCs w:val="24"/>
        </w:rPr>
      </w:pPr>
      <w:r w:rsidRPr="005B0453">
        <w:rPr>
          <w:sz w:val="24"/>
          <w:szCs w:val="24"/>
        </w:rPr>
        <w:t xml:space="preserve">Мы информированы о том, что «___» ______20__года _____________________ </w:t>
      </w:r>
      <w:r w:rsidRPr="005B0453">
        <w:rPr>
          <w:i/>
          <w:iCs/>
          <w:sz w:val="24"/>
          <w:szCs w:val="24"/>
        </w:rPr>
        <w:t xml:space="preserve">(наименование, ОГРН или ИНН), </w:t>
      </w:r>
      <w:r w:rsidRPr="005B0453">
        <w:rPr>
          <w:sz w:val="24"/>
          <w:szCs w:val="24"/>
        </w:rPr>
        <w:t>именуемое в дальнейшем «Принципал», заключило Договор № ____, именуемый в дальнейшем «Договор», с _____________________ (</w:t>
      </w:r>
      <w:r w:rsidRPr="005B0453">
        <w:rPr>
          <w:i/>
          <w:iCs/>
          <w:sz w:val="24"/>
          <w:szCs w:val="24"/>
        </w:rPr>
        <w:t>наименование бенефициара, ОГРН и/или ИНН),</w:t>
      </w:r>
      <w:r w:rsidRPr="005B0453">
        <w:rPr>
          <w:sz w:val="24"/>
          <w:szCs w:val="24"/>
        </w:rPr>
        <w:t xml:space="preserve"> именуемым в дальнейшем «Бенефициар»</w:t>
      </w:r>
      <w:r w:rsidRPr="005B0453">
        <w:rPr>
          <w:i/>
          <w:iCs/>
          <w:sz w:val="24"/>
          <w:szCs w:val="24"/>
        </w:rPr>
        <w:t>.</w:t>
      </w:r>
      <w:r w:rsidRPr="005B0453">
        <w:rPr>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203EE4" w:rsidRPr="005B0453" w:rsidRDefault="009309D3">
      <w:pPr>
        <w:ind w:firstLine="709"/>
        <w:jc w:val="both"/>
        <w:rPr>
          <w:sz w:val="24"/>
          <w:szCs w:val="24"/>
        </w:rPr>
      </w:pPr>
      <w:r w:rsidRPr="005B0453">
        <w:rPr>
          <w:sz w:val="24"/>
          <w:szCs w:val="24"/>
        </w:rPr>
        <w:t xml:space="preserve">Учитывая вышеизложенное, по просьбе Принципала, мы, _____________________________ </w:t>
      </w:r>
      <w:r w:rsidRPr="005B0453">
        <w:rPr>
          <w:i/>
          <w:iCs/>
          <w:sz w:val="24"/>
          <w:szCs w:val="24"/>
        </w:rPr>
        <w:t>(наименование гаранта, ОГРН или ИНН), Генеральная/Универсальная</w:t>
      </w:r>
      <w:r w:rsidRPr="005B0453">
        <w:rPr>
          <w:sz w:val="24"/>
          <w:szCs w:val="24"/>
        </w:rPr>
        <w:t xml:space="preserve"> </w:t>
      </w:r>
      <w:r w:rsidRPr="005B0453">
        <w:rPr>
          <w:i/>
          <w:iCs/>
          <w:sz w:val="24"/>
          <w:szCs w:val="24"/>
        </w:rPr>
        <w:t>(выбрать нужное)</w:t>
      </w:r>
      <w:r w:rsidRPr="005B0453">
        <w:rPr>
          <w:sz w:val="24"/>
          <w:szCs w:val="24"/>
        </w:rPr>
        <w:t xml:space="preserve"> лицензия на осуществление банковских операций от _</w:t>
      </w:r>
      <w:r w:rsidRPr="005B0453">
        <w:rPr>
          <w:i/>
          <w:iCs/>
          <w:sz w:val="24"/>
          <w:szCs w:val="24"/>
        </w:rPr>
        <w:t>________</w:t>
      </w:r>
      <w:r w:rsidRPr="005B0453">
        <w:rPr>
          <w:sz w:val="24"/>
          <w:szCs w:val="24"/>
        </w:rPr>
        <w:t xml:space="preserve"> года № </w:t>
      </w:r>
      <w:r w:rsidRPr="005B0453">
        <w:rPr>
          <w:i/>
          <w:iCs/>
          <w:sz w:val="24"/>
          <w:szCs w:val="24"/>
        </w:rPr>
        <w:t>____ / реквизиты иных документов, подтверждающих наличие у организации права на выдачу независимых гарантий</w:t>
      </w:r>
      <w:r w:rsidRPr="005B0453">
        <w:rPr>
          <w:i/>
          <w:iCs/>
          <w:sz w:val="24"/>
          <w:szCs w:val="24"/>
          <w:vertAlign w:val="superscript"/>
        </w:rPr>
        <w:footnoteReference w:id="24"/>
      </w:r>
      <w:r w:rsidRPr="005B0453">
        <w:rPr>
          <w:i/>
          <w:iCs/>
          <w:sz w:val="24"/>
          <w:szCs w:val="24"/>
        </w:rPr>
        <w:t xml:space="preserve">), </w:t>
      </w:r>
      <w:r w:rsidRPr="005B0453">
        <w:rPr>
          <w:sz w:val="24"/>
          <w:szCs w:val="24"/>
        </w:rPr>
        <w:t xml:space="preserve">далее именуемый «Гарант», в лице </w:t>
      </w:r>
      <w:r w:rsidRPr="005B0453">
        <w:rPr>
          <w:i/>
          <w:iCs/>
          <w:sz w:val="24"/>
          <w:szCs w:val="24"/>
        </w:rPr>
        <w:t>_____________(Ф. И. О. уполномоченного действовать от имени гаранта лица)</w:t>
      </w:r>
      <w:r w:rsidRPr="005B0453">
        <w:rPr>
          <w:sz w:val="24"/>
          <w:szCs w:val="24"/>
        </w:rPr>
        <w:t xml:space="preserve">, действующего на основании </w:t>
      </w:r>
      <w:r w:rsidRPr="005B0453">
        <w:rPr>
          <w:i/>
          <w:iCs/>
          <w:sz w:val="24"/>
          <w:szCs w:val="24"/>
        </w:rPr>
        <w:t>_______________ (наименование и реквизиты документа о наделении полномочиями подписанта настоящей гарантии</w:t>
      </w:r>
      <w:r w:rsidRPr="005B0453">
        <w:rPr>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5B0453">
        <w:rPr>
          <w:i/>
          <w:iCs/>
          <w:sz w:val="24"/>
          <w:szCs w:val="24"/>
        </w:rPr>
        <w:t>(сумма цифрами и прописью),</w:t>
      </w:r>
      <w:r w:rsidRPr="005B0453">
        <w:rPr>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203EE4" w:rsidRPr="005B0453" w:rsidRDefault="009309D3">
      <w:pPr>
        <w:ind w:firstLine="709"/>
        <w:jc w:val="both"/>
        <w:rPr>
          <w:sz w:val="24"/>
          <w:szCs w:val="24"/>
        </w:rPr>
      </w:pPr>
      <w:r w:rsidRPr="005B0453">
        <w:rPr>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203EE4" w:rsidRPr="005B0453" w:rsidRDefault="009309D3">
      <w:pPr>
        <w:ind w:firstLine="709"/>
        <w:jc w:val="both"/>
        <w:rPr>
          <w:sz w:val="24"/>
          <w:szCs w:val="24"/>
        </w:rPr>
      </w:pPr>
      <w:r w:rsidRPr="005B0453">
        <w:rPr>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203EE4" w:rsidRPr="005B0453" w:rsidRDefault="009309D3">
      <w:pPr>
        <w:tabs>
          <w:tab w:val="left" w:pos="1080"/>
        </w:tabs>
        <w:ind w:firstLine="709"/>
        <w:jc w:val="both"/>
        <w:rPr>
          <w:sz w:val="24"/>
          <w:szCs w:val="24"/>
        </w:rPr>
      </w:pPr>
      <w:r w:rsidRPr="005B0453">
        <w:rPr>
          <w:sz w:val="24"/>
          <w:szCs w:val="24"/>
        </w:rPr>
        <w:t xml:space="preserve">Настоящая независимая гарантия вступает в силу с _________20___года </w:t>
      </w:r>
      <w:r w:rsidRPr="005B0453">
        <w:rPr>
          <w:sz w:val="24"/>
          <w:szCs w:val="24"/>
        </w:rPr>
        <w:br/>
        <w:t xml:space="preserve">и действует по __________20___года (включительно). </w:t>
      </w:r>
    </w:p>
    <w:p w:rsidR="00203EE4" w:rsidRPr="005B0453" w:rsidRDefault="009309D3">
      <w:pPr>
        <w:ind w:firstLine="709"/>
        <w:jc w:val="both"/>
        <w:rPr>
          <w:sz w:val="24"/>
          <w:szCs w:val="24"/>
        </w:rPr>
      </w:pPr>
      <w:r w:rsidRPr="005B0453">
        <w:rPr>
          <w:sz w:val="24"/>
          <w:szCs w:val="24"/>
        </w:rPr>
        <w:t xml:space="preserve">Письменное требование платежа должно быть направлено Гаранту до 24 часов </w:t>
      </w:r>
      <w:r w:rsidRPr="005B0453">
        <w:rPr>
          <w:sz w:val="24"/>
          <w:szCs w:val="24"/>
        </w:rPr>
        <w:br/>
        <w:t xml:space="preserve">00 минут __________20___ года по адресу: __________________________ посредством почтовой связи либо передано непосредственно по </w:t>
      </w:r>
      <w:r w:rsidR="005B0453" w:rsidRPr="005B0453">
        <w:rPr>
          <w:sz w:val="24"/>
          <w:szCs w:val="24"/>
        </w:rPr>
        <w:t>адресу: _</w:t>
      </w:r>
      <w:r w:rsidRPr="005B0453">
        <w:rPr>
          <w:sz w:val="24"/>
          <w:szCs w:val="24"/>
        </w:rPr>
        <w:t>_________.</w:t>
      </w:r>
    </w:p>
    <w:p w:rsidR="00203EE4" w:rsidRPr="005B0453" w:rsidRDefault="009309D3">
      <w:pPr>
        <w:ind w:firstLine="709"/>
        <w:jc w:val="both"/>
        <w:rPr>
          <w:sz w:val="24"/>
          <w:szCs w:val="24"/>
        </w:rPr>
      </w:pPr>
      <w:r w:rsidRPr="005B0453">
        <w:rPr>
          <w:sz w:val="24"/>
          <w:szCs w:val="24"/>
        </w:rPr>
        <w:lastRenderedPageBreak/>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203EE4" w:rsidRPr="005B0453" w:rsidRDefault="009309D3">
      <w:pPr>
        <w:ind w:firstLine="709"/>
        <w:jc w:val="both"/>
        <w:rPr>
          <w:sz w:val="24"/>
          <w:szCs w:val="24"/>
        </w:rPr>
      </w:pPr>
      <w:r w:rsidRPr="005B0453">
        <w:rPr>
          <w:sz w:val="24"/>
          <w:szCs w:val="24"/>
        </w:rPr>
        <w:t xml:space="preserve">Гарантия не может быть отозвана Гарантом. Передача права требования по настоящей гарантии не допускается. </w:t>
      </w:r>
    </w:p>
    <w:p w:rsidR="00203EE4" w:rsidRPr="005B0453" w:rsidRDefault="009309D3">
      <w:pPr>
        <w:ind w:firstLine="709"/>
        <w:jc w:val="both"/>
        <w:rPr>
          <w:sz w:val="24"/>
          <w:szCs w:val="24"/>
        </w:rPr>
      </w:pPr>
      <w:r w:rsidRPr="005B0453">
        <w:rPr>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203EE4" w:rsidRPr="005B0453" w:rsidRDefault="009309D3">
      <w:pPr>
        <w:ind w:firstLine="709"/>
        <w:jc w:val="both"/>
        <w:rPr>
          <w:sz w:val="24"/>
          <w:szCs w:val="24"/>
        </w:rPr>
      </w:pPr>
      <w:r w:rsidRPr="005B0453">
        <w:rPr>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203EE4" w:rsidRPr="005B0453" w:rsidRDefault="009309D3">
      <w:pPr>
        <w:ind w:firstLine="709"/>
        <w:jc w:val="both"/>
        <w:rPr>
          <w:sz w:val="24"/>
          <w:szCs w:val="24"/>
        </w:rPr>
      </w:pPr>
      <w:r w:rsidRPr="005B0453">
        <w:rPr>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w:t>
      </w:r>
      <w:r w:rsidRPr="005B0453">
        <w:rPr>
          <w:sz w:val="24"/>
          <w:szCs w:val="24"/>
        </w:rPr>
        <w:br/>
        <w:t>с требованиями ч. 3.1 и ч. 4 ст. 5 указанного Закона.</w:t>
      </w:r>
    </w:p>
    <w:p w:rsidR="00203EE4" w:rsidRPr="005B0453" w:rsidRDefault="009309D3">
      <w:pPr>
        <w:ind w:firstLine="709"/>
        <w:jc w:val="both"/>
        <w:rPr>
          <w:sz w:val="24"/>
          <w:szCs w:val="24"/>
        </w:rPr>
      </w:pPr>
      <w:r w:rsidRPr="005B0453">
        <w:rPr>
          <w:sz w:val="24"/>
          <w:szCs w:val="24"/>
        </w:rPr>
        <w:t xml:space="preserve">Действие настоящей независимой гарантии регулируется законодательством Российской Федерации. </w:t>
      </w:r>
    </w:p>
    <w:p w:rsidR="00203EE4" w:rsidRPr="005B0453" w:rsidRDefault="009309D3">
      <w:pPr>
        <w:ind w:firstLine="709"/>
        <w:jc w:val="both"/>
        <w:rPr>
          <w:sz w:val="24"/>
          <w:szCs w:val="24"/>
        </w:rPr>
      </w:pPr>
      <w:r w:rsidRPr="005B0453">
        <w:rPr>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w:t>
      </w:r>
      <w:r w:rsidRPr="005B0453">
        <w:rPr>
          <w:sz w:val="24"/>
          <w:szCs w:val="24"/>
        </w:rPr>
        <w:br/>
        <w:t xml:space="preserve">в Арбитражном суде _________ </w:t>
      </w:r>
      <w:r w:rsidRPr="005B0453">
        <w:rPr>
          <w:i/>
          <w:iCs/>
          <w:sz w:val="24"/>
          <w:szCs w:val="24"/>
        </w:rPr>
        <w:t>(указывается арбитражный суд по месту нахождения бенефициара)</w:t>
      </w:r>
      <w:r w:rsidRPr="005B0453">
        <w:rPr>
          <w:sz w:val="24"/>
          <w:szCs w:val="24"/>
        </w:rPr>
        <w:t>.</w:t>
      </w:r>
    </w:p>
    <w:p w:rsidR="00203EE4" w:rsidRPr="005B0453" w:rsidRDefault="00203EE4">
      <w:pPr>
        <w:jc w:val="both"/>
        <w:rPr>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3115"/>
        <w:gridCol w:w="3115"/>
        <w:gridCol w:w="3115"/>
      </w:tblGrid>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sz w:val="24"/>
                <w:szCs w:val="24"/>
              </w:rPr>
              <w:t xml:space="preserve">Представитель </w:t>
            </w:r>
            <w:r w:rsidRPr="005B0453">
              <w:rPr>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_____________</w:t>
            </w:r>
          </w:p>
        </w:tc>
      </w:tr>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center"/>
              <w:rPr>
                <w:sz w:val="24"/>
                <w:szCs w:val="24"/>
              </w:rPr>
            </w:pPr>
            <w:r w:rsidRPr="005B0453">
              <w:rPr>
                <w:i/>
                <w:iCs/>
                <w:sz w:val="24"/>
                <w:szCs w:val="24"/>
              </w:rPr>
              <w:t xml:space="preserve">(Ф. И. О.) </w:t>
            </w:r>
          </w:p>
        </w:tc>
      </w:tr>
    </w:tbl>
    <w:p w:rsidR="00203EE4" w:rsidRPr="005B0453" w:rsidRDefault="00203EE4">
      <w:pPr>
        <w:jc w:val="both"/>
        <w:rPr>
          <w:sz w:val="24"/>
          <w:szCs w:val="24"/>
        </w:rPr>
      </w:pPr>
    </w:p>
    <w:p w:rsidR="00203EE4" w:rsidRPr="005B0453" w:rsidRDefault="009309D3">
      <w:pPr>
        <w:rPr>
          <w:sz w:val="24"/>
          <w:szCs w:val="24"/>
        </w:rPr>
      </w:pPr>
      <w:r w:rsidRPr="005B0453">
        <w:rPr>
          <w:sz w:val="24"/>
          <w:szCs w:val="24"/>
        </w:rPr>
        <w:t xml:space="preserve">                                                                                 м.п. </w:t>
      </w:r>
    </w:p>
    <w:p w:rsidR="00203EE4" w:rsidRPr="005B0453" w:rsidRDefault="009309D3">
      <w:pPr>
        <w:rPr>
          <w:sz w:val="24"/>
          <w:szCs w:val="24"/>
        </w:rPr>
      </w:pPr>
      <w:r w:rsidRPr="005B0453">
        <w:rPr>
          <w:sz w:val="24"/>
          <w:szCs w:val="24"/>
        </w:rPr>
        <w:br w:type="page" w:clear="all"/>
      </w:r>
    </w:p>
    <w:p w:rsidR="00203EE4" w:rsidRPr="005B0453" w:rsidRDefault="009309D3">
      <w:pPr>
        <w:ind w:left="6946"/>
        <w:rPr>
          <w:color w:val="000000"/>
          <w:sz w:val="24"/>
          <w:szCs w:val="24"/>
        </w:rPr>
      </w:pPr>
      <w:r w:rsidRPr="005B0453">
        <w:rPr>
          <w:color w:val="000000"/>
          <w:sz w:val="24"/>
          <w:szCs w:val="24"/>
        </w:rPr>
        <w:lastRenderedPageBreak/>
        <w:t>Приложение 4 к приложению №7 к Договору</w:t>
      </w:r>
    </w:p>
    <w:p w:rsidR="00203EE4" w:rsidRPr="005B0453" w:rsidRDefault="009309D3">
      <w:pPr>
        <w:ind w:left="6946"/>
        <w:rPr>
          <w:color w:val="000000"/>
          <w:sz w:val="24"/>
          <w:szCs w:val="24"/>
        </w:rPr>
      </w:pPr>
      <w:r w:rsidRPr="005B0453">
        <w:rPr>
          <w:color w:val="000000"/>
          <w:sz w:val="24"/>
          <w:szCs w:val="24"/>
        </w:rPr>
        <w:t>от __________ № ______</w:t>
      </w:r>
    </w:p>
    <w:p w:rsidR="00203EE4" w:rsidRPr="005B0453" w:rsidRDefault="00203EE4">
      <w:pPr>
        <w:ind w:left="7371"/>
        <w:rPr>
          <w:sz w:val="24"/>
          <w:szCs w:val="24"/>
        </w:rPr>
      </w:pPr>
    </w:p>
    <w:p w:rsidR="00203EE4" w:rsidRPr="005B0453" w:rsidRDefault="009309D3">
      <w:pPr>
        <w:jc w:val="center"/>
        <w:rPr>
          <w:rFonts w:cs="Calibri"/>
          <w:b/>
          <w:bCs/>
          <w:sz w:val="24"/>
          <w:szCs w:val="24"/>
        </w:rPr>
      </w:pPr>
      <w:r w:rsidRPr="005B0453">
        <w:rPr>
          <w:rFonts w:cs="Calibri"/>
          <w:b/>
          <w:bCs/>
          <w:sz w:val="24"/>
          <w:szCs w:val="24"/>
        </w:rPr>
        <w:t>Форма</w:t>
      </w:r>
    </w:p>
    <w:p w:rsidR="00203EE4" w:rsidRPr="005B0453" w:rsidRDefault="009309D3">
      <w:pPr>
        <w:jc w:val="center"/>
        <w:rPr>
          <w:rFonts w:cs="Calibri"/>
          <w:b/>
          <w:bCs/>
          <w:i/>
          <w:iCs/>
          <w:sz w:val="24"/>
          <w:szCs w:val="24"/>
        </w:rPr>
      </w:pPr>
      <w:r w:rsidRPr="005B0453">
        <w:rPr>
          <w:rFonts w:cs="Calibri"/>
          <w:b/>
          <w:bCs/>
          <w:i/>
          <w:iCs/>
          <w:sz w:val="24"/>
          <w:szCs w:val="24"/>
        </w:rPr>
        <w:t>единой независимой гарантии</w:t>
      </w:r>
    </w:p>
    <w:p w:rsidR="00203EE4" w:rsidRPr="005B0453" w:rsidRDefault="00203EE4">
      <w:pPr>
        <w:ind w:left="6237"/>
        <w:rPr>
          <w:sz w:val="24"/>
          <w:szCs w:val="24"/>
        </w:rPr>
      </w:pPr>
    </w:p>
    <w:p w:rsidR="00203EE4" w:rsidRPr="005B0453" w:rsidRDefault="009309D3">
      <w:pPr>
        <w:jc w:val="center"/>
        <w:rPr>
          <w:rFonts w:ascii="Calibri" w:hAnsi="Calibri" w:cs="Calibri"/>
          <w:b/>
          <w:bCs/>
          <w:sz w:val="24"/>
          <w:szCs w:val="24"/>
        </w:rPr>
      </w:pPr>
      <w:r w:rsidRPr="005B0453">
        <w:rPr>
          <w:rFonts w:cs="Calibri"/>
          <w:b/>
          <w:bCs/>
          <w:sz w:val="24"/>
          <w:szCs w:val="24"/>
        </w:rPr>
        <w:t>НЕЗАВИСИМАЯ ГАРАНТИЯ № ______</w:t>
      </w:r>
    </w:p>
    <w:p w:rsidR="00203EE4" w:rsidRPr="005B0453" w:rsidRDefault="00203EE4">
      <w:pPr>
        <w:jc w:val="center"/>
        <w:rPr>
          <w:rFonts w:cs="Calibri"/>
          <w:b/>
          <w:bCs/>
          <w:sz w:val="24"/>
          <w:szCs w:val="24"/>
        </w:rPr>
      </w:pPr>
    </w:p>
    <w:p w:rsidR="00203EE4" w:rsidRPr="005B0453" w:rsidRDefault="009309D3">
      <w:pPr>
        <w:tabs>
          <w:tab w:val="right" w:pos="9922"/>
        </w:tabs>
        <w:jc w:val="both"/>
        <w:rPr>
          <w:rFonts w:cs="Calibri"/>
          <w:sz w:val="24"/>
          <w:szCs w:val="24"/>
        </w:rPr>
      </w:pPr>
      <w:r w:rsidRPr="005B0453">
        <w:rPr>
          <w:rFonts w:cs="Calibri"/>
          <w:sz w:val="24"/>
          <w:szCs w:val="24"/>
        </w:rPr>
        <w:t xml:space="preserve">г. ________ </w:t>
      </w:r>
      <w:r w:rsidRPr="005B0453">
        <w:rPr>
          <w:rFonts w:cs="Calibri"/>
          <w:sz w:val="24"/>
          <w:szCs w:val="24"/>
        </w:rPr>
        <w:tab/>
      </w:r>
      <w:r w:rsidRPr="005B0453">
        <w:rPr>
          <w:sz w:val="24"/>
          <w:szCs w:val="24"/>
        </w:rPr>
        <w:t>«___» ___________20__ г.</w:t>
      </w:r>
    </w:p>
    <w:p w:rsidR="00203EE4" w:rsidRPr="005B0453" w:rsidRDefault="00203EE4">
      <w:pPr>
        <w:jc w:val="center"/>
        <w:rPr>
          <w:rFonts w:cs="Calibri"/>
          <w:b/>
          <w:bCs/>
          <w:sz w:val="24"/>
          <w:szCs w:val="24"/>
        </w:rPr>
      </w:pPr>
    </w:p>
    <w:p w:rsidR="00203EE4" w:rsidRPr="005B0453" w:rsidRDefault="009309D3">
      <w:pPr>
        <w:jc w:val="both"/>
        <w:outlineLvl w:val="0"/>
        <w:rPr>
          <w:rFonts w:cs="Calibri"/>
          <w:sz w:val="24"/>
          <w:szCs w:val="24"/>
        </w:rPr>
      </w:pPr>
      <w:r w:rsidRPr="005B0453">
        <w:rPr>
          <w:rFonts w:cs="Calibri"/>
          <w:sz w:val="24"/>
          <w:szCs w:val="24"/>
        </w:rPr>
        <w:t xml:space="preserve"> _____________________ (</w:t>
      </w:r>
      <w:r w:rsidRPr="005B0453">
        <w:rPr>
          <w:rFonts w:cs="Calibri"/>
          <w:i/>
          <w:iCs/>
          <w:sz w:val="24"/>
          <w:szCs w:val="24"/>
        </w:rPr>
        <w:t>полное или сокращенное</w:t>
      </w:r>
      <w:r w:rsidRPr="005B0453">
        <w:rPr>
          <w:rFonts w:cs="Calibri"/>
          <w:sz w:val="24"/>
          <w:szCs w:val="24"/>
        </w:rPr>
        <w:t xml:space="preserve"> </w:t>
      </w:r>
      <w:r w:rsidRPr="005B0453">
        <w:rPr>
          <w:rFonts w:cs="Calibri"/>
          <w:i/>
          <w:iCs/>
          <w:sz w:val="24"/>
          <w:szCs w:val="24"/>
        </w:rPr>
        <w:t>наименование гаранта, ОГРН или ИНН), Генеральная/Универсальная</w:t>
      </w:r>
      <w:r w:rsidRPr="005B0453">
        <w:rPr>
          <w:rFonts w:cs="Calibri"/>
          <w:sz w:val="24"/>
          <w:szCs w:val="24"/>
        </w:rPr>
        <w:t xml:space="preserve"> </w:t>
      </w:r>
      <w:r w:rsidRPr="005B0453">
        <w:rPr>
          <w:rFonts w:cs="Calibri"/>
          <w:i/>
          <w:iCs/>
          <w:sz w:val="24"/>
          <w:szCs w:val="24"/>
        </w:rPr>
        <w:t>(выбрать нужное)</w:t>
      </w:r>
      <w:r w:rsidRPr="005B0453">
        <w:rPr>
          <w:rFonts w:cs="Calibri"/>
          <w:sz w:val="24"/>
          <w:szCs w:val="24"/>
        </w:rPr>
        <w:t xml:space="preserve"> лицензия на осуществление банковских операций от _</w:t>
      </w:r>
      <w:r w:rsidRPr="005B0453">
        <w:rPr>
          <w:rFonts w:cs="Calibri"/>
          <w:i/>
          <w:iCs/>
          <w:sz w:val="24"/>
          <w:szCs w:val="24"/>
        </w:rPr>
        <w:t xml:space="preserve">________ </w:t>
      </w:r>
      <w:r w:rsidRPr="005B0453">
        <w:rPr>
          <w:rFonts w:cs="Calibri"/>
          <w:sz w:val="24"/>
          <w:szCs w:val="24"/>
        </w:rPr>
        <w:t xml:space="preserve">года № </w:t>
      </w:r>
      <w:r w:rsidRPr="005B0453">
        <w:rPr>
          <w:rFonts w:cs="Calibri"/>
          <w:i/>
          <w:iCs/>
          <w:sz w:val="24"/>
          <w:szCs w:val="24"/>
        </w:rPr>
        <w:t>____ /реквизиты иных документов, подтверждающих наличие у гаранта права на выдачу независимых гарантий</w:t>
      </w:r>
      <w:r w:rsidRPr="005B0453">
        <w:rPr>
          <w:rFonts w:cs="Calibri"/>
          <w:i/>
          <w:iCs/>
          <w:sz w:val="24"/>
          <w:szCs w:val="24"/>
          <w:vertAlign w:val="superscript"/>
        </w:rPr>
        <w:footnoteReference w:id="25"/>
      </w:r>
      <w:r w:rsidRPr="005B0453">
        <w:rPr>
          <w:rFonts w:cs="Calibri"/>
          <w:i/>
          <w:iCs/>
          <w:sz w:val="24"/>
          <w:szCs w:val="24"/>
        </w:rPr>
        <w:t xml:space="preserve"> ),</w:t>
      </w:r>
      <w:r w:rsidRPr="005B0453">
        <w:rPr>
          <w:rFonts w:cs="Calibri"/>
          <w:sz w:val="24"/>
          <w:szCs w:val="24"/>
        </w:rPr>
        <w:t xml:space="preserve"> именуемое в дальнейшем «Гарант», в лице ___________________________________ (</w:t>
      </w:r>
      <w:r w:rsidRPr="005B0453">
        <w:rPr>
          <w:rFonts w:cs="Calibri"/>
          <w:i/>
          <w:iCs/>
          <w:sz w:val="24"/>
          <w:szCs w:val="24"/>
        </w:rPr>
        <w:t>полностью Ф. И. О. уполномоченного действовать от имени гаранта лица),</w:t>
      </w:r>
      <w:r w:rsidRPr="005B0453">
        <w:rPr>
          <w:rFonts w:cs="Calibri"/>
          <w:sz w:val="24"/>
          <w:szCs w:val="24"/>
        </w:rPr>
        <w:t xml:space="preserve"> действующего на основании </w:t>
      </w:r>
      <w:r w:rsidRPr="005B0453">
        <w:rPr>
          <w:rFonts w:cs="Calibri"/>
          <w:i/>
          <w:iCs/>
          <w:sz w:val="24"/>
          <w:szCs w:val="24"/>
        </w:rPr>
        <w:t>_______________ (наименование и реквизиты документа о наделении полномочиями подписанта настоящей гарантии</w:t>
      </w:r>
      <w:r w:rsidRPr="005B0453">
        <w:rPr>
          <w:sz w:val="24"/>
          <w:szCs w:val="24"/>
        </w:rPr>
        <w:t>)</w:t>
      </w:r>
      <w:r w:rsidRPr="005B0453">
        <w:rPr>
          <w:rFonts w:cs="Calibri"/>
          <w:i/>
          <w:iCs/>
          <w:sz w:val="24"/>
          <w:szCs w:val="24"/>
        </w:rPr>
        <w:t xml:space="preserve">, </w:t>
      </w:r>
      <w:r w:rsidRPr="005B0453">
        <w:rPr>
          <w:rFonts w:cs="Calibri"/>
          <w:sz w:val="24"/>
          <w:szCs w:val="24"/>
        </w:rPr>
        <w:t>настоящим принимает на себя безотзывное обязательство уплатить _____________________ (</w:t>
      </w:r>
      <w:r w:rsidRPr="005B0453">
        <w:rPr>
          <w:rFonts w:cs="Calibri"/>
          <w:i/>
          <w:iCs/>
          <w:sz w:val="24"/>
          <w:szCs w:val="24"/>
        </w:rPr>
        <w:t>наименование бенефициара, ОГРН и/или ИНН)</w:t>
      </w:r>
      <w:r w:rsidRPr="005B0453">
        <w:rPr>
          <w:rFonts w:cs="Calibri"/>
          <w:sz w:val="24"/>
          <w:szCs w:val="24"/>
        </w:rPr>
        <w:t xml:space="preserve">, именуемому в дальнейшем «Бенефициар», любую сумму или суммы, не превышающие в итоге __________________ </w:t>
      </w:r>
      <w:r w:rsidRPr="005B0453">
        <w:rPr>
          <w:rFonts w:cs="Calibri"/>
          <w:i/>
          <w:iCs/>
          <w:sz w:val="24"/>
          <w:szCs w:val="24"/>
        </w:rPr>
        <w:t>(сумма цифрами и прописью),</w:t>
      </w:r>
      <w:r w:rsidRPr="005B0453">
        <w:rPr>
          <w:rFonts w:cs="Calibri"/>
          <w:sz w:val="24"/>
          <w:szCs w:val="24"/>
        </w:rPr>
        <w:t xml:space="preserve"> по получении письменного требования Бенефициара, указывающего, что ___________________ </w:t>
      </w:r>
      <w:r w:rsidRPr="005B0453">
        <w:rPr>
          <w:rFonts w:cs="Calibri"/>
          <w:i/>
          <w:iCs/>
          <w:sz w:val="24"/>
          <w:szCs w:val="24"/>
        </w:rPr>
        <w:t>(полное или сокращенное</w:t>
      </w:r>
      <w:r w:rsidRPr="005B0453">
        <w:rPr>
          <w:rFonts w:cs="Calibri"/>
          <w:sz w:val="24"/>
          <w:szCs w:val="24"/>
        </w:rPr>
        <w:t xml:space="preserve"> </w:t>
      </w:r>
      <w:r w:rsidRPr="005B0453">
        <w:rPr>
          <w:rFonts w:cs="Calibri"/>
          <w:i/>
          <w:iCs/>
          <w:sz w:val="24"/>
          <w:szCs w:val="24"/>
        </w:rPr>
        <w:t>наименование, ОГРН или ИНН)</w:t>
      </w:r>
      <w:r w:rsidRPr="005B0453">
        <w:rPr>
          <w:rFonts w:cs="Calibri"/>
          <w:sz w:val="24"/>
          <w:szCs w:val="24"/>
        </w:rPr>
        <w:t xml:space="preserve">, именуемое в дальнейшем «Принципал», не исполнил любые свои обязательства перед Бенефициаром </w:t>
      </w:r>
      <w:r w:rsidRPr="005B0453">
        <w:rPr>
          <w:rFonts w:cs="Calibri"/>
          <w:i/>
          <w:iCs/>
          <w:sz w:val="24"/>
          <w:szCs w:val="24"/>
        </w:rPr>
        <w:t>по договору, который будет заключен по результатам определения Стороны 1 (номер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sidRPr="005B0453">
        <w:rPr>
          <w:rFonts w:cs="Calibri"/>
          <w:sz w:val="24"/>
          <w:szCs w:val="24"/>
        </w:rPr>
        <w:t>*</w:t>
      </w:r>
    </w:p>
    <w:p w:rsidR="00203EE4" w:rsidRPr="005B0453" w:rsidRDefault="009309D3">
      <w:pPr>
        <w:ind w:firstLine="709"/>
        <w:jc w:val="both"/>
        <w:outlineLvl w:val="0"/>
        <w:rPr>
          <w:rFonts w:cs="Calibri"/>
          <w:i/>
          <w:iCs/>
          <w:sz w:val="24"/>
          <w:szCs w:val="24"/>
        </w:rPr>
      </w:pPr>
      <w:r w:rsidRPr="005B0453">
        <w:rPr>
          <w:rFonts w:cs="Calibri"/>
          <w:i/>
          <w:iCs/>
          <w:sz w:val="24"/>
          <w:szCs w:val="24"/>
        </w:rPr>
        <w:t xml:space="preserve">*Примечание: </w:t>
      </w:r>
    </w:p>
    <w:p w:rsidR="00203EE4" w:rsidRPr="005B0453" w:rsidRDefault="009309D3">
      <w:pPr>
        <w:ind w:firstLine="709"/>
        <w:jc w:val="both"/>
        <w:outlineLvl w:val="0"/>
        <w:rPr>
          <w:rFonts w:cs="Calibri"/>
          <w:i/>
          <w:iCs/>
          <w:sz w:val="24"/>
          <w:szCs w:val="24"/>
        </w:rPr>
      </w:pPr>
      <w:r w:rsidRPr="005B0453">
        <w:rPr>
          <w:rFonts w:cs="Calibri"/>
          <w:i/>
          <w:iCs/>
          <w:sz w:val="24"/>
          <w:szCs w:val="24"/>
        </w:rPr>
        <w:t xml:space="preserve">- в случае заключения договора на основании решения __ (указать наименование закупочного органа бенефициара), выделенный курсивом, излагается </w:t>
      </w:r>
      <w:r w:rsidRPr="005B0453">
        <w:rPr>
          <w:rFonts w:cs="Calibri"/>
          <w:i/>
          <w:iCs/>
          <w:sz w:val="24"/>
          <w:szCs w:val="24"/>
        </w:rPr>
        <w:br/>
        <w:t>в следующей редакции: «по договору, который будет заключен по результатам определения Стороны 1 (выписка из протокола заседания ___ (указать наименование закупочного органа бенефициара) от __ года № ____)»;</w:t>
      </w:r>
    </w:p>
    <w:p w:rsidR="00203EE4" w:rsidRPr="005B0453" w:rsidRDefault="009309D3">
      <w:pPr>
        <w:ind w:firstLine="709"/>
        <w:jc w:val="both"/>
        <w:outlineLvl w:val="0"/>
        <w:rPr>
          <w:rFonts w:cs="Calibri"/>
          <w:i/>
          <w:iCs/>
          <w:sz w:val="24"/>
          <w:szCs w:val="24"/>
        </w:rPr>
      </w:pPr>
      <w:r w:rsidRPr="005B0453">
        <w:rPr>
          <w:rFonts w:cs="Calibri"/>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Стороны 1 (_______ (указать полное наименование документа) от __ года № ____)»;</w:t>
      </w:r>
    </w:p>
    <w:p w:rsidR="00203EE4" w:rsidRPr="005B0453" w:rsidRDefault="009309D3">
      <w:pPr>
        <w:ind w:firstLine="709"/>
        <w:jc w:val="both"/>
        <w:outlineLvl w:val="0"/>
        <w:rPr>
          <w:rFonts w:cs="Calibri"/>
          <w:i/>
          <w:iCs/>
          <w:sz w:val="24"/>
          <w:szCs w:val="24"/>
        </w:rPr>
      </w:pPr>
      <w:r w:rsidRPr="005B0453">
        <w:rPr>
          <w:rFonts w:cs="Calibri"/>
          <w:i/>
          <w:iCs/>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w:t>
      </w:r>
      <w:r w:rsidRPr="005B0453">
        <w:rPr>
          <w:rFonts w:cs="Calibri"/>
          <w:i/>
          <w:iCs/>
          <w:sz w:val="24"/>
          <w:szCs w:val="24"/>
        </w:rPr>
        <w:br/>
        <w:t xml:space="preserve">в следующей редакции: «по договору от __ года № ____, именуемый в дальнейшем «Договор». </w:t>
      </w:r>
    </w:p>
    <w:p w:rsidR="00203EE4" w:rsidRPr="005B0453" w:rsidRDefault="009309D3">
      <w:pPr>
        <w:ind w:firstLine="709"/>
        <w:jc w:val="both"/>
        <w:outlineLvl w:val="0"/>
        <w:rPr>
          <w:rFonts w:cs="Calibri"/>
          <w:sz w:val="24"/>
          <w:szCs w:val="24"/>
        </w:rPr>
      </w:pPr>
      <w:r w:rsidRPr="005B0453">
        <w:rPr>
          <w:rFonts w:cs="Calibri"/>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 руб.</w:t>
      </w:r>
    </w:p>
    <w:p w:rsidR="00203EE4" w:rsidRPr="005B0453" w:rsidRDefault="009309D3">
      <w:pPr>
        <w:ind w:firstLine="709"/>
        <w:jc w:val="both"/>
        <w:rPr>
          <w:rFonts w:cs="Calibri"/>
          <w:sz w:val="24"/>
          <w:szCs w:val="24"/>
        </w:rPr>
      </w:pPr>
      <w:r w:rsidRPr="005B0453">
        <w:rPr>
          <w:rFonts w:cs="Calibri"/>
          <w:sz w:val="24"/>
          <w:szCs w:val="24"/>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5B0453">
        <w:rPr>
          <w:rFonts w:cs="Calibri"/>
          <w:sz w:val="24"/>
          <w:szCs w:val="24"/>
        </w:rPr>
        <w:br/>
        <w:t xml:space="preserve">За неисполнение принятых обязательств по независимой гарантии Гарант несет </w:t>
      </w:r>
      <w:r w:rsidRPr="005B0453">
        <w:rPr>
          <w:rFonts w:cs="Calibri"/>
          <w:sz w:val="24"/>
          <w:szCs w:val="24"/>
        </w:rPr>
        <w:lastRenderedPageBreak/>
        <w:t>ответственность, предусмотренную законодательством Российской Федерации.</w:t>
      </w:r>
    </w:p>
    <w:p w:rsidR="00203EE4" w:rsidRPr="005B0453" w:rsidRDefault="009309D3">
      <w:pPr>
        <w:ind w:firstLine="709"/>
        <w:jc w:val="both"/>
        <w:rPr>
          <w:rFonts w:cs="Calibri"/>
          <w:sz w:val="24"/>
          <w:szCs w:val="24"/>
        </w:rPr>
      </w:pPr>
      <w:r w:rsidRPr="005B0453">
        <w:rPr>
          <w:rFonts w:cs="Calibri"/>
          <w:sz w:val="24"/>
          <w:szCs w:val="24"/>
        </w:rPr>
        <w:t>В письменном требовании Бенефициара должно быть указано, что:</w:t>
      </w:r>
    </w:p>
    <w:p w:rsidR="00203EE4" w:rsidRPr="005B0453" w:rsidRDefault="009309D3">
      <w:pPr>
        <w:ind w:firstLine="709"/>
        <w:jc w:val="both"/>
        <w:rPr>
          <w:rFonts w:cs="Calibri"/>
          <w:iCs/>
          <w:sz w:val="24"/>
          <w:szCs w:val="24"/>
        </w:rPr>
      </w:pPr>
      <w:r w:rsidRPr="005B0453">
        <w:rPr>
          <w:rFonts w:cs="Calibri"/>
          <w:sz w:val="24"/>
          <w:szCs w:val="24"/>
        </w:rPr>
        <w:t>- Принципал не исполнил (не надлежаще исполнил) свои обязательства по Договору *</w:t>
      </w:r>
      <w:r w:rsidRPr="005B0453">
        <w:rPr>
          <w:rFonts w:cs="Calibri"/>
          <w:i/>
          <w:iCs/>
          <w:sz w:val="24"/>
          <w:szCs w:val="24"/>
        </w:rPr>
        <w:t xml:space="preserve">(*включается в текст гарантии, если Гарантия выдана во исполнение обязательств контрагента) </w:t>
      </w:r>
      <w:r w:rsidRPr="005B0453">
        <w:rPr>
          <w:rFonts w:cs="Calibri"/>
          <w:iCs/>
          <w:sz w:val="24"/>
          <w:szCs w:val="24"/>
        </w:rPr>
        <w:t>и/или;</w:t>
      </w:r>
    </w:p>
    <w:p w:rsidR="00203EE4" w:rsidRPr="005B0453" w:rsidRDefault="009309D3">
      <w:pPr>
        <w:ind w:firstLine="709"/>
        <w:jc w:val="both"/>
        <w:rPr>
          <w:rFonts w:cs="Calibri"/>
          <w:i/>
          <w:iCs/>
          <w:sz w:val="24"/>
          <w:szCs w:val="24"/>
        </w:rPr>
      </w:pPr>
      <w:r w:rsidRPr="005B0453">
        <w:rPr>
          <w:rFonts w:cs="Calibri"/>
          <w:sz w:val="24"/>
          <w:szCs w:val="24"/>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5B0453">
        <w:rPr>
          <w:rFonts w:cs="Calibri"/>
          <w:i/>
          <w:iCs/>
          <w:sz w:val="24"/>
          <w:szCs w:val="24"/>
        </w:rPr>
        <w:t>(*включается в текст гарантии, если Гарантия выдана во исполнение гарантийных обязательств контрагента).</w:t>
      </w:r>
    </w:p>
    <w:p w:rsidR="00203EE4" w:rsidRPr="005B0453" w:rsidRDefault="009309D3">
      <w:pPr>
        <w:ind w:firstLine="709"/>
        <w:jc w:val="both"/>
        <w:rPr>
          <w:rFonts w:cs="Calibri"/>
          <w:sz w:val="24"/>
          <w:szCs w:val="24"/>
        </w:rPr>
      </w:pPr>
      <w:r w:rsidRPr="005B0453">
        <w:rPr>
          <w:rFonts w:cs="Calibri"/>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203EE4" w:rsidRPr="005B0453" w:rsidRDefault="009309D3">
      <w:pPr>
        <w:ind w:firstLine="709"/>
        <w:jc w:val="both"/>
        <w:rPr>
          <w:rFonts w:cs="Calibri"/>
          <w:sz w:val="24"/>
          <w:szCs w:val="24"/>
        </w:rPr>
      </w:pPr>
      <w:r w:rsidRPr="005B0453">
        <w:rPr>
          <w:rFonts w:cs="Calibri"/>
          <w:sz w:val="24"/>
          <w:szCs w:val="24"/>
        </w:rPr>
        <w:t xml:space="preserve">Гарантия не может быть отозвана Гарантом. Передача права требования по настоящей гарантии не допускается. </w:t>
      </w:r>
    </w:p>
    <w:p w:rsidR="00203EE4" w:rsidRPr="005B0453" w:rsidRDefault="009309D3">
      <w:pPr>
        <w:ind w:firstLine="709"/>
        <w:jc w:val="both"/>
        <w:rPr>
          <w:rFonts w:cs="Calibri"/>
          <w:sz w:val="24"/>
          <w:szCs w:val="24"/>
        </w:rPr>
      </w:pPr>
      <w:r w:rsidRPr="005B0453">
        <w:rPr>
          <w:rFonts w:cs="Calibri"/>
          <w:sz w:val="24"/>
          <w:szCs w:val="24"/>
        </w:rPr>
        <w:t xml:space="preserve">Настоящая гарантия вступает в силу с _________20___года и действует по _________20___года (включительно). </w:t>
      </w:r>
    </w:p>
    <w:p w:rsidR="00203EE4" w:rsidRPr="005B0453" w:rsidRDefault="009309D3">
      <w:pPr>
        <w:ind w:firstLine="709"/>
        <w:jc w:val="both"/>
        <w:rPr>
          <w:rFonts w:cs="Calibri"/>
          <w:sz w:val="24"/>
          <w:szCs w:val="24"/>
        </w:rPr>
      </w:pPr>
      <w:r w:rsidRPr="005B0453">
        <w:rPr>
          <w:rFonts w:cs="Calibri"/>
          <w:sz w:val="24"/>
          <w:szCs w:val="24"/>
        </w:rPr>
        <w:t xml:space="preserve">Письменное требование платежа должно быть направлено Гаранту до 24 часов 00 минут __________20___ года по </w:t>
      </w:r>
      <w:r w:rsidR="005B0453" w:rsidRPr="005B0453">
        <w:rPr>
          <w:rFonts w:cs="Calibri"/>
          <w:sz w:val="24"/>
          <w:szCs w:val="24"/>
        </w:rPr>
        <w:t>адресу: _</w:t>
      </w:r>
      <w:r w:rsidRPr="005B0453">
        <w:rPr>
          <w:rFonts w:cs="Calibri"/>
          <w:sz w:val="24"/>
          <w:szCs w:val="24"/>
        </w:rPr>
        <w:t xml:space="preserve">____________ посредством почтовой связи либо передано непосредственно по </w:t>
      </w:r>
      <w:r w:rsidR="005B0453" w:rsidRPr="005B0453">
        <w:rPr>
          <w:rFonts w:cs="Calibri"/>
          <w:sz w:val="24"/>
          <w:szCs w:val="24"/>
        </w:rPr>
        <w:t>адресу: _</w:t>
      </w:r>
      <w:r w:rsidRPr="005B0453">
        <w:rPr>
          <w:rFonts w:cs="Calibri"/>
          <w:sz w:val="24"/>
          <w:szCs w:val="24"/>
        </w:rPr>
        <w:t xml:space="preserve">___________________. </w:t>
      </w:r>
    </w:p>
    <w:p w:rsidR="00203EE4" w:rsidRPr="005B0453" w:rsidRDefault="009309D3">
      <w:pPr>
        <w:ind w:firstLine="709"/>
        <w:jc w:val="both"/>
        <w:rPr>
          <w:rFonts w:cs="Calibri"/>
          <w:sz w:val="24"/>
          <w:szCs w:val="24"/>
        </w:rPr>
      </w:pPr>
      <w:r w:rsidRPr="005B0453">
        <w:rPr>
          <w:rFonts w:cs="Calibri"/>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203EE4" w:rsidRPr="005B0453" w:rsidRDefault="009309D3">
      <w:pPr>
        <w:ind w:firstLine="709"/>
        <w:jc w:val="both"/>
        <w:rPr>
          <w:rFonts w:cs="Calibri"/>
          <w:sz w:val="24"/>
          <w:szCs w:val="24"/>
        </w:rPr>
      </w:pPr>
      <w:r w:rsidRPr="005B0453">
        <w:rPr>
          <w:rFonts w:cs="Calibri"/>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203EE4" w:rsidRPr="005B0453" w:rsidRDefault="009309D3">
      <w:pPr>
        <w:ind w:firstLine="709"/>
        <w:jc w:val="both"/>
        <w:rPr>
          <w:rFonts w:cs="Calibri"/>
          <w:sz w:val="24"/>
          <w:szCs w:val="24"/>
        </w:rPr>
      </w:pPr>
      <w:r w:rsidRPr="005B0453">
        <w:rPr>
          <w:rFonts w:cs="Calibri"/>
          <w:sz w:val="24"/>
          <w:szCs w:val="24"/>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w:t>
      </w:r>
      <w:r w:rsidRPr="005B0453">
        <w:rPr>
          <w:rFonts w:cs="Calibri"/>
          <w:sz w:val="24"/>
          <w:szCs w:val="24"/>
        </w:rPr>
        <w:br/>
        <w:t>с требованиями ч. 3.1 и ч. 4 ст. 5 указанного Закона.</w:t>
      </w:r>
    </w:p>
    <w:p w:rsidR="00203EE4" w:rsidRPr="005B0453" w:rsidRDefault="009309D3">
      <w:pPr>
        <w:ind w:firstLine="709"/>
        <w:jc w:val="both"/>
        <w:rPr>
          <w:rFonts w:cs="Calibri"/>
          <w:sz w:val="24"/>
          <w:szCs w:val="24"/>
        </w:rPr>
      </w:pPr>
      <w:r w:rsidRPr="005B0453">
        <w:rPr>
          <w:rFonts w:cs="Calibri"/>
          <w:sz w:val="24"/>
          <w:szCs w:val="24"/>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5B0453">
        <w:rPr>
          <w:rFonts w:cs="Calibri"/>
          <w:i/>
          <w:iCs/>
          <w:sz w:val="24"/>
          <w:szCs w:val="24"/>
        </w:rPr>
        <w:t xml:space="preserve">(указывается арбитражный суд </w:t>
      </w:r>
      <w:r w:rsidRPr="005B0453">
        <w:rPr>
          <w:rFonts w:cs="Calibri"/>
          <w:i/>
          <w:iCs/>
          <w:sz w:val="24"/>
          <w:szCs w:val="24"/>
        </w:rPr>
        <w:br/>
        <w:t>по месту нахождения бенефициара)</w:t>
      </w:r>
      <w:r w:rsidRPr="005B0453">
        <w:rPr>
          <w:rFonts w:cs="Calibri"/>
          <w:sz w:val="24"/>
          <w:szCs w:val="24"/>
        </w:rPr>
        <w:t>.</w:t>
      </w:r>
    </w:p>
    <w:p w:rsidR="00203EE4" w:rsidRPr="005B0453" w:rsidRDefault="00203EE4">
      <w:pPr>
        <w:jc w:val="both"/>
        <w:rPr>
          <w:rFonts w:ascii="Calibri" w:hAnsi="Calibri"/>
          <w:sz w:val="24"/>
          <w:szCs w:val="24"/>
        </w:rPr>
      </w:pPr>
    </w:p>
    <w:p w:rsidR="00203EE4" w:rsidRPr="005B0453" w:rsidRDefault="00203EE4">
      <w:pPr>
        <w:jc w:val="both"/>
        <w:rPr>
          <w:rFonts w:ascii="Calibri" w:hAnsi="Calibri"/>
          <w:sz w:val="24"/>
          <w:szCs w:val="24"/>
        </w:rPr>
      </w:pPr>
    </w:p>
    <w:tbl>
      <w:tblPr>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203EE4" w:rsidRPr="005B0453" w:rsidRDefault="009309D3">
            <w:pPr>
              <w:jc w:val="center"/>
              <w:rPr>
                <w:rFonts w:ascii="Calibri" w:hAnsi="Calibri" w:cs="Calibri"/>
                <w:sz w:val="24"/>
                <w:szCs w:val="24"/>
              </w:rPr>
            </w:pPr>
            <w:r w:rsidRPr="005B0453">
              <w:rPr>
                <w:rFonts w:cs="Calibri"/>
                <w:sz w:val="24"/>
                <w:szCs w:val="24"/>
              </w:rPr>
              <w:t xml:space="preserve">Представитель </w:t>
            </w:r>
            <w:r w:rsidRPr="005B0453">
              <w:rPr>
                <w:rFonts w:cs="Calibri"/>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203EE4" w:rsidRPr="005B0453" w:rsidRDefault="009309D3">
            <w:pPr>
              <w:jc w:val="center"/>
              <w:rPr>
                <w:rFonts w:cs="Calibri"/>
                <w:sz w:val="24"/>
                <w:szCs w:val="24"/>
              </w:rPr>
            </w:pPr>
            <w:r w:rsidRPr="005B0453">
              <w:rPr>
                <w:rFonts w:cs="Calibri"/>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203EE4" w:rsidRPr="005B0453" w:rsidRDefault="009309D3">
            <w:pPr>
              <w:jc w:val="center"/>
              <w:rPr>
                <w:rFonts w:cs="Calibri"/>
                <w:sz w:val="24"/>
                <w:szCs w:val="24"/>
              </w:rPr>
            </w:pPr>
            <w:r w:rsidRPr="005B0453">
              <w:rPr>
                <w:rFonts w:cs="Calibri"/>
                <w:sz w:val="24"/>
                <w:szCs w:val="24"/>
              </w:rPr>
              <w:t>_____________</w:t>
            </w:r>
          </w:p>
        </w:tc>
      </w:tr>
      <w:tr w:rsidR="00203EE4" w:rsidRPr="005B0453">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203EE4" w:rsidRPr="005B0453" w:rsidRDefault="009309D3">
            <w:pPr>
              <w:jc w:val="center"/>
              <w:rPr>
                <w:rFonts w:cs="Calibri"/>
                <w:sz w:val="24"/>
                <w:szCs w:val="24"/>
              </w:rPr>
            </w:pPr>
            <w:r w:rsidRPr="005B0453">
              <w:rPr>
                <w:rFonts w:cs="Calibri"/>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203EE4" w:rsidRPr="005B0453" w:rsidRDefault="009309D3">
            <w:pPr>
              <w:jc w:val="center"/>
              <w:rPr>
                <w:rFonts w:cs="Calibri"/>
                <w:sz w:val="24"/>
                <w:szCs w:val="24"/>
              </w:rPr>
            </w:pPr>
            <w:r w:rsidRPr="005B0453">
              <w:rPr>
                <w:rFonts w:cs="Calibri"/>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203EE4" w:rsidRPr="005B0453" w:rsidRDefault="009309D3">
            <w:pPr>
              <w:jc w:val="center"/>
              <w:rPr>
                <w:rFonts w:cs="Calibri"/>
                <w:sz w:val="24"/>
                <w:szCs w:val="24"/>
              </w:rPr>
            </w:pPr>
            <w:r w:rsidRPr="005B0453">
              <w:rPr>
                <w:rFonts w:cs="Calibri"/>
                <w:i/>
                <w:iCs/>
                <w:sz w:val="24"/>
                <w:szCs w:val="24"/>
              </w:rPr>
              <w:t xml:space="preserve">(Ф. И. О) </w:t>
            </w:r>
          </w:p>
        </w:tc>
      </w:tr>
    </w:tbl>
    <w:p w:rsidR="00203EE4" w:rsidRPr="005B0453" w:rsidRDefault="00203EE4">
      <w:pPr>
        <w:jc w:val="both"/>
        <w:rPr>
          <w:rFonts w:ascii="Calibri" w:hAnsi="Calibri"/>
          <w:sz w:val="24"/>
          <w:szCs w:val="24"/>
        </w:rPr>
      </w:pPr>
    </w:p>
    <w:p w:rsidR="00203EE4" w:rsidRPr="005B0453" w:rsidRDefault="009309D3">
      <w:pPr>
        <w:jc w:val="center"/>
        <w:rPr>
          <w:rFonts w:ascii="Calibri" w:hAnsi="Calibri" w:cs="Calibri"/>
          <w:sz w:val="24"/>
          <w:szCs w:val="24"/>
        </w:rPr>
      </w:pPr>
      <w:r w:rsidRPr="005B0453">
        <w:rPr>
          <w:rFonts w:cs="Calibri"/>
          <w:sz w:val="24"/>
          <w:szCs w:val="24"/>
        </w:rPr>
        <w:t xml:space="preserve">                                        м.п.</w:t>
      </w:r>
    </w:p>
    <w:p w:rsidR="00203EE4" w:rsidRPr="005B0453" w:rsidRDefault="00203EE4">
      <w:pPr>
        <w:jc w:val="center"/>
        <w:rPr>
          <w:rFonts w:ascii="Calibri" w:hAnsi="Calibri"/>
          <w:sz w:val="24"/>
          <w:szCs w:val="24"/>
        </w:rPr>
      </w:pPr>
    </w:p>
    <w:p w:rsidR="00203EE4" w:rsidRPr="005B0453" w:rsidRDefault="00203EE4">
      <w:pPr>
        <w:jc w:val="center"/>
        <w:rPr>
          <w:sz w:val="24"/>
          <w:szCs w:val="24"/>
        </w:rPr>
      </w:pPr>
    </w:p>
    <w:p w:rsidR="00203EE4" w:rsidRPr="005B0453" w:rsidRDefault="00203EE4">
      <w:pPr>
        <w:jc w:val="center"/>
        <w:rPr>
          <w:sz w:val="24"/>
          <w:szCs w:val="24"/>
        </w:rPr>
      </w:pPr>
    </w:p>
    <w:p w:rsidR="00203EE4" w:rsidRPr="005B0453" w:rsidRDefault="00203EE4">
      <w:pPr>
        <w:jc w:val="center"/>
        <w:rPr>
          <w:sz w:val="24"/>
          <w:szCs w:val="24"/>
        </w:rPr>
      </w:pPr>
    </w:p>
    <w:p w:rsidR="00203EE4" w:rsidRPr="005B0453" w:rsidRDefault="00203EE4">
      <w:pPr>
        <w:jc w:val="center"/>
        <w:rPr>
          <w:sz w:val="24"/>
          <w:szCs w:val="24"/>
        </w:rPr>
      </w:pPr>
    </w:p>
    <w:p w:rsidR="00203EE4" w:rsidRPr="005B0453" w:rsidRDefault="00203EE4">
      <w:pPr>
        <w:jc w:val="center"/>
        <w:rPr>
          <w:sz w:val="24"/>
          <w:szCs w:val="24"/>
        </w:rPr>
      </w:pPr>
    </w:p>
    <w:p w:rsidR="00203EE4" w:rsidRPr="005B0453" w:rsidRDefault="00203EE4">
      <w:pPr>
        <w:rPr>
          <w:rFonts w:ascii="Calibri" w:hAnsi="Calibri" w:cs="Calibri"/>
          <w:i/>
          <w:iCs/>
          <w:sz w:val="24"/>
          <w:szCs w:val="24"/>
        </w:rPr>
      </w:pPr>
    </w:p>
    <w:p w:rsidR="00203EE4" w:rsidRPr="005B0453" w:rsidRDefault="009309D3">
      <w:pPr>
        <w:jc w:val="both"/>
        <w:rPr>
          <w:rFonts w:cs="Calibri"/>
          <w:i/>
          <w:iCs/>
          <w:sz w:val="24"/>
          <w:szCs w:val="24"/>
        </w:rPr>
      </w:pPr>
      <w:r w:rsidRPr="005B0453">
        <w:rPr>
          <w:rFonts w:cs="Calibri"/>
          <w:i/>
          <w:iCs/>
          <w:sz w:val="24"/>
          <w:szCs w:val="24"/>
        </w:rPr>
        <w:t>Примечание: Настоящая форма независимой гарантии является приоритетной к применению в рамках договоров, заключаемых по результатам закупки, проводимой только среди субъектов малого и среднего предпринимательства, и если при этом договором предусмотрена выплата аванса (</w:t>
      </w:r>
      <w:r w:rsidRPr="005B0453">
        <w:rPr>
          <w:rFonts w:cs="Calibri"/>
          <w:i/>
          <w:iCs/>
          <w:sz w:val="24"/>
          <w:szCs w:val="24"/>
          <w:u w:val="single"/>
        </w:rPr>
        <w:t>за исключением договоров, заключаемых по результатам конкурентной закупки в электронной форме</w:t>
      </w:r>
      <w:r w:rsidRPr="005B0453">
        <w:rPr>
          <w:rFonts w:cs="Calibri"/>
          <w:i/>
          <w:iCs/>
          <w:sz w:val="24"/>
          <w:szCs w:val="24"/>
        </w:rPr>
        <w:t xml:space="preserve">, участниками которой могли быть только субъекты малого и среднего предпринимательства, согласно ст. 3.4 Федерального закона </w:t>
      </w:r>
      <w:r w:rsidRPr="005B0453">
        <w:rPr>
          <w:rFonts w:cs="Calibri"/>
          <w:i/>
          <w:iCs/>
          <w:sz w:val="24"/>
          <w:szCs w:val="24"/>
        </w:rPr>
        <w:br/>
        <w:t>от 18.07.2011 № 223-ФЗ «О закупках товаров, работ, услуг отдельными видами юридических лиц»).</w:t>
      </w:r>
    </w:p>
    <w:p w:rsidR="00203EE4" w:rsidRPr="005B0453" w:rsidRDefault="00203EE4">
      <w:pPr>
        <w:tabs>
          <w:tab w:val="left" w:pos="840"/>
          <w:tab w:val="left" w:pos="1183"/>
        </w:tabs>
        <w:ind w:right="26" w:firstLine="709"/>
        <w:jc w:val="both"/>
        <w:rPr>
          <w:bCs/>
          <w:sz w:val="24"/>
          <w:szCs w:val="24"/>
        </w:rPr>
      </w:pPr>
    </w:p>
    <w:p w:rsidR="00203EE4" w:rsidRPr="005B0453" w:rsidRDefault="009309D3">
      <w:pPr>
        <w:pBdr>
          <w:bottom w:val="single" w:sz="12" w:space="0" w:color="000000"/>
        </w:pBdr>
        <w:rPr>
          <w:sz w:val="24"/>
          <w:szCs w:val="24"/>
        </w:rPr>
      </w:pPr>
      <w:r w:rsidRPr="005B0453">
        <w:rPr>
          <w:sz w:val="24"/>
          <w:szCs w:val="24"/>
        </w:rPr>
        <w:t>ФОРМУ СОГЛАСОВАЛИ:</w:t>
      </w:r>
    </w:p>
    <w:tbl>
      <w:tblPr>
        <w:tblW w:w="0" w:type="auto"/>
        <w:tblLook w:val="00A0" w:firstRow="1" w:lastRow="0" w:firstColumn="1" w:lastColumn="0" w:noHBand="0" w:noVBand="0"/>
      </w:tblPr>
      <w:tblGrid>
        <w:gridCol w:w="4601"/>
        <w:gridCol w:w="4896"/>
      </w:tblGrid>
      <w:tr w:rsidR="00203EE4" w:rsidRPr="005B0453">
        <w:tc>
          <w:tcPr>
            <w:tcW w:w="4785" w:type="dxa"/>
          </w:tcPr>
          <w:p w:rsidR="00203EE4" w:rsidRPr="005B0453" w:rsidRDefault="009309D3">
            <w:pPr>
              <w:tabs>
                <w:tab w:val="left" w:pos="708"/>
              </w:tabs>
              <w:rPr>
                <w:i/>
                <w:sz w:val="24"/>
                <w:szCs w:val="24"/>
              </w:rPr>
            </w:pPr>
            <w:r w:rsidRPr="005B0453">
              <w:rPr>
                <w:i/>
                <w:sz w:val="24"/>
                <w:szCs w:val="24"/>
              </w:rPr>
              <w:t>От Стороны 2:</w:t>
            </w:r>
          </w:p>
        </w:tc>
        <w:tc>
          <w:tcPr>
            <w:tcW w:w="4786" w:type="dxa"/>
          </w:tcPr>
          <w:p w:rsidR="00203EE4" w:rsidRPr="005B0453" w:rsidRDefault="009309D3">
            <w:pPr>
              <w:tabs>
                <w:tab w:val="left" w:pos="708"/>
              </w:tabs>
              <w:rPr>
                <w:i/>
                <w:sz w:val="24"/>
                <w:szCs w:val="24"/>
              </w:rPr>
            </w:pPr>
            <w:r w:rsidRPr="005B0453">
              <w:rPr>
                <w:i/>
                <w:sz w:val="24"/>
                <w:szCs w:val="24"/>
              </w:rPr>
              <w:t>От Стороны 1:</w:t>
            </w:r>
          </w:p>
        </w:tc>
      </w:tr>
      <w:tr w:rsidR="00203EE4" w:rsidRPr="005B0453">
        <w:tc>
          <w:tcPr>
            <w:tcW w:w="4785" w:type="dxa"/>
          </w:tcPr>
          <w:p w:rsidR="00203EE4" w:rsidRPr="005B0453" w:rsidRDefault="009309D3">
            <w:pPr>
              <w:tabs>
                <w:tab w:val="left" w:pos="708"/>
              </w:tabs>
              <w:rPr>
                <w:sz w:val="24"/>
                <w:szCs w:val="24"/>
              </w:rPr>
            </w:pPr>
            <w:r w:rsidRPr="005B0453">
              <w:rPr>
                <w:sz w:val="24"/>
                <w:szCs w:val="24"/>
              </w:rPr>
              <w:t>___________________________________</w:t>
            </w:r>
          </w:p>
        </w:tc>
        <w:tc>
          <w:tcPr>
            <w:tcW w:w="4786" w:type="dxa"/>
          </w:tcPr>
          <w:p w:rsidR="00203EE4" w:rsidRPr="005B0453" w:rsidRDefault="009309D3">
            <w:pPr>
              <w:tabs>
                <w:tab w:val="left" w:pos="708"/>
              </w:tabs>
              <w:rPr>
                <w:sz w:val="24"/>
                <w:szCs w:val="24"/>
              </w:rPr>
            </w:pPr>
            <w:r w:rsidRPr="005B0453">
              <w:rPr>
                <w:sz w:val="24"/>
                <w:szCs w:val="24"/>
              </w:rPr>
              <w:t>_______________________________________</w:t>
            </w:r>
          </w:p>
        </w:tc>
      </w:tr>
    </w:tbl>
    <w:p w:rsidR="00203EE4" w:rsidRPr="005B0453" w:rsidRDefault="009309D3">
      <w:pPr>
        <w:widowControl/>
        <w:spacing w:after="160" w:line="259" w:lineRule="auto"/>
        <w:rPr>
          <w:color w:val="000000"/>
          <w:sz w:val="24"/>
          <w:szCs w:val="24"/>
        </w:rPr>
      </w:pPr>
      <w:r w:rsidRPr="005B0453">
        <w:rPr>
          <w:color w:val="000000"/>
          <w:sz w:val="24"/>
          <w:szCs w:val="24"/>
        </w:rPr>
        <w:br w:type="page" w:clear="all"/>
      </w:r>
    </w:p>
    <w:p w:rsidR="00203EE4" w:rsidRPr="005B0453" w:rsidRDefault="009309D3">
      <w:pPr>
        <w:ind w:left="6946"/>
        <w:rPr>
          <w:color w:val="000000"/>
          <w:sz w:val="24"/>
          <w:szCs w:val="24"/>
        </w:rPr>
      </w:pPr>
      <w:r w:rsidRPr="005B0453">
        <w:rPr>
          <w:color w:val="000000"/>
          <w:sz w:val="24"/>
          <w:szCs w:val="24"/>
        </w:rPr>
        <w:lastRenderedPageBreak/>
        <w:t>Приложение 5 к приложению №7 к Договору</w:t>
      </w:r>
    </w:p>
    <w:p w:rsidR="00203EE4" w:rsidRPr="005B0453" w:rsidRDefault="009309D3">
      <w:pPr>
        <w:ind w:left="6946"/>
        <w:rPr>
          <w:color w:val="000000"/>
          <w:sz w:val="24"/>
          <w:szCs w:val="24"/>
        </w:rPr>
      </w:pPr>
      <w:r w:rsidRPr="005B0453">
        <w:rPr>
          <w:color w:val="000000"/>
          <w:sz w:val="24"/>
          <w:szCs w:val="24"/>
        </w:rPr>
        <w:t>от __________ № ______</w:t>
      </w:r>
    </w:p>
    <w:p w:rsidR="00203EE4" w:rsidRPr="005B0453" w:rsidRDefault="00203EE4">
      <w:pPr>
        <w:ind w:left="6237"/>
        <w:rPr>
          <w:color w:val="000000"/>
          <w:sz w:val="24"/>
          <w:szCs w:val="24"/>
        </w:rPr>
      </w:pPr>
    </w:p>
    <w:p w:rsidR="00203EE4" w:rsidRPr="005B0453" w:rsidRDefault="009309D3">
      <w:pPr>
        <w:jc w:val="center"/>
        <w:rPr>
          <w:rFonts w:cs="Calibri"/>
          <w:b/>
          <w:bCs/>
          <w:sz w:val="24"/>
          <w:szCs w:val="24"/>
        </w:rPr>
      </w:pPr>
      <w:r w:rsidRPr="005B0453">
        <w:rPr>
          <w:rFonts w:cs="Calibri"/>
          <w:b/>
          <w:bCs/>
          <w:sz w:val="24"/>
          <w:szCs w:val="24"/>
        </w:rPr>
        <w:t>Форма</w:t>
      </w:r>
    </w:p>
    <w:p w:rsidR="00203EE4" w:rsidRPr="005B0453" w:rsidRDefault="009309D3">
      <w:pPr>
        <w:jc w:val="center"/>
        <w:rPr>
          <w:rFonts w:cs="Calibri"/>
          <w:b/>
          <w:bCs/>
          <w:i/>
          <w:iCs/>
          <w:sz w:val="24"/>
          <w:szCs w:val="24"/>
        </w:rPr>
      </w:pPr>
      <w:r w:rsidRPr="005B0453">
        <w:rPr>
          <w:rFonts w:cs="Calibri"/>
          <w:b/>
          <w:bCs/>
          <w:i/>
          <w:iCs/>
          <w:sz w:val="24"/>
          <w:szCs w:val="24"/>
        </w:rPr>
        <w:t xml:space="preserve">соглашения о гарантийном депозите </w:t>
      </w:r>
    </w:p>
    <w:p w:rsidR="00203EE4" w:rsidRPr="005B0453" w:rsidRDefault="00203EE4">
      <w:pPr>
        <w:jc w:val="center"/>
        <w:rPr>
          <w:rFonts w:cs="Calibri"/>
          <w:b/>
          <w:bCs/>
          <w:sz w:val="24"/>
          <w:szCs w:val="24"/>
        </w:rPr>
      </w:pPr>
    </w:p>
    <w:p w:rsidR="00203EE4" w:rsidRPr="005B0453" w:rsidRDefault="009309D3">
      <w:pPr>
        <w:jc w:val="center"/>
        <w:rPr>
          <w:rFonts w:cs="Calibri"/>
          <w:b/>
          <w:bCs/>
          <w:sz w:val="24"/>
          <w:szCs w:val="24"/>
        </w:rPr>
      </w:pPr>
      <w:r w:rsidRPr="005B0453">
        <w:rPr>
          <w:rFonts w:cs="Calibri"/>
          <w:b/>
          <w:bCs/>
          <w:sz w:val="24"/>
          <w:szCs w:val="24"/>
        </w:rPr>
        <w:t>СОГЛАШЕНИЕ</w:t>
      </w:r>
    </w:p>
    <w:p w:rsidR="00203EE4" w:rsidRPr="005B0453" w:rsidRDefault="009309D3">
      <w:pPr>
        <w:jc w:val="center"/>
        <w:rPr>
          <w:rFonts w:cs="Calibri"/>
          <w:b/>
          <w:bCs/>
          <w:sz w:val="24"/>
          <w:szCs w:val="24"/>
        </w:rPr>
      </w:pPr>
      <w:r w:rsidRPr="005B0453">
        <w:rPr>
          <w:rFonts w:cs="Calibri"/>
          <w:b/>
          <w:bCs/>
          <w:sz w:val="24"/>
          <w:szCs w:val="24"/>
        </w:rPr>
        <w:t>о гарантийном депозите</w:t>
      </w:r>
    </w:p>
    <w:p w:rsidR="00203EE4" w:rsidRPr="005B0453" w:rsidRDefault="00203EE4">
      <w:pPr>
        <w:jc w:val="both"/>
        <w:rPr>
          <w:sz w:val="24"/>
          <w:szCs w:val="24"/>
        </w:rPr>
      </w:pPr>
    </w:p>
    <w:tbl>
      <w:tblPr>
        <w:tblW w:w="99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CellMar>
          <w:left w:w="0" w:type="dxa"/>
          <w:right w:w="0" w:type="dxa"/>
        </w:tblCellMar>
        <w:tblLook w:val="04A0" w:firstRow="1" w:lastRow="0" w:firstColumn="1" w:lastColumn="0" w:noHBand="0" w:noVBand="1"/>
      </w:tblPr>
      <w:tblGrid>
        <w:gridCol w:w="2548"/>
        <w:gridCol w:w="2057"/>
        <w:gridCol w:w="5318"/>
      </w:tblGrid>
      <w:tr w:rsidR="00203EE4" w:rsidRPr="005B0453">
        <w:trPr>
          <w:trHeight w:val="309"/>
        </w:trPr>
        <w:tc>
          <w:tcPr>
            <w:tcW w:w="2548"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jc w:val="both"/>
              <w:rPr>
                <w:rFonts w:cs="Calibri"/>
                <w:sz w:val="24"/>
                <w:szCs w:val="24"/>
              </w:rPr>
            </w:pPr>
            <w:r w:rsidRPr="005B0453">
              <w:rPr>
                <w:rFonts w:cs="Calibri"/>
                <w:sz w:val="24"/>
                <w:szCs w:val="24"/>
              </w:rPr>
              <w:t>г. __________</w:t>
            </w:r>
          </w:p>
        </w:tc>
        <w:tc>
          <w:tcPr>
            <w:tcW w:w="2057"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203EE4">
            <w:pPr>
              <w:rPr>
                <w:rFonts w:cs="Calibri"/>
                <w:sz w:val="24"/>
                <w:szCs w:val="24"/>
              </w:rPr>
            </w:pPr>
          </w:p>
        </w:tc>
        <w:tc>
          <w:tcPr>
            <w:tcW w:w="5318"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203EE4" w:rsidRPr="005B0453" w:rsidRDefault="009309D3">
            <w:pPr>
              <w:ind w:left="2257" w:right="-437"/>
              <w:jc w:val="both"/>
              <w:rPr>
                <w:rFonts w:cs="Calibri"/>
                <w:sz w:val="24"/>
                <w:szCs w:val="24"/>
              </w:rPr>
            </w:pPr>
            <w:r w:rsidRPr="005B0453">
              <w:rPr>
                <w:sz w:val="24"/>
                <w:szCs w:val="24"/>
              </w:rPr>
              <w:t>«___» ___________20__ г.</w:t>
            </w:r>
          </w:p>
        </w:tc>
      </w:tr>
    </w:tbl>
    <w:p w:rsidR="00203EE4" w:rsidRPr="005B0453" w:rsidRDefault="00203EE4">
      <w:pPr>
        <w:jc w:val="both"/>
        <w:rPr>
          <w:rFonts w:cs="Calibri"/>
          <w:b/>
          <w:bCs/>
          <w:i/>
          <w:iCs/>
          <w:sz w:val="24"/>
          <w:szCs w:val="24"/>
        </w:rPr>
      </w:pPr>
    </w:p>
    <w:p w:rsidR="00203EE4" w:rsidRPr="005B0453" w:rsidRDefault="009309D3">
      <w:pPr>
        <w:ind w:firstLine="709"/>
        <w:jc w:val="both"/>
        <w:rPr>
          <w:sz w:val="24"/>
          <w:szCs w:val="24"/>
        </w:rPr>
      </w:pPr>
      <w:r w:rsidRPr="005B0453">
        <w:rPr>
          <w:rFonts w:cs="Calibri"/>
          <w:sz w:val="24"/>
          <w:szCs w:val="24"/>
        </w:rPr>
        <w:t xml:space="preserve">__________ </w:t>
      </w:r>
      <w:r w:rsidRPr="005B0453">
        <w:rPr>
          <w:rFonts w:cs="Calibri"/>
          <w:i/>
          <w:iCs/>
          <w:sz w:val="24"/>
          <w:szCs w:val="24"/>
        </w:rPr>
        <w:t>(указывается полное наименование Общества)</w:t>
      </w:r>
      <w:r w:rsidRPr="005B0453">
        <w:rPr>
          <w:rFonts w:cs="Calibri"/>
          <w:sz w:val="24"/>
          <w:szCs w:val="24"/>
        </w:rPr>
        <w:t xml:space="preserve"> (сокращенное наименование: __________), именуемое в дальнейшем «</w:t>
      </w:r>
      <w:r w:rsidRPr="005B0453">
        <w:rPr>
          <w:rFonts w:cs="Calibri"/>
          <w:i/>
          <w:sz w:val="24"/>
          <w:szCs w:val="24"/>
        </w:rPr>
        <w:t>Сторона 2</w:t>
      </w:r>
      <w:r w:rsidRPr="005B0453">
        <w:rPr>
          <w:rFonts w:cs="Calibri"/>
          <w:sz w:val="24"/>
          <w:szCs w:val="24"/>
        </w:rPr>
        <w:t xml:space="preserve">», в лице _______________________, действующего на основании __________________, </w:t>
      </w:r>
      <w:r w:rsidRPr="005B0453">
        <w:rPr>
          <w:rFonts w:cs="Calibri"/>
          <w:sz w:val="24"/>
          <w:szCs w:val="24"/>
        </w:rPr>
        <w:br/>
        <w:t xml:space="preserve">с </w:t>
      </w:r>
      <w:r w:rsidRPr="005B0453">
        <w:rPr>
          <w:sz w:val="24"/>
          <w:szCs w:val="24"/>
        </w:rPr>
        <w:t xml:space="preserve">одной стороны, и _____________________, именуемое в дальнейшем </w:t>
      </w:r>
      <w:r w:rsidRPr="005B0453">
        <w:rPr>
          <w:i/>
          <w:sz w:val="24"/>
          <w:szCs w:val="24"/>
        </w:rPr>
        <w:t>«Сторона 1», в</w:t>
      </w:r>
      <w:r w:rsidRPr="005B0453">
        <w:rPr>
          <w:sz w:val="24"/>
          <w:szCs w:val="24"/>
        </w:rPr>
        <w:t xml:space="preserve">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rsidR="00203EE4" w:rsidRPr="005B0453" w:rsidRDefault="00203EE4">
      <w:pPr>
        <w:ind w:firstLine="709"/>
        <w:jc w:val="both"/>
        <w:rPr>
          <w:sz w:val="24"/>
          <w:szCs w:val="24"/>
        </w:rPr>
      </w:pPr>
    </w:p>
    <w:p w:rsidR="00203EE4" w:rsidRPr="005B0453" w:rsidRDefault="009309D3">
      <w:pPr>
        <w:ind w:firstLine="709"/>
        <w:jc w:val="both"/>
        <w:rPr>
          <w:sz w:val="24"/>
          <w:szCs w:val="24"/>
        </w:rPr>
      </w:pPr>
      <w:r w:rsidRPr="005B0453">
        <w:rPr>
          <w:sz w:val="24"/>
          <w:szCs w:val="24"/>
        </w:rPr>
        <w:t xml:space="preserve">1. </w:t>
      </w:r>
      <w:r w:rsidRPr="005B0453">
        <w:rPr>
          <w:rFonts w:cs="Calibri"/>
          <w:i/>
          <w:sz w:val="24"/>
          <w:szCs w:val="24"/>
        </w:rPr>
        <w:t>Сторона 1</w:t>
      </w:r>
      <w:r w:rsidRPr="005B0453">
        <w:rPr>
          <w:sz w:val="24"/>
          <w:szCs w:val="24"/>
        </w:rPr>
        <w:t xml:space="preserve"> в порядке статьи 329 Гражданского кодекса Российской Федерации предоставляет </w:t>
      </w:r>
      <w:r w:rsidRPr="005B0453">
        <w:rPr>
          <w:rFonts w:cs="Calibri"/>
          <w:i/>
          <w:sz w:val="24"/>
          <w:szCs w:val="24"/>
        </w:rPr>
        <w:t>Стороне 2</w:t>
      </w:r>
      <w:r w:rsidRPr="005B0453">
        <w:rPr>
          <w:sz w:val="24"/>
          <w:szCs w:val="24"/>
        </w:rPr>
        <w:t xml:space="preserve"> в качестве способа обеспечения обязательств по Договору и гарантийных обязательств гарантийный депозит в размере</w:t>
      </w:r>
      <w:r w:rsidRPr="005B0453">
        <w:rPr>
          <w:sz w:val="24"/>
          <w:szCs w:val="24"/>
        </w:rPr>
        <w:br/>
        <w:t>10 (Десяти) процентов от цены Договора (включая НДС) на сумму ___________ (____________________) рублей на срок действия Договора и гарантийного срока.</w:t>
      </w:r>
    </w:p>
    <w:p w:rsidR="00203EE4" w:rsidRPr="005B0453" w:rsidRDefault="009309D3">
      <w:pPr>
        <w:ind w:firstLine="709"/>
        <w:jc w:val="both"/>
        <w:rPr>
          <w:sz w:val="24"/>
          <w:szCs w:val="24"/>
        </w:rPr>
      </w:pPr>
      <w:r w:rsidRPr="005B0453">
        <w:rPr>
          <w:sz w:val="24"/>
          <w:szCs w:val="24"/>
        </w:rPr>
        <w:t xml:space="preserve">2. </w:t>
      </w:r>
      <w:r w:rsidRPr="005B0453">
        <w:rPr>
          <w:rFonts w:cs="Calibri"/>
          <w:i/>
          <w:sz w:val="24"/>
          <w:szCs w:val="24"/>
        </w:rPr>
        <w:t>Сторона 1</w:t>
      </w:r>
      <w:r w:rsidRPr="005B0453">
        <w:rPr>
          <w:sz w:val="24"/>
          <w:szCs w:val="24"/>
        </w:rPr>
        <w:t xml:space="preserve"> предоставляет </w:t>
      </w:r>
      <w:r w:rsidRPr="005B0453">
        <w:rPr>
          <w:rFonts w:cs="Calibri"/>
          <w:i/>
          <w:sz w:val="24"/>
          <w:szCs w:val="24"/>
        </w:rPr>
        <w:t>Стороне 2</w:t>
      </w:r>
      <w:r w:rsidRPr="005B0453">
        <w:rPr>
          <w:sz w:val="24"/>
          <w:szCs w:val="24"/>
        </w:rPr>
        <w:t xml:space="preserve"> право на удержание части цены Договора (включая НДС), указанной в пункте 1 настоящего Соглашения, из платежей и окончательного платежа за </w:t>
      </w:r>
      <w:r w:rsidRPr="005B0453">
        <w:rPr>
          <w:rFonts w:cs="Calibri"/>
          <w:sz w:val="24"/>
          <w:szCs w:val="24"/>
        </w:rPr>
        <w:t xml:space="preserve">поставленный Товар </w:t>
      </w:r>
      <w:r w:rsidRPr="005B0453">
        <w:rPr>
          <w:rFonts w:cs="Calibri"/>
          <w:i/>
          <w:sz w:val="24"/>
          <w:szCs w:val="24"/>
        </w:rPr>
        <w:t>и оказанные услуги (в случае наличия соответствующих услуг в предмете Договора)</w:t>
      </w:r>
      <w:r w:rsidRPr="005B0453">
        <w:rPr>
          <w:rFonts w:ascii="Calibri" w:hAnsi="Calibri" w:cs="Calibri"/>
          <w:i/>
          <w:sz w:val="24"/>
          <w:szCs w:val="24"/>
        </w:rPr>
        <w:t xml:space="preserve"> </w:t>
      </w:r>
      <w:r w:rsidRPr="005B0453">
        <w:rPr>
          <w:rFonts w:cs="Calibri"/>
          <w:i/>
          <w:sz w:val="24"/>
          <w:szCs w:val="24"/>
        </w:rPr>
        <w:t>Стороной 1</w:t>
      </w:r>
      <w:r w:rsidRPr="005B0453">
        <w:rPr>
          <w:sz w:val="24"/>
          <w:szCs w:val="24"/>
        </w:rPr>
        <w:t xml:space="preserve"> в качестве гарантийного депозита путем резервирования названной денежной суммы на счете </w:t>
      </w:r>
      <w:r w:rsidRPr="005B0453">
        <w:rPr>
          <w:rFonts w:cs="Calibri"/>
          <w:i/>
          <w:sz w:val="24"/>
          <w:szCs w:val="24"/>
        </w:rPr>
        <w:t>Стороны 2</w:t>
      </w:r>
      <w:r w:rsidRPr="005B0453">
        <w:rPr>
          <w:sz w:val="24"/>
          <w:szCs w:val="24"/>
        </w:rPr>
        <w:t>:</w:t>
      </w:r>
    </w:p>
    <w:p w:rsidR="00203EE4" w:rsidRPr="005B0453" w:rsidRDefault="009309D3">
      <w:pPr>
        <w:ind w:firstLine="709"/>
        <w:jc w:val="both"/>
        <w:rPr>
          <w:rFonts w:cs="Calibri"/>
          <w:sz w:val="24"/>
          <w:szCs w:val="24"/>
        </w:rPr>
      </w:pPr>
      <w:r w:rsidRPr="005B0453">
        <w:rPr>
          <w:rFonts w:cs="Calibri"/>
          <w:sz w:val="24"/>
          <w:szCs w:val="24"/>
        </w:rPr>
        <w:t xml:space="preserve">- на период исполнения Договора до даты подписания последнего Документа </w:t>
      </w:r>
      <w:r w:rsidRPr="005B0453">
        <w:rPr>
          <w:rFonts w:cs="Calibri"/>
          <w:sz w:val="24"/>
          <w:szCs w:val="24"/>
        </w:rPr>
        <w:br/>
        <w:t xml:space="preserve">о приемке Товара / </w:t>
      </w:r>
      <w:r w:rsidRPr="005B0453">
        <w:rPr>
          <w:rFonts w:cs="Calibri"/>
          <w:i/>
          <w:sz w:val="24"/>
          <w:szCs w:val="24"/>
        </w:rPr>
        <w:t>актов оказания дополнительных услуг (в случае наличия соответствующих услуг в предмете Договора)</w:t>
      </w:r>
      <w:r w:rsidRPr="005B0453">
        <w:rPr>
          <w:rFonts w:cs="Calibri"/>
          <w:sz w:val="24"/>
          <w:szCs w:val="24"/>
        </w:rPr>
        <w:t>;</w:t>
      </w:r>
    </w:p>
    <w:p w:rsidR="00203EE4" w:rsidRPr="005B0453" w:rsidRDefault="009309D3">
      <w:pPr>
        <w:ind w:firstLine="709"/>
        <w:jc w:val="both"/>
        <w:rPr>
          <w:rFonts w:cs="Calibri"/>
          <w:sz w:val="24"/>
          <w:szCs w:val="24"/>
        </w:rPr>
      </w:pPr>
      <w:r w:rsidRPr="005B0453">
        <w:rPr>
          <w:rFonts w:cs="Calibri"/>
          <w:sz w:val="24"/>
          <w:szCs w:val="24"/>
        </w:rPr>
        <w:t>- на период гарантийной эксплуатации Товара до даты окончания гарантийного срока и подписания протокола об отсутствии взаимных претензий.</w:t>
      </w:r>
    </w:p>
    <w:p w:rsidR="00203EE4" w:rsidRPr="005B0453" w:rsidRDefault="009309D3">
      <w:pPr>
        <w:ind w:firstLine="709"/>
        <w:jc w:val="both"/>
        <w:rPr>
          <w:sz w:val="24"/>
          <w:szCs w:val="24"/>
        </w:rPr>
      </w:pPr>
      <w:r w:rsidRPr="005B0453">
        <w:rPr>
          <w:sz w:val="24"/>
          <w:szCs w:val="24"/>
        </w:rPr>
        <w:t xml:space="preserve">3. </w:t>
      </w:r>
      <w:r w:rsidRPr="005B0453">
        <w:rPr>
          <w:bCs/>
          <w:sz w:val="24"/>
          <w:szCs w:val="24"/>
        </w:rPr>
        <w:t xml:space="preserve">Оплата </w:t>
      </w:r>
      <w:r w:rsidRPr="005B0453">
        <w:rPr>
          <w:rFonts w:cs="Calibri"/>
          <w:sz w:val="24"/>
          <w:szCs w:val="24"/>
        </w:rPr>
        <w:t xml:space="preserve">поставленного Товара, </w:t>
      </w:r>
      <w:r w:rsidRPr="005B0453">
        <w:rPr>
          <w:rFonts w:cs="Calibri"/>
          <w:bCs/>
          <w:i/>
          <w:sz w:val="24"/>
          <w:szCs w:val="24"/>
        </w:rPr>
        <w:t xml:space="preserve">оказанных услуг (в случае наличия соответствующих услуг в предмете Договора) </w:t>
      </w:r>
      <w:r w:rsidRPr="005B0453">
        <w:rPr>
          <w:rFonts w:cs="Calibri"/>
          <w:i/>
          <w:sz w:val="24"/>
          <w:szCs w:val="24"/>
        </w:rPr>
        <w:t>Стороной 1</w:t>
      </w:r>
      <w:r w:rsidRPr="005B0453">
        <w:rPr>
          <w:bCs/>
          <w:sz w:val="24"/>
          <w:szCs w:val="24"/>
        </w:rPr>
        <w:t xml:space="preserve"> производится на условиях резервирования </w:t>
      </w:r>
      <w:r w:rsidRPr="005B0453">
        <w:rPr>
          <w:rFonts w:cs="Calibri"/>
          <w:i/>
          <w:sz w:val="24"/>
          <w:szCs w:val="24"/>
        </w:rPr>
        <w:t>Стороной 2</w:t>
      </w:r>
      <w:r w:rsidRPr="005B0453">
        <w:rPr>
          <w:bCs/>
          <w:sz w:val="24"/>
          <w:szCs w:val="24"/>
        </w:rPr>
        <w:t xml:space="preserve"> денежной суммы в размере не менее 10 % от стоимости </w:t>
      </w:r>
      <w:r w:rsidRPr="005B0453">
        <w:rPr>
          <w:rFonts w:cs="Calibri"/>
          <w:sz w:val="24"/>
          <w:szCs w:val="24"/>
        </w:rPr>
        <w:t xml:space="preserve">поставленного Товара, </w:t>
      </w:r>
      <w:r w:rsidRPr="005B0453">
        <w:rPr>
          <w:rFonts w:cs="Calibri"/>
          <w:i/>
          <w:sz w:val="24"/>
          <w:szCs w:val="24"/>
        </w:rPr>
        <w:t>оказанных услуг (в случае наличия соответствующих услуг в предмете Договора),</w:t>
      </w:r>
      <w:r w:rsidRPr="005B0453">
        <w:rPr>
          <w:bCs/>
          <w:sz w:val="24"/>
          <w:szCs w:val="24"/>
        </w:rPr>
        <w:t xml:space="preserve"> до момента достижения размера сформированного гарантийного депозита суммы, равной 10 % от цены Договора</w:t>
      </w:r>
      <w:r w:rsidRPr="005B0453">
        <w:rPr>
          <w:sz w:val="24"/>
          <w:szCs w:val="24"/>
        </w:rPr>
        <w:t>.</w:t>
      </w:r>
    </w:p>
    <w:p w:rsidR="00203EE4" w:rsidRPr="005B0453" w:rsidRDefault="009309D3">
      <w:pPr>
        <w:ind w:firstLine="709"/>
        <w:jc w:val="both"/>
        <w:rPr>
          <w:sz w:val="24"/>
          <w:szCs w:val="24"/>
        </w:rPr>
      </w:pPr>
      <w:r w:rsidRPr="005B0453">
        <w:rPr>
          <w:sz w:val="24"/>
          <w:szCs w:val="24"/>
        </w:rPr>
        <w:t xml:space="preserve">4. Гарантийный депозит может быть использован </w:t>
      </w:r>
      <w:r w:rsidRPr="005B0453">
        <w:rPr>
          <w:rFonts w:cs="Calibri"/>
          <w:i/>
          <w:sz w:val="24"/>
          <w:szCs w:val="24"/>
        </w:rPr>
        <w:t>Стороной 2</w:t>
      </w:r>
      <w:r w:rsidRPr="005B0453">
        <w:rPr>
          <w:sz w:val="24"/>
          <w:szCs w:val="24"/>
        </w:rPr>
        <w:t xml:space="preserve"> для покрытия расходов, связанных с ненадлежащим исполнением </w:t>
      </w:r>
      <w:r w:rsidRPr="005B0453">
        <w:rPr>
          <w:rFonts w:cs="Calibri"/>
          <w:i/>
          <w:sz w:val="24"/>
          <w:szCs w:val="24"/>
        </w:rPr>
        <w:t>Стороной 1</w:t>
      </w:r>
      <w:r w:rsidRPr="005B0453">
        <w:rPr>
          <w:sz w:val="24"/>
          <w:szCs w:val="24"/>
        </w:rPr>
        <w:t xml:space="preserve"> обязательств </w:t>
      </w:r>
      <w:r w:rsidRPr="005B0453">
        <w:rPr>
          <w:sz w:val="24"/>
          <w:szCs w:val="24"/>
        </w:rPr>
        <w:br/>
        <w:t>по Договору, в том числе на возмещение убытков, связанных с гарантийными обязательствами.</w:t>
      </w:r>
    </w:p>
    <w:p w:rsidR="00203EE4" w:rsidRPr="005B0453" w:rsidRDefault="009309D3">
      <w:pPr>
        <w:ind w:firstLine="709"/>
        <w:jc w:val="both"/>
        <w:rPr>
          <w:sz w:val="24"/>
          <w:szCs w:val="24"/>
        </w:rPr>
      </w:pPr>
      <w:r w:rsidRPr="005B0453">
        <w:rPr>
          <w:sz w:val="24"/>
          <w:szCs w:val="24"/>
        </w:rPr>
        <w:t xml:space="preserve">5. Сумма списания Гарантийного депозита определяется </w:t>
      </w:r>
      <w:r w:rsidRPr="005B0453">
        <w:rPr>
          <w:rFonts w:cs="Calibri"/>
          <w:i/>
          <w:sz w:val="24"/>
          <w:szCs w:val="24"/>
        </w:rPr>
        <w:t>Стороной 2</w:t>
      </w:r>
      <w:r w:rsidRPr="005B0453">
        <w:rPr>
          <w:sz w:val="24"/>
          <w:szCs w:val="24"/>
        </w:rPr>
        <w:t xml:space="preserve"> с учетом следующих положений:</w:t>
      </w:r>
    </w:p>
    <w:p w:rsidR="00203EE4" w:rsidRPr="005B0453" w:rsidRDefault="009309D3">
      <w:pPr>
        <w:tabs>
          <w:tab w:val="left" w:pos="1276"/>
        </w:tabs>
        <w:ind w:firstLine="709"/>
        <w:jc w:val="both"/>
        <w:rPr>
          <w:sz w:val="24"/>
          <w:szCs w:val="24"/>
        </w:rPr>
      </w:pPr>
      <w:r w:rsidRPr="005B0453">
        <w:rPr>
          <w:sz w:val="24"/>
          <w:szCs w:val="24"/>
        </w:rPr>
        <w:t>5.1.</w:t>
      </w:r>
      <w:r w:rsidRPr="005B0453">
        <w:rPr>
          <w:sz w:val="24"/>
          <w:szCs w:val="24"/>
        </w:rPr>
        <w:tab/>
        <w:t>Сумма списания Гарантийного депозита должна соответствовать минимальной из следующих двух величин:</w:t>
      </w:r>
    </w:p>
    <w:p w:rsidR="00203EE4" w:rsidRPr="005B0453" w:rsidRDefault="009309D3">
      <w:pPr>
        <w:tabs>
          <w:tab w:val="left" w:pos="993"/>
        </w:tabs>
        <w:ind w:firstLine="709"/>
        <w:jc w:val="both"/>
        <w:rPr>
          <w:sz w:val="24"/>
          <w:szCs w:val="24"/>
        </w:rPr>
      </w:pPr>
      <w:r w:rsidRPr="005B0453">
        <w:rPr>
          <w:sz w:val="24"/>
          <w:szCs w:val="24"/>
        </w:rPr>
        <w:lastRenderedPageBreak/>
        <w:t>•</w:t>
      </w:r>
      <w:r w:rsidRPr="005B0453">
        <w:rPr>
          <w:sz w:val="24"/>
          <w:szCs w:val="24"/>
        </w:rPr>
        <w:tab/>
        <w:t xml:space="preserve">суммы неисполненных денежных обязательств </w:t>
      </w:r>
      <w:r w:rsidRPr="005B0453">
        <w:rPr>
          <w:rFonts w:cs="Calibri"/>
          <w:i/>
          <w:sz w:val="24"/>
          <w:szCs w:val="24"/>
        </w:rPr>
        <w:t>Стороны 1</w:t>
      </w:r>
      <w:r w:rsidRPr="005B0453">
        <w:rPr>
          <w:sz w:val="24"/>
          <w:szCs w:val="24"/>
        </w:rPr>
        <w:t xml:space="preserve"> перед </w:t>
      </w:r>
      <w:r w:rsidRPr="005B0453">
        <w:rPr>
          <w:rFonts w:cs="Calibri"/>
          <w:i/>
          <w:sz w:val="24"/>
          <w:szCs w:val="24"/>
        </w:rPr>
        <w:t>Стороной 2</w:t>
      </w:r>
      <w:r w:rsidRPr="005B0453">
        <w:rPr>
          <w:sz w:val="24"/>
          <w:szCs w:val="24"/>
        </w:rPr>
        <w:t>, рассчитанной в соответствии с пп. 5.2–5.4 настоящего Соглашения;</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размера Гарантийного депозита.</w:t>
      </w:r>
    </w:p>
    <w:p w:rsidR="00203EE4" w:rsidRPr="005B0453" w:rsidRDefault="009309D3">
      <w:pPr>
        <w:tabs>
          <w:tab w:val="left" w:pos="1276"/>
        </w:tabs>
        <w:ind w:firstLine="709"/>
        <w:jc w:val="both"/>
        <w:rPr>
          <w:sz w:val="24"/>
          <w:szCs w:val="24"/>
        </w:rPr>
      </w:pPr>
      <w:r w:rsidRPr="005B0453">
        <w:rPr>
          <w:sz w:val="24"/>
          <w:szCs w:val="24"/>
        </w:rPr>
        <w:t>5.3.</w:t>
      </w:r>
      <w:r w:rsidRPr="005B0453">
        <w:rPr>
          <w:sz w:val="24"/>
          <w:szCs w:val="24"/>
        </w:rPr>
        <w:tab/>
        <w:t xml:space="preserve">Для Гарантийного депозита, предоставляемого в качестве обеспечения исполнения </w:t>
      </w:r>
      <w:r w:rsidRPr="005B0453">
        <w:rPr>
          <w:rFonts w:cs="Calibri"/>
          <w:i/>
          <w:sz w:val="24"/>
          <w:szCs w:val="24"/>
        </w:rPr>
        <w:t>Стороной 1</w:t>
      </w:r>
      <w:r w:rsidRPr="005B0453">
        <w:rPr>
          <w:sz w:val="24"/>
          <w:szCs w:val="24"/>
        </w:rPr>
        <w:t xml:space="preserve"> обязательств по Договору, сумма неисполненных денежных обязательств </w:t>
      </w:r>
      <w:r w:rsidRPr="005B0453">
        <w:rPr>
          <w:rFonts w:cs="Calibri"/>
          <w:i/>
          <w:sz w:val="24"/>
          <w:szCs w:val="24"/>
        </w:rPr>
        <w:t>Стороны 1</w:t>
      </w:r>
      <w:r w:rsidRPr="005B0453">
        <w:rPr>
          <w:sz w:val="24"/>
          <w:szCs w:val="24"/>
        </w:rPr>
        <w:t xml:space="preserve"> перед </w:t>
      </w:r>
      <w:r w:rsidRPr="005B0453">
        <w:rPr>
          <w:rFonts w:cs="Calibri"/>
          <w:i/>
          <w:sz w:val="24"/>
          <w:szCs w:val="24"/>
        </w:rPr>
        <w:t>Стороной 2</w:t>
      </w:r>
      <w:r w:rsidRPr="005B0453">
        <w:rPr>
          <w:sz w:val="24"/>
          <w:szCs w:val="24"/>
        </w:rPr>
        <w:t xml:space="preserve"> определяется с учетом:</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выставленных </w:t>
      </w:r>
      <w:r w:rsidRPr="005B0453">
        <w:rPr>
          <w:rFonts w:cs="Calibri"/>
          <w:i/>
          <w:sz w:val="24"/>
          <w:szCs w:val="24"/>
        </w:rPr>
        <w:t>Стороне 1</w:t>
      </w:r>
      <w:r w:rsidRPr="005B0453">
        <w:rPr>
          <w:sz w:val="24"/>
          <w:szCs w:val="24"/>
        </w:rPr>
        <w:t xml:space="preserve"> и неоплаченных претензий (кроме претензий, отозванных </w:t>
      </w:r>
      <w:r w:rsidRPr="005B0453">
        <w:rPr>
          <w:rFonts w:cs="Calibri"/>
          <w:i/>
          <w:sz w:val="24"/>
          <w:szCs w:val="24"/>
        </w:rPr>
        <w:t>Стороной 2</w:t>
      </w:r>
      <w:r w:rsidRPr="005B0453">
        <w:rPr>
          <w:sz w:val="24"/>
          <w:szCs w:val="24"/>
        </w:rPr>
        <w:t>);</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неустойки (сверх суммы, уже учтенной в выставленных претензиях), на взыскание которой </w:t>
      </w:r>
      <w:r w:rsidRPr="005B0453">
        <w:rPr>
          <w:rFonts w:cs="Calibri"/>
          <w:i/>
          <w:sz w:val="24"/>
          <w:szCs w:val="24"/>
        </w:rPr>
        <w:t>Сторона 2</w:t>
      </w:r>
      <w:r w:rsidRPr="005B0453">
        <w:rPr>
          <w:sz w:val="24"/>
          <w:szCs w:val="24"/>
        </w:rPr>
        <w:t xml:space="preserve"> имеет право на основании Договора либо закона;</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возмещения расходов (сверх суммы, уже оплаченной </w:t>
      </w:r>
      <w:r w:rsidRPr="005B0453">
        <w:rPr>
          <w:rFonts w:cs="Calibri"/>
          <w:i/>
          <w:sz w:val="24"/>
          <w:szCs w:val="24"/>
        </w:rPr>
        <w:t>Стороной 1</w:t>
      </w:r>
      <w:r w:rsidRPr="005B0453">
        <w:rPr>
          <w:sz w:val="24"/>
          <w:szCs w:val="24"/>
        </w:rPr>
        <w:t xml:space="preserve"> либо учтенной в выставленных претензиях), которые понесла </w:t>
      </w:r>
      <w:r w:rsidRPr="005B0453">
        <w:rPr>
          <w:rFonts w:cs="Calibri"/>
          <w:i/>
          <w:sz w:val="24"/>
          <w:szCs w:val="24"/>
        </w:rPr>
        <w:t xml:space="preserve">Сторона 2 </w:t>
      </w:r>
      <w:r w:rsidRPr="005B0453">
        <w:rPr>
          <w:sz w:val="24"/>
          <w:szCs w:val="24"/>
        </w:rPr>
        <w:t xml:space="preserve">в связи </w:t>
      </w:r>
      <w:r w:rsidRPr="005B0453">
        <w:rPr>
          <w:sz w:val="24"/>
          <w:szCs w:val="24"/>
        </w:rPr>
        <w:br/>
        <w:t xml:space="preserve">с неисполнением </w:t>
      </w:r>
      <w:r w:rsidRPr="005B0453">
        <w:rPr>
          <w:rFonts w:cs="Calibri"/>
          <w:i/>
          <w:sz w:val="24"/>
          <w:szCs w:val="24"/>
        </w:rPr>
        <w:t>Стороной 1</w:t>
      </w:r>
      <w:r w:rsidRPr="005B0453">
        <w:rPr>
          <w:sz w:val="24"/>
          <w:szCs w:val="24"/>
        </w:rPr>
        <w:t xml:space="preserve"> обязательств по Договору;</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суммы возмещения убытков (сверх суммы, уже оплаченной </w:t>
      </w:r>
      <w:r w:rsidRPr="005B0453">
        <w:rPr>
          <w:rFonts w:cs="Calibri"/>
          <w:i/>
          <w:sz w:val="24"/>
          <w:szCs w:val="24"/>
        </w:rPr>
        <w:t>Стороной 1</w:t>
      </w:r>
      <w:r w:rsidRPr="005B0453">
        <w:rPr>
          <w:sz w:val="24"/>
          <w:szCs w:val="24"/>
        </w:rPr>
        <w:t xml:space="preserve"> либо учтенной в выставленных претензиях), причиненных неисполнением </w:t>
      </w:r>
      <w:r w:rsidRPr="005B0453">
        <w:rPr>
          <w:rFonts w:cs="Calibri"/>
          <w:i/>
          <w:sz w:val="24"/>
          <w:szCs w:val="24"/>
        </w:rPr>
        <w:t>Стороной 1</w:t>
      </w:r>
      <w:r w:rsidRPr="005B0453">
        <w:rPr>
          <w:sz w:val="24"/>
          <w:szCs w:val="24"/>
        </w:rPr>
        <w:t xml:space="preserve"> обязательств по Договору;</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процентов за неправомерное пользование денежными средствами </w:t>
      </w:r>
      <w:r w:rsidRPr="005B0453">
        <w:rPr>
          <w:rFonts w:cs="Calibri"/>
          <w:i/>
          <w:sz w:val="24"/>
          <w:szCs w:val="24"/>
        </w:rPr>
        <w:t>Стороны 2</w:t>
      </w:r>
      <w:r w:rsidRPr="005B0453">
        <w:rPr>
          <w:sz w:val="24"/>
          <w:szCs w:val="24"/>
        </w:rPr>
        <w:t xml:space="preserve"> (сверх суммы, уже оплаченной </w:t>
      </w:r>
      <w:r w:rsidRPr="005B0453">
        <w:rPr>
          <w:rFonts w:cs="Calibri"/>
          <w:i/>
          <w:sz w:val="24"/>
          <w:szCs w:val="24"/>
        </w:rPr>
        <w:t>Стороной 1</w:t>
      </w:r>
      <w:r w:rsidRPr="005B0453">
        <w:rPr>
          <w:sz w:val="24"/>
          <w:szCs w:val="24"/>
        </w:rPr>
        <w:t xml:space="preserve"> либо учтенной </w:t>
      </w:r>
      <w:r w:rsidRPr="005B0453">
        <w:rPr>
          <w:sz w:val="24"/>
          <w:szCs w:val="24"/>
        </w:rPr>
        <w:br/>
        <w:t>в выставленных претензиях);</w:t>
      </w:r>
    </w:p>
    <w:p w:rsidR="00203EE4" w:rsidRPr="005B0453" w:rsidRDefault="009309D3">
      <w:pPr>
        <w:tabs>
          <w:tab w:val="left" w:pos="993"/>
        </w:tabs>
        <w:ind w:firstLine="709"/>
        <w:jc w:val="both"/>
        <w:rPr>
          <w:sz w:val="24"/>
          <w:szCs w:val="24"/>
        </w:rPr>
      </w:pPr>
      <w:r w:rsidRPr="005B0453">
        <w:rPr>
          <w:sz w:val="24"/>
          <w:szCs w:val="24"/>
        </w:rPr>
        <w:t>•</w:t>
      </w:r>
      <w:r w:rsidRPr="005B0453">
        <w:rPr>
          <w:sz w:val="24"/>
          <w:szCs w:val="24"/>
        </w:rPr>
        <w:tab/>
        <w:t xml:space="preserve">иных подлежащих оплате и неисполненных обязательств </w:t>
      </w:r>
      <w:r w:rsidRPr="005B0453">
        <w:rPr>
          <w:rFonts w:cs="Calibri"/>
          <w:i/>
          <w:sz w:val="24"/>
          <w:szCs w:val="24"/>
        </w:rPr>
        <w:t>Стороны 1</w:t>
      </w:r>
      <w:r w:rsidRPr="005B0453">
        <w:rPr>
          <w:sz w:val="24"/>
          <w:szCs w:val="24"/>
        </w:rPr>
        <w:t xml:space="preserve"> перед </w:t>
      </w:r>
      <w:r w:rsidRPr="005B0453">
        <w:rPr>
          <w:rFonts w:cs="Calibri"/>
          <w:i/>
          <w:sz w:val="24"/>
          <w:szCs w:val="24"/>
        </w:rPr>
        <w:t>Стороной 2</w:t>
      </w:r>
      <w:r w:rsidRPr="005B0453">
        <w:rPr>
          <w:sz w:val="24"/>
          <w:szCs w:val="24"/>
        </w:rPr>
        <w:t xml:space="preserve"> (сверх суммы, уже учтенной в выставленных претензиях).</w:t>
      </w:r>
    </w:p>
    <w:p w:rsidR="00203EE4" w:rsidRPr="005B0453" w:rsidRDefault="009309D3">
      <w:pPr>
        <w:tabs>
          <w:tab w:val="left" w:pos="993"/>
        </w:tabs>
        <w:ind w:firstLine="709"/>
        <w:jc w:val="both"/>
        <w:rPr>
          <w:sz w:val="24"/>
          <w:szCs w:val="24"/>
        </w:rPr>
      </w:pPr>
      <w:r w:rsidRPr="005B0453">
        <w:rPr>
          <w:bCs/>
          <w:sz w:val="24"/>
          <w:szCs w:val="24"/>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Pr="005B0453">
        <w:rPr>
          <w:rFonts w:cs="Calibri"/>
          <w:i/>
          <w:sz w:val="24"/>
          <w:szCs w:val="24"/>
        </w:rPr>
        <w:t>Стороны 1</w:t>
      </w:r>
      <w:r w:rsidRPr="005B0453">
        <w:rPr>
          <w:bCs/>
          <w:sz w:val="24"/>
          <w:szCs w:val="24"/>
        </w:rPr>
        <w:t xml:space="preserve"> перед </w:t>
      </w:r>
      <w:r w:rsidRPr="005B0453">
        <w:rPr>
          <w:rFonts w:cs="Calibri"/>
          <w:i/>
          <w:sz w:val="24"/>
          <w:szCs w:val="24"/>
        </w:rPr>
        <w:t>Стороной 2</w:t>
      </w:r>
      <w:r w:rsidRPr="005B0453">
        <w:rPr>
          <w:bCs/>
          <w:sz w:val="24"/>
          <w:szCs w:val="24"/>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Pr="005B0453">
        <w:rPr>
          <w:rFonts w:cs="Calibri"/>
          <w:i/>
          <w:sz w:val="24"/>
          <w:szCs w:val="24"/>
        </w:rPr>
        <w:t>Стороной 1</w:t>
      </w:r>
      <w:r w:rsidRPr="005B0453">
        <w:rPr>
          <w:bCs/>
          <w:sz w:val="24"/>
          <w:szCs w:val="24"/>
        </w:rPr>
        <w:t xml:space="preserve"> обязательств перед </w:t>
      </w:r>
      <w:r w:rsidRPr="005B0453">
        <w:rPr>
          <w:rFonts w:cs="Calibri"/>
          <w:i/>
          <w:sz w:val="24"/>
          <w:szCs w:val="24"/>
        </w:rPr>
        <w:t>Стороной 2</w:t>
      </w:r>
      <w:r w:rsidRPr="005B0453">
        <w:rPr>
          <w:bCs/>
          <w:sz w:val="24"/>
          <w:szCs w:val="24"/>
        </w:rPr>
        <w:t xml:space="preserve"> в течение гарантийного срока по Договору.</w:t>
      </w:r>
    </w:p>
    <w:p w:rsidR="00203EE4" w:rsidRPr="005B0453" w:rsidRDefault="009309D3">
      <w:pPr>
        <w:ind w:firstLine="709"/>
        <w:jc w:val="both"/>
        <w:rPr>
          <w:sz w:val="24"/>
          <w:szCs w:val="24"/>
        </w:rPr>
      </w:pPr>
      <w:r w:rsidRPr="005B0453">
        <w:rPr>
          <w:sz w:val="24"/>
          <w:szCs w:val="24"/>
        </w:rPr>
        <w:t>6. До полно</w:t>
      </w:r>
      <w:r w:rsidRPr="005B0453">
        <w:rPr>
          <w:rFonts w:cs="Calibri"/>
          <w:sz w:val="24"/>
          <w:szCs w:val="24"/>
        </w:rPr>
        <w:t xml:space="preserve">го исполнения обязательств </w:t>
      </w:r>
      <w:r w:rsidRPr="005B0453">
        <w:rPr>
          <w:sz w:val="24"/>
          <w:szCs w:val="24"/>
        </w:rPr>
        <w:t xml:space="preserve">по Договору </w:t>
      </w:r>
      <w:r w:rsidRPr="005B0453">
        <w:rPr>
          <w:rFonts w:cs="Calibri"/>
          <w:sz w:val="24"/>
          <w:szCs w:val="24"/>
        </w:rPr>
        <w:t xml:space="preserve">поставленный Товар, оказанные услуги, </w:t>
      </w:r>
      <w:r w:rsidRPr="005B0453">
        <w:rPr>
          <w:sz w:val="24"/>
          <w:szCs w:val="24"/>
        </w:rPr>
        <w:t>оплачива</w:t>
      </w:r>
      <w:r w:rsidRPr="005B0453">
        <w:rPr>
          <w:rFonts w:cs="Calibri"/>
          <w:sz w:val="24"/>
          <w:szCs w:val="24"/>
        </w:rPr>
        <w:t>ется</w:t>
      </w:r>
      <w:r w:rsidRPr="005B0453">
        <w:rPr>
          <w:sz w:val="24"/>
          <w:szCs w:val="24"/>
        </w:rPr>
        <w:t xml:space="preserve"> лишь в размере их стоимости за вычетом размера установленного гарантийного депозита. </w:t>
      </w:r>
    </w:p>
    <w:p w:rsidR="00203EE4" w:rsidRPr="005B0453" w:rsidRDefault="009309D3">
      <w:pPr>
        <w:ind w:firstLine="709"/>
        <w:jc w:val="both"/>
        <w:rPr>
          <w:sz w:val="24"/>
          <w:szCs w:val="24"/>
        </w:rPr>
      </w:pPr>
      <w:r w:rsidRPr="005B0453">
        <w:rPr>
          <w:rFonts w:cs="Calibri"/>
          <w:sz w:val="24"/>
          <w:szCs w:val="24"/>
        </w:rPr>
        <w:t xml:space="preserve">Выплата гарантийного депозита </w:t>
      </w:r>
      <w:r w:rsidRPr="005B0453">
        <w:rPr>
          <w:rFonts w:cs="Calibri"/>
          <w:i/>
          <w:sz w:val="24"/>
          <w:szCs w:val="24"/>
        </w:rPr>
        <w:t>Стороне 1</w:t>
      </w:r>
      <w:r w:rsidRPr="005B0453">
        <w:rPr>
          <w:rFonts w:cs="Calibri"/>
          <w:sz w:val="24"/>
          <w:szCs w:val="24"/>
        </w:rPr>
        <w:t xml:space="preserve"> до полной поставки всего Товара </w:t>
      </w:r>
      <w:r w:rsidRPr="005B0453">
        <w:rPr>
          <w:rFonts w:cs="Calibri"/>
          <w:i/>
          <w:sz w:val="24"/>
          <w:szCs w:val="24"/>
        </w:rPr>
        <w:t>и оказания всех услуг</w:t>
      </w:r>
      <w:r w:rsidRPr="005B0453">
        <w:rPr>
          <w:rFonts w:cs="Calibri"/>
          <w:sz w:val="24"/>
          <w:szCs w:val="24"/>
        </w:rPr>
        <w:t xml:space="preserve"> </w:t>
      </w:r>
      <w:r w:rsidRPr="005B0453">
        <w:rPr>
          <w:rFonts w:cs="Calibri"/>
          <w:i/>
          <w:sz w:val="24"/>
          <w:szCs w:val="24"/>
        </w:rPr>
        <w:t xml:space="preserve">(в случае наличия соответствующих услуг в предмете Договора) </w:t>
      </w:r>
      <w:r w:rsidRPr="005B0453">
        <w:rPr>
          <w:rFonts w:cs="Calibri"/>
          <w:sz w:val="24"/>
          <w:szCs w:val="24"/>
        </w:rPr>
        <w:t>до подписания документов о приемке Товара (в случае если Договором предусмотрена разовая приемка Товара и в договоре отсутствуют дополнительные услуги)</w:t>
      </w:r>
      <w:r w:rsidRPr="005B0453">
        <w:rPr>
          <w:rFonts w:cs="Calibri"/>
          <w:i/>
          <w:sz w:val="24"/>
          <w:szCs w:val="24"/>
        </w:rPr>
        <w:t xml:space="preserve"> и актов оказания дополнительных услуг (в случае наличия соответствующих услуг в предмете Договора)</w:t>
      </w:r>
      <w:r w:rsidRPr="005B0453">
        <w:rPr>
          <w:rFonts w:cs="Calibri"/>
          <w:sz w:val="24"/>
          <w:szCs w:val="24"/>
        </w:rPr>
        <w:t>, а не отдельных его партий, не допускается.</w:t>
      </w:r>
    </w:p>
    <w:p w:rsidR="00203EE4" w:rsidRPr="005B0453" w:rsidRDefault="009309D3">
      <w:pPr>
        <w:ind w:firstLine="709"/>
        <w:jc w:val="both"/>
        <w:rPr>
          <w:rFonts w:cs="Calibri"/>
          <w:sz w:val="24"/>
          <w:szCs w:val="24"/>
        </w:rPr>
      </w:pPr>
      <w:r w:rsidRPr="005B0453">
        <w:rPr>
          <w:sz w:val="24"/>
          <w:szCs w:val="24"/>
        </w:rPr>
        <w:t xml:space="preserve">7. </w:t>
      </w:r>
      <w:r w:rsidRPr="005B0453">
        <w:rPr>
          <w:rFonts w:cs="Calibri"/>
          <w:sz w:val="24"/>
          <w:szCs w:val="24"/>
        </w:rPr>
        <w:t xml:space="preserve">Выплата гарантийного депозита, предоставленного </w:t>
      </w:r>
      <w:r w:rsidRPr="005B0453">
        <w:rPr>
          <w:rFonts w:cs="Calibri"/>
          <w:i/>
          <w:sz w:val="24"/>
          <w:szCs w:val="24"/>
        </w:rPr>
        <w:t>Стороной 1</w:t>
      </w:r>
      <w:r w:rsidRPr="005B0453">
        <w:rPr>
          <w:rFonts w:cs="Calibri"/>
          <w:sz w:val="24"/>
          <w:szCs w:val="24"/>
        </w:rPr>
        <w:t xml:space="preserve">, за вычетом средств, использованных </w:t>
      </w:r>
      <w:r w:rsidRPr="005B0453">
        <w:rPr>
          <w:rFonts w:cs="Calibri"/>
          <w:i/>
          <w:sz w:val="24"/>
          <w:szCs w:val="24"/>
        </w:rPr>
        <w:t>Стороной 2</w:t>
      </w:r>
      <w:r w:rsidRPr="005B0453">
        <w:rPr>
          <w:rFonts w:cs="Calibri"/>
          <w:sz w:val="24"/>
          <w:szCs w:val="24"/>
        </w:rPr>
        <w:t xml:space="preserve"> для возмещения своих убытков, связанных с нарушением </w:t>
      </w:r>
      <w:r w:rsidRPr="005B0453">
        <w:rPr>
          <w:rFonts w:cs="Calibri"/>
          <w:i/>
          <w:sz w:val="24"/>
          <w:szCs w:val="24"/>
        </w:rPr>
        <w:t>Стороной 1</w:t>
      </w:r>
      <w:r w:rsidRPr="005B0453">
        <w:rPr>
          <w:rFonts w:cs="Calibri"/>
          <w:sz w:val="24"/>
          <w:szCs w:val="24"/>
        </w:rPr>
        <w:t xml:space="preserve"> условий Договора, производится в следующем порядке:</w:t>
      </w:r>
    </w:p>
    <w:p w:rsidR="00203EE4" w:rsidRPr="005B0453" w:rsidRDefault="009309D3" w:rsidP="009309D3">
      <w:pPr>
        <w:numPr>
          <w:ilvl w:val="4"/>
          <w:numId w:val="75"/>
        </w:numPr>
        <w:tabs>
          <w:tab w:val="left" w:pos="993"/>
        </w:tabs>
        <w:ind w:left="0" w:firstLine="709"/>
        <w:jc w:val="both"/>
        <w:rPr>
          <w:rFonts w:eastAsia="Arial Unicode MS" w:cs="Arial Unicode MS"/>
          <w:bCs/>
          <w:color w:val="000000"/>
          <w:sz w:val="24"/>
          <w:szCs w:val="24"/>
        </w:rPr>
      </w:pPr>
      <w:r w:rsidRPr="005B0453">
        <w:rPr>
          <w:rFonts w:eastAsia="Arial Unicode MS" w:cs="Arial Unicode MS"/>
          <w:bCs/>
          <w:color w:val="000000"/>
          <w:sz w:val="24"/>
          <w:szCs w:val="24"/>
        </w:rPr>
        <w:t xml:space="preserve">50 % от суммы гарантийного депозита в течение 30 дней с даты подписания последнего Документа о приемке Товара </w:t>
      </w:r>
      <w:r w:rsidRPr="005B0453">
        <w:rPr>
          <w:rFonts w:eastAsia="Arial Unicode MS" w:cs="Arial Unicode MS"/>
          <w:bCs/>
          <w:i/>
          <w:color w:val="000000"/>
          <w:sz w:val="24"/>
          <w:szCs w:val="24"/>
        </w:rPr>
        <w:t xml:space="preserve">/ актов оказания дополнительных услуг </w:t>
      </w:r>
      <w:r w:rsidRPr="005B0453">
        <w:rPr>
          <w:rFonts w:eastAsia="Arial Unicode MS" w:cs="Arial Unicode MS"/>
          <w:bCs/>
          <w:i/>
          <w:color w:val="000000"/>
          <w:sz w:val="24"/>
          <w:szCs w:val="24"/>
        </w:rPr>
        <w:br/>
        <w:t>(в случае наличия соответствующих услуг в предмете Договора)</w:t>
      </w:r>
      <w:r w:rsidRPr="005B0453">
        <w:rPr>
          <w:rFonts w:eastAsia="Arial Unicode MS" w:cs="Arial Unicode MS"/>
          <w:color w:val="000000"/>
          <w:sz w:val="24"/>
          <w:szCs w:val="24"/>
        </w:rPr>
        <w:t>,</w:t>
      </w:r>
      <w:r w:rsidRPr="005B0453">
        <w:rPr>
          <w:rFonts w:eastAsia="Arial Unicode MS" w:cs="Arial Unicode MS"/>
          <w:bCs/>
          <w:color w:val="000000"/>
          <w:sz w:val="24"/>
          <w:szCs w:val="24"/>
        </w:rPr>
        <w:t xml:space="preserve"> (но не более </w:t>
      </w:r>
      <w:r w:rsidRPr="005B0453">
        <w:rPr>
          <w:rFonts w:eastAsia="Arial Unicode MS" w:cs="Arial Unicode MS"/>
          <w:bCs/>
          <w:color w:val="000000"/>
          <w:sz w:val="24"/>
          <w:szCs w:val="24"/>
        </w:rPr>
        <w:br/>
        <w:t>5 процентов от стоимости поставки);</w:t>
      </w:r>
    </w:p>
    <w:p w:rsidR="00203EE4" w:rsidRPr="005B0453" w:rsidRDefault="009309D3" w:rsidP="009309D3">
      <w:pPr>
        <w:numPr>
          <w:ilvl w:val="4"/>
          <w:numId w:val="75"/>
        </w:numPr>
        <w:tabs>
          <w:tab w:val="left" w:pos="993"/>
        </w:tabs>
        <w:ind w:left="0" w:firstLine="709"/>
        <w:jc w:val="both"/>
        <w:rPr>
          <w:rFonts w:eastAsia="Arial Unicode MS" w:cs="Arial Unicode MS"/>
          <w:bCs/>
          <w:color w:val="000000"/>
          <w:sz w:val="24"/>
          <w:szCs w:val="24"/>
        </w:rPr>
      </w:pPr>
      <w:r w:rsidRPr="005B0453">
        <w:rPr>
          <w:rFonts w:eastAsia="Arial Unicode MS" w:cs="Arial Unicode MS"/>
          <w:bCs/>
          <w:color w:val="000000"/>
          <w:sz w:val="24"/>
          <w:szCs w:val="24"/>
        </w:rPr>
        <w:t>50 %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p>
    <w:p w:rsidR="00203EE4" w:rsidRPr="005B0453" w:rsidRDefault="009309D3">
      <w:pPr>
        <w:ind w:firstLine="709"/>
        <w:jc w:val="both"/>
        <w:rPr>
          <w:sz w:val="24"/>
          <w:szCs w:val="24"/>
        </w:rPr>
      </w:pPr>
      <w:r w:rsidRPr="005B0453">
        <w:rPr>
          <w:sz w:val="24"/>
          <w:szCs w:val="24"/>
        </w:rPr>
        <w:t xml:space="preserve">Досрочная выплата гарантийного депозита до наступления указанных </w:t>
      </w:r>
      <w:r w:rsidRPr="005B0453">
        <w:rPr>
          <w:sz w:val="24"/>
          <w:szCs w:val="24"/>
        </w:rPr>
        <w:br/>
        <w:t xml:space="preserve">в настоящем пункте сроков не допускается, за исключением случаев предоставления </w:t>
      </w:r>
      <w:r w:rsidRPr="005B0453">
        <w:rPr>
          <w:rFonts w:cs="Calibri"/>
          <w:i/>
          <w:sz w:val="24"/>
          <w:szCs w:val="24"/>
        </w:rPr>
        <w:t>Стороной 1</w:t>
      </w:r>
      <w:r w:rsidRPr="005B0453">
        <w:rPr>
          <w:sz w:val="24"/>
          <w:szCs w:val="24"/>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rsidR="00203EE4" w:rsidRPr="005B0453" w:rsidRDefault="009309D3">
      <w:pPr>
        <w:ind w:firstLine="709"/>
        <w:jc w:val="both"/>
        <w:rPr>
          <w:sz w:val="24"/>
          <w:szCs w:val="24"/>
        </w:rPr>
      </w:pPr>
      <w:r w:rsidRPr="005B0453">
        <w:rPr>
          <w:sz w:val="24"/>
          <w:szCs w:val="24"/>
        </w:rPr>
        <w:t xml:space="preserve">8. При расторжении (прекращении) Договора в случае невыполнения </w:t>
      </w:r>
      <w:r w:rsidRPr="005B0453">
        <w:rPr>
          <w:rFonts w:cs="Calibri"/>
          <w:i/>
          <w:sz w:val="24"/>
          <w:szCs w:val="24"/>
        </w:rPr>
        <w:t>Стороной 1</w:t>
      </w:r>
      <w:r w:rsidRPr="005B0453">
        <w:rPr>
          <w:sz w:val="24"/>
          <w:szCs w:val="24"/>
        </w:rPr>
        <w:t xml:space="preserve"> работ в сроки и/или с ненадлежащим качеством, предусмотренные Договором, гарантийный депозит не подлежит выплате </w:t>
      </w:r>
      <w:r w:rsidRPr="005B0453">
        <w:rPr>
          <w:rFonts w:cs="Calibri"/>
          <w:i/>
          <w:sz w:val="24"/>
          <w:szCs w:val="24"/>
        </w:rPr>
        <w:t>Стороне 1</w:t>
      </w:r>
      <w:r w:rsidRPr="005B0453">
        <w:rPr>
          <w:sz w:val="24"/>
          <w:szCs w:val="24"/>
        </w:rPr>
        <w:t xml:space="preserve">, а стоимость выполненных работ в этом случае </w:t>
      </w:r>
      <w:r w:rsidRPr="005B0453">
        <w:rPr>
          <w:sz w:val="24"/>
          <w:szCs w:val="24"/>
        </w:rPr>
        <w:lastRenderedPageBreak/>
        <w:t xml:space="preserve">определяется в виде разницы между стоимостью выполненных работ и суммой в размере 100 % (сто процентов) сформированного </w:t>
      </w:r>
      <w:r w:rsidRPr="005B0453">
        <w:rPr>
          <w:sz w:val="24"/>
          <w:szCs w:val="24"/>
        </w:rPr>
        <w:br/>
        <w:t>на момент расторжения (прекращения) Договора гарантийного депозита.</w:t>
      </w:r>
    </w:p>
    <w:p w:rsidR="00203EE4" w:rsidRPr="005B0453" w:rsidRDefault="009309D3">
      <w:pPr>
        <w:ind w:firstLine="709"/>
        <w:jc w:val="both"/>
        <w:rPr>
          <w:sz w:val="24"/>
          <w:szCs w:val="24"/>
        </w:rPr>
      </w:pPr>
      <w:r w:rsidRPr="005B0453">
        <w:rPr>
          <w:sz w:val="24"/>
          <w:szCs w:val="24"/>
        </w:rPr>
        <w:t xml:space="preserve">9. Стороны установили, что на сумму гарантийного депозита начисление процентов </w:t>
      </w:r>
      <w:r w:rsidRPr="005B0453">
        <w:rPr>
          <w:rFonts w:cs="Calibri"/>
          <w:i/>
          <w:sz w:val="24"/>
          <w:szCs w:val="24"/>
        </w:rPr>
        <w:t>Стороной 1</w:t>
      </w:r>
      <w:r w:rsidRPr="005B0453">
        <w:rPr>
          <w:sz w:val="24"/>
          <w:szCs w:val="24"/>
        </w:rPr>
        <w:t xml:space="preserve"> не осуществляется.</w:t>
      </w:r>
    </w:p>
    <w:p w:rsidR="00203EE4" w:rsidRPr="005B0453" w:rsidRDefault="00203EE4">
      <w:pPr>
        <w:jc w:val="both"/>
        <w:rPr>
          <w:sz w:val="24"/>
          <w:szCs w:val="24"/>
        </w:rPr>
      </w:pPr>
    </w:p>
    <w:p w:rsidR="00203EE4" w:rsidRPr="005B0453" w:rsidRDefault="00203EE4">
      <w:pPr>
        <w:jc w:val="both"/>
        <w:rPr>
          <w:sz w:val="24"/>
          <w:szCs w:val="24"/>
        </w:rPr>
      </w:pPr>
    </w:p>
    <w:p w:rsidR="00203EE4" w:rsidRPr="005B0453" w:rsidRDefault="009309D3">
      <w:pPr>
        <w:rPr>
          <w:color w:val="000000"/>
          <w:sz w:val="24"/>
          <w:szCs w:val="24"/>
        </w:rPr>
      </w:pPr>
      <w:r w:rsidRPr="005B0453">
        <w:rPr>
          <w:sz w:val="24"/>
          <w:szCs w:val="24"/>
        </w:rPr>
        <w:t xml:space="preserve">СТОРОНА 1 </w:t>
      </w:r>
      <w:r w:rsidRPr="005B0453">
        <w:rPr>
          <w:sz w:val="24"/>
          <w:szCs w:val="24"/>
        </w:rPr>
        <w:tab/>
      </w:r>
      <w:r w:rsidRPr="005B0453">
        <w:rPr>
          <w:sz w:val="24"/>
          <w:szCs w:val="24"/>
        </w:rPr>
        <w:tab/>
      </w:r>
      <w:r w:rsidRPr="005B0453">
        <w:rPr>
          <w:sz w:val="24"/>
          <w:szCs w:val="24"/>
        </w:rPr>
        <w:tab/>
      </w:r>
      <w:r w:rsidRPr="005B0453">
        <w:rPr>
          <w:sz w:val="24"/>
          <w:szCs w:val="24"/>
        </w:rPr>
        <w:tab/>
      </w:r>
      <w:r w:rsidRPr="005B0453">
        <w:rPr>
          <w:sz w:val="24"/>
          <w:szCs w:val="24"/>
        </w:rPr>
        <w:tab/>
      </w:r>
      <w:r w:rsidRPr="005B0453">
        <w:rPr>
          <w:sz w:val="24"/>
          <w:szCs w:val="24"/>
        </w:rPr>
        <w:tab/>
        <w:t xml:space="preserve">                                  СТОРОНА 2</w:t>
      </w:r>
    </w:p>
    <w:p w:rsidR="00203EE4" w:rsidRPr="005B0453" w:rsidRDefault="00203EE4">
      <w:pPr>
        <w:ind w:firstLine="709"/>
        <w:jc w:val="both"/>
        <w:rPr>
          <w:sz w:val="24"/>
          <w:szCs w:val="24"/>
        </w:rPr>
      </w:pPr>
    </w:p>
    <w:p w:rsidR="00203EE4" w:rsidRPr="005B0453" w:rsidRDefault="009309D3">
      <w:pPr>
        <w:spacing w:after="160" w:line="259" w:lineRule="auto"/>
        <w:rPr>
          <w:rFonts w:cs="Arial"/>
          <w:sz w:val="24"/>
          <w:szCs w:val="24"/>
        </w:rPr>
      </w:pPr>
      <w:r w:rsidRPr="005B0453">
        <w:rPr>
          <w:sz w:val="24"/>
          <w:szCs w:val="24"/>
        </w:rPr>
        <w:br w:type="page" w:clear="all"/>
      </w:r>
    </w:p>
    <w:p w:rsidR="00203EE4" w:rsidRPr="005B0453" w:rsidRDefault="009309D3">
      <w:pPr>
        <w:ind w:left="6946"/>
        <w:rPr>
          <w:color w:val="000000"/>
          <w:sz w:val="24"/>
          <w:szCs w:val="24"/>
        </w:rPr>
      </w:pPr>
      <w:r w:rsidRPr="005B0453">
        <w:rPr>
          <w:color w:val="000000"/>
          <w:sz w:val="24"/>
          <w:szCs w:val="24"/>
        </w:rPr>
        <w:lastRenderedPageBreak/>
        <w:t>Приложение 6 к приложению №7 к Договору</w:t>
      </w:r>
    </w:p>
    <w:p w:rsidR="00203EE4" w:rsidRPr="005B0453" w:rsidRDefault="009309D3">
      <w:pPr>
        <w:ind w:left="6946"/>
        <w:rPr>
          <w:color w:val="000000"/>
          <w:sz w:val="24"/>
          <w:szCs w:val="24"/>
        </w:rPr>
      </w:pPr>
      <w:r w:rsidRPr="005B0453">
        <w:rPr>
          <w:color w:val="000000"/>
          <w:sz w:val="24"/>
          <w:szCs w:val="24"/>
        </w:rPr>
        <w:t>от __________ № ______</w:t>
      </w:r>
    </w:p>
    <w:p w:rsidR="00203EE4" w:rsidRPr="005B0453" w:rsidRDefault="00203EE4">
      <w:pPr>
        <w:ind w:left="6237"/>
        <w:rPr>
          <w:color w:val="000000"/>
          <w:sz w:val="24"/>
          <w:szCs w:val="24"/>
        </w:rPr>
      </w:pPr>
    </w:p>
    <w:p w:rsidR="00203EE4" w:rsidRPr="005B0453" w:rsidRDefault="009309D3">
      <w:pPr>
        <w:tabs>
          <w:tab w:val="left" w:pos="840"/>
        </w:tabs>
        <w:jc w:val="center"/>
        <w:rPr>
          <w:b/>
          <w:sz w:val="24"/>
          <w:szCs w:val="24"/>
        </w:rPr>
      </w:pPr>
      <w:r w:rsidRPr="005B0453">
        <w:rPr>
          <w:b/>
          <w:sz w:val="24"/>
          <w:szCs w:val="24"/>
        </w:rPr>
        <w:t>Форма</w:t>
      </w:r>
    </w:p>
    <w:p w:rsidR="00203EE4" w:rsidRPr="005B0453" w:rsidRDefault="009309D3">
      <w:pPr>
        <w:tabs>
          <w:tab w:val="left" w:pos="840"/>
        </w:tabs>
        <w:jc w:val="center"/>
        <w:rPr>
          <w:b/>
          <w:sz w:val="24"/>
          <w:szCs w:val="24"/>
        </w:rPr>
      </w:pPr>
      <w:r w:rsidRPr="005B0453">
        <w:rPr>
          <w:b/>
          <w:sz w:val="24"/>
          <w:szCs w:val="24"/>
        </w:rPr>
        <w:t>соглашения об обеспечительном платеже</w:t>
      </w:r>
    </w:p>
    <w:p w:rsidR="00203EE4" w:rsidRPr="005B0453" w:rsidRDefault="00203EE4">
      <w:pPr>
        <w:jc w:val="center"/>
        <w:rPr>
          <w:b/>
          <w:bCs/>
          <w:sz w:val="24"/>
          <w:szCs w:val="24"/>
        </w:rPr>
      </w:pPr>
    </w:p>
    <w:p w:rsidR="00203EE4" w:rsidRPr="005B0453" w:rsidRDefault="009309D3">
      <w:pPr>
        <w:jc w:val="center"/>
        <w:rPr>
          <w:b/>
          <w:bCs/>
          <w:sz w:val="24"/>
          <w:szCs w:val="24"/>
        </w:rPr>
      </w:pPr>
      <w:r w:rsidRPr="005B0453">
        <w:rPr>
          <w:b/>
          <w:bCs/>
          <w:sz w:val="24"/>
          <w:szCs w:val="24"/>
        </w:rPr>
        <w:t>Соглашение об обеспечительном платеже обеспечения исполнения обязательств по договору</w:t>
      </w:r>
    </w:p>
    <w:p w:rsidR="00203EE4" w:rsidRPr="005B0453" w:rsidRDefault="00203EE4">
      <w:pPr>
        <w:jc w:val="center"/>
        <w:rPr>
          <w:b/>
          <w:bCs/>
          <w:sz w:val="24"/>
          <w:szCs w:val="24"/>
        </w:rPr>
      </w:pPr>
    </w:p>
    <w:p w:rsidR="00203EE4" w:rsidRPr="005B0453" w:rsidRDefault="009309D3">
      <w:pPr>
        <w:tabs>
          <w:tab w:val="right" w:pos="9922"/>
        </w:tabs>
        <w:jc w:val="both"/>
        <w:rPr>
          <w:sz w:val="24"/>
          <w:szCs w:val="24"/>
        </w:rPr>
      </w:pPr>
      <w:r w:rsidRPr="005B0453">
        <w:rPr>
          <w:sz w:val="24"/>
          <w:szCs w:val="24"/>
        </w:rPr>
        <w:t>г. ________</w:t>
      </w:r>
      <w:r w:rsidRPr="005B0453">
        <w:rPr>
          <w:sz w:val="24"/>
          <w:szCs w:val="24"/>
        </w:rPr>
        <w:tab/>
        <w:t>«___» ___________20__ г.</w:t>
      </w:r>
    </w:p>
    <w:p w:rsidR="00203EE4" w:rsidRPr="005B0453" w:rsidRDefault="00203EE4">
      <w:pPr>
        <w:tabs>
          <w:tab w:val="left" w:pos="840"/>
        </w:tabs>
        <w:jc w:val="center"/>
        <w:rPr>
          <w:b/>
          <w:bCs/>
          <w:sz w:val="24"/>
          <w:szCs w:val="24"/>
        </w:rPr>
      </w:pPr>
    </w:p>
    <w:p w:rsidR="00203EE4" w:rsidRPr="005B0453" w:rsidRDefault="009309D3">
      <w:pPr>
        <w:ind w:firstLine="709"/>
        <w:jc w:val="both"/>
        <w:rPr>
          <w:sz w:val="24"/>
          <w:szCs w:val="24"/>
        </w:rPr>
      </w:pPr>
      <w:r w:rsidRPr="005B0453">
        <w:rPr>
          <w:sz w:val="24"/>
          <w:szCs w:val="24"/>
        </w:rPr>
        <w:t>__________ (</w:t>
      </w:r>
      <w:r w:rsidRPr="005B0453">
        <w:rPr>
          <w:i/>
          <w:sz w:val="24"/>
          <w:szCs w:val="24"/>
        </w:rPr>
        <w:t>указывается полное наименование Общества</w:t>
      </w:r>
      <w:r w:rsidRPr="005B0453">
        <w:rPr>
          <w:sz w:val="24"/>
          <w:szCs w:val="24"/>
        </w:rPr>
        <w:t>) (сокращенное наименование: __________, ИНН__________, ОГРН__________), именуемое в дальнейшем «</w:t>
      </w:r>
      <w:r w:rsidRPr="005B0453">
        <w:rPr>
          <w:i/>
          <w:sz w:val="24"/>
          <w:szCs w:val="24"/>
        </w:rPr>
        <w:t>Сторона 2</w:t>
      </w:r>
      <w:r w:rsidRPr="005B0453">
        <w:rPr>
          <w:sz w:val="24"/>
          <w:szCs w:val="24"/>
        </w:rPr>
        <w:t xml:space="preserve">», в лице _______________________ </w:t>
      </w:r>
      <w:r w:rsidRPr="005B0453">
        <w:rPr>
          <w:i/>
          <w:sz w:val="24"/>
          <w:szCs w:val="24"/>
        </w:rPr>
        <w:t>(Ф. И. О., должность),</w:t>
      </w:r>
      <w:r w:rsidRPr="005B0453">
        <w:rPr>
          <w:sz w:val="24"/>
          <w:szCs w:val="24"/>
        </w:rPr>
        <w:t xml:space="preserve"> действующего на основании </w:t>
      </w:r>
      <w:r w:rsidRPr="005B0453">
        <w:rPr>
          <w:i/>
          <w:sz w:val="24"/>
          <w:szCs w:val="24"/>
        </w:rPr>
        <w:t>__________________(реквизиты доверенности),</w:t>
      </w:r>
      <w:r w:rsidRPr="005B0453">
        <w:rPr>
          <w:sz w:val="24"/>
          <w:szCs w:val="24"/>
        </w:rPr>
        <w:t xml:space="preserve"> с одной стороны, и ________________ </w:t>
      </w:r>
      <w:r w:rsidRPr="005B0453">
        <w:rPr>
          <w:i/>
          <w:sz w:val="24"/>
          <w:szCs w:val="24"/>
        </w:rPr>
        <w:t>(наименование, ОГРН, ИНН),</w:t>
      </w:r>
      <w:r w:rsidRPr="005B0453">
        <w:rPr>
          <w:sz w:val="24"/>
          <w:szCs w:val="24"/>
        </w:rPr>
        <w:t xml:space="preserve"> именуемое в дальнейшем «</w:t>
      </w:r>
      <w:r w:rsidRPr="005B0453">
        <w:rPr>
          <w:i/>
          <w:sz w:val="24"/>
          <w:szCs w:val="24"/>
        </w:rPr>
        <w:t>Сторона 1</w:t>
      </w:r>
      <w:r w:rsidRPr="005B0453">
        <w:rPr>
          <w:sz w:val="24"/>
          <w:szCs w:val="24"/>
        </w:rPr>
        <w:t xml:space="preserve">», в лице __________________________ </w:t>
      </w:r>
      <w:r w:rsidRPr="005B0453">
        <w:rPr>
          <w:i/>
          <w:sz w:val="24"/>
          <w:szCs w:val="24"/>
        </w:rPr>
        <w:t>(Ф. И. О., должность),</w:t>
      </w:r>
      <w:r w:rsidRPr="005B0453">
        <w:rPr>
          <w:sz w:val="24"/>
          <w:szCs w:val="24"/>
        </w:rPr>
        <w:t xml:space="preserve"> действующего на основании </w:t>
      </w:r>
      <w:r w:rsidRPr="005B0453">
        <w:rPr>
          <w:i/>
          <w:sz w:val="24"/>
          <w:szCs w:val="24"/>
        </w:rPr>
        <w:t>__________________(реквизиты доверенности),</w:t>
      </w:r>
      <w:r w:rsidRPr="005B0453">
        <w:rPr>
          <w:sz w:val="24"/>
          <w:szCs w:val="24"/>
        </w:rPr>
        <w:t xml:space="preserve"> с другой стороны, именуемые в дальнейшем совместно «Стороны», в порядке п. __________ приложения № ___к Договору________, который будет заключен по результатам закупочной процедуры </w:t>
      </w:r>
      <w:r w:rsidRPr="005B0453">
        <w:rPr>
          <w:i/>
          <w:sz w:val="24"/>
          <w:szCs w:val="24"/>
        </w:rPr>
        <w:t xml:space="preserve">(номер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(указать наименование закупочного органа </w:t>
      </w:r>
      <w:r w:rsidRPr="005B0453">
        <w:rPr>
          <w:rFonts w:cs="Calibri"/>
          <w:i/>
          <w:sz w:val="24"/>
          <w:szCs w:val="24"/>
        </w:rPr>
        <w:t>Стороны 2</w:t>
      </w:r>
      <w:r w:rsidRPr="005B0453">
        <w:rPr>
          <w:i/>
          <w:sz w:val="24"/>
          <w:szCs w:val="24"/>
        </w:rPr>
        <w:t>)от __№ ____, вопрос № ________)</w:t>
      </w:r>
      <w:r w:rsidRPr="005B0453">
        <w:rPr>
          <w:sz w:val="24"/>
          <w:szCs w:val="24"/>
          <w:vertAlign w:val="superscript"/>
        </w:rPr>
        <w:footnoteReference w:id="26"/>
      </w:r>
      <w:r w:rsidRPr="005B0453">
        <w:rPr>
          <w:sz w:val="24"/>
          <w:szCs w:val="24"/>
        </w:rPr>
        <w:t xml:space="preserve"> заключили настоящее Соглашение о нижеследующем:</w:t>
      </w:r>
    </w:p>
    <w:p w:rsidR="00203EE4" w:rsidRPr="005B0453" w:rsidRDefault="00203EE4">
      <w:pPr>
        <w:ind w:firstLine="709"/>
        <w:jc w:val="both"/>
        <w:rPr>
          <w:sz w:val="24"/>
          <w:szCs w:val="24"/>
        </w:rPr>
      </w:pPr>
    </w:p>
    <w:p w:rsidR="00203EE4" w:rsidRPr="005B0453" w:rsidRDefault="009309D3">
      <w:pPr>
        <w:tabs>
          <w:tab w:val="left" w:pos="840"/>
        </w:tabs>
        <w:ind w:firstLine="709"/>
        <w:jc w:val="both"/>
        <w:rPr>
          <w:bCs/>
          <w:sz w:val="24"/>
          <w:szCs w:val="24"/>
        </w:rPr>
      </w:pPr>
      <w:r w:rsidRPr="005B0453">
        <w:rPr>
          <w:sz w:val="24"/>
          <w:szCs w:val="24"/>
        </w:rPr>
        <w:t xml:space="preserve">1. </w:t>
      </w:r>
      <w:r w:rsidRPr="005B0453">
        <w:rPr>
          <w:i/>
          <w:sz w:val="24"/>
          <w:szCs w:val="24"/>
        </w:rPr>
        <w:t>Сторона 1</w:t>
      </w:r>
      <w:r w:rsidRPr="005B0453">
        <w:rPr>
          <w:sz w:val="24"/>
          <w:szCs w:val="24"/>
        </w:rPr>
        <w:t xml:space="preserve"> в порядке статьи 381.1 Гражданского кодекса Российской Федерации предоставляет </w:t>
      </w:r>
      <w:r w:rsidRPr="005B0453">
        <w:rPr>
          <w:i/>
          <w:sz w:val="24"/>
          <w:szCs w:val="24"/>
        </w:rPr>
        <w:t>Стороне 2</w:t>
      </w:r>
      <w:r w:rsidRPr="005B0453">
        <w:rPr>
          <w:sz w:val="24"/>
          <w:szCs w:val="24"/>
        </w:rPr>
        <w:t xml:space="preserve"> в качестве способа обеспечения исполнения обязательств </w:t>
      </w:r>
      <w:r w:rsidRPr="005B0453">
        <w:rPr>
          <w:sz w:val="24"/>
          <w:szCs w:val="24"/>
        </w:rPr>
        <w:br/>
        <w:t>по Договору обеспечительный платеж в размере 3 (трех) процентов от начальной (максимальной) цены Договора (цены лота)</w:t>
      </w:r>
      <w:r w:rsidRPr="005B0453">
        <w:rPr>
          <w:sz w:val="24"/>
          <w:szCs w:val="24"/>
          <w:vertAlign w:val="superscript"/>
        </w:rPr>
        <w:footnoteReference w:id="27"/>
      </w:r>
      <w:r w:rsidRPr="005B0453">
        <w:rPr>
          <w:sz w:val="24"/>
          <w:szCs w:val="24"/>
        </w:rPr>
        <w:t xml:space="preserve"> (включая НДС) на сумму ___________ (____________________) рублей на срок исполнения </w:t>
      </w:r>
      <w:r w:rsidRPr="005B0453">
        <w:rPr>
          <w:i/>
          <w:sz w:val="24"/>
          <w:szCs w:val="24"/>
        </w:rPr>
        <w:t>Стороной 1</w:t>
      </w:r>
      <w:r w:rsidRPr="005B0453">
        <w:rPr>
          <w:sz w:val="24"/>
          <w:szCs w:val="24"/>
        </w:rPr>
        <w:t xml:space="preserve"> обязательств </w:t>
      </w:r>
      <w:r w:rsidRPr="005B0453">
        <w:rPr>
          <w:sz w:val="24"/>
          <w:szCs w:val="24"/>
        </w:rPr>
        <w:br/>
        <w:t xml:space="preserve">по Договору до момента подписания последнего Документа о приемке товара/ </w:t>
      </w:r>
      <w:r w:rsidRPr="005B0453">
        <w:rPr>
          <w:i/>
          <w:sz w:val="24"/>
          <w:szCs w:val="24"/>
        </w:rPr>
        <w:t>актов оказания дополнительных услуг (в случае наличия соответствующих услуг в предмете Договора).</w:t>
      </w:r>
    </w:p>
    <w:p w:rsidR="00203EE4" w:rsidRPr="005B0453" w:rsidRDefault="009309D3">
      <w:pPr>
        <w:tabs>
          <w:tab w:val="left" w:pos="840"/>
        </w:tabs>
        <w:ind w:firstLine="709"/>
        <w:jc w:val="both"/>
        <w:rPr>
          <w:bCs/>
          <w:sz w:val="24"/>
          <w:szCs w:val="24"/>
        </w:rPr>
      </w:pPr>
      <w:r w:rsidRPr="005B0453">
        <w:rPr>
          <w:bCs/>
          <w:sz w:val="24"/>
          <w:szCs w:val="24"/>
        </w:rPr>
        <w:t xml:space="preserve">2. Перечисление обеспечительного платежа осуществляется </w:t>
      </w:r>
      <w:r w:rsidRPr="005B0453">
        <w:rPr>
          <w:bCs/>
          <w:i/>
          <w:sz w:val="24"/>
          <w:szCs w:val="24"/>
        </w:rPr>
        <w:t>Стороной 1</w:t>
      </w:r>
      <w:r w:rsidRPr="005B0453">
        <w:rPr>
          <w:bCs/>
          <w:sz w:val="24"/>
          <w:szCs w:val="24"/>
        </w:rPr>
        <w:t xml:space="preserve"> </w:t>
      </w:r>
      <w:r w:rsidRPr="005B0453">
        <w:rPr>
          <w:bCs/>
          <w:sz w:val="24"/>
          <w:szCs w:val="24"/>
        </w:rPr>
        <w:br/>
        <w:t xml:space="preserve">на счет </w:t>
      </w:r>
      <w:r w:rsidRPr="005B0453">
        <w:rPr>
          <w:bCs/>
          <w:i/>
          <w:sz w:val="24"/>
          <w:szCs w:val="24"/>
        </w:rPr>
        <w:t>Стороны 2</w:t>
      </w:r>
      <w:r w:rsidRPr="005B0453">
        <w:rPr>
          <w:bCs/>
          <w:sz w:val="24"/>
          <w:szCs w:val="24"/>
        </w:rPr>
        <w:t xml:space="preserve">. Перечисление обеспечительного платежа должно быть совершено </w:t>
      </w:r>
      <w:r w:rsidRPr="005B0453">
        <w:rPr>
          <w:bCs/>
          <w:i/>
          <w:sz w:val="24"/>
          <w:szCs w:val="24"/>
        </w:rPr>
        <w:t>Стороной 1</w:t>
      </w:r>
      <w:r w:rsidRPr="005B0453">
        <w:rPr>
          <w:bCs/>
          <w:sz w:val="24"/>
          <w:szCs w:val="24"/>
        </w:rPr>
        <w:t xml:space="preserve"> на счет </w:t>
      </w:r>
      <w:r w:rsidRPr="005B0453">
        <w:rPr>
          <w:bCs/>
          <w:i/>
          <w:sz w:val="24"/>
          <w:szCs w:val="24"/>
        </w:rPr>
        <w:t>Стороны 2</w:t>
      </w:r>
      <w:r w:rsidRPr="005B0453">
        <w:rPr>
          <w:bCs/>
          <w:sz w:val="24"/>
          <w:szCs w:val="24"/>
        </w:rPr>
        <w:t xml:space="preserve"> до даты заключения договора (дополнительного соглашения).</w:t>
      </w:r>
    </w:p>
    <w:p w:rsidR="00203EE4" w:rsidRPr="005B0453" w:rsidRDefault="009309D3">
      <w:pPr>
        <w:tabs>
          <w:tab w:val="left" w:pos="840"/>
        </w:tabs>
        <w:ind w:firstLine="709"/>
        <w:jc w:val="both"/>
        <w:rPr>
          <w:bCs/>
          <w:sz w:val="24"/>
          <w:szCs w:val="24"/>
        </w:rPr>
      </w:pPr>
      <w:r w:rsidRPr="005B0453">
        <w:rPr>
          <w:bCs/>
          <w:sz w:val="24"/>
          <w:szCs w:val="24"/>
        </w:rPr>
        <w:t xml:space="preserve">Открытие и обслуживание данного счета осуществляется </w:t>
      </w:r>
      <w:r w:rsidRPr="005B0453">
        <w:rPr>
          <w:bCs/>
          <w:i/>
          <w:sz w:val="24"/>
          <w:szCs w:val="24"/>
        </w:rPr>
        <w:t>Стороной 2</w:t>
      </w:r>
      <w:r w:rsidRPr="005B0453">
        <w:rPr>
          <w:bCs/>
          <w:sz w:val="24"/>
          <w:szCs w:val="24"/>
        </w:rPr>
        <w:t>.</w:t>
      </w:r>
    </w:p>
    <w:p w:rsidR="00203EE4" w:rsidRPr="005B0453" w:rsidRDefault="009309D3">
      <w:pPr>
        <w:tabs>
          <w:tab w:val="left" w:pos="840"/>
        </w:tabs>
        <w:ind w:firstLine="709"/>
        <w:jc w:val="both"/>
        <w:rPr>
          <w:bCs/>
          <w:sz w:val="24"/>
          <w:szCs w:val="24"/>
        </w:rPr>
      </w:pPr>
      <w:r w:rsidRPr="005B0453">
        <w:rPr>
          <w:bCs/>
          <w:sz w:val="24"/>
          <w:szCs w:val="24"/>
        </w:rPr>
        <w:t xml:space="preserve">3. </w:t>
      </w:r>
      <w:r w:rsidRPr="005B0453">
        <w:rPr>
          <w:bCs/>
          <w:i/>
          <w:sz w:val="24"/>
          <w:szCs w:val="24"/>
        </w:rPr>
        <w:t>Сторона 1</w:t>
      </w:r>
      <w:r w:rsidRPr="005B0453">
        <w:rPr>
          <w:bCs/>
          <w:sz w:val="24"/>
          <w:szCs w:val="24"/>
        </w:rPr>
        <w:t xml:space="preserve"> обеспечительный платеж на период исполнения обязательств по Договору до момента подписания последнего </w:t>
      </w:r>
      <w:r w:rsidRPr="005B0453">
        <w:rPr>
          <w:sz w:val="24"/>
          <w:szCs w:val="24"/>
        </w:rPr>
        <w:t xml:space="preserve">Документа о приемке товара/ </w:t>
      </w:r>
      <w:r w:rsidRPr="005B0453">
        <w:rPr>
          <w:i/>
          <w:sz w:val="24"/>
          <w:szCs w:val="24"/>
        </w:rPr>
        <w:t>актов оказания дополнительных услуг (в случае наличия соответствующих услуг в предмете Договора)</w:t>
      </w:r>
      <w:r w:rsidRPr="005B0453">
        <w:rPr>
          <w:bCs/>
          <w:sz w:val="24"/>
          <w:szCs w:val="24"/>
        </w:rPr>
        <w:t>.</w:t>
      </w:r>
    </w:p>
    <w:p w:rsidR="00203EE4" w:rsidRPr="005B0453" w:rsidRDefault="009309D3">
      <w:pPr>
        <w:tabs>
          <w:tab w:val="left" w:pos="840"/>
        </w:tabs>
        <w:ind w:firstLine="709"/>
        <w:jc w:val="both"/>
        <w:rPr>
          <w:bCs/>
          <w:sz w:val="24"/>
          <w:szCs w:val="24"/>
        </w:rPr>
      </w:pPr>
      <w:r w:rsidRPr="005B0453">
        <w:rPr>
          <w:bCs/>
          <w:sz w:val="24"/>
          <w:szCs w:val="24"/>
        </w:rPr>
        <w:lastRenderedPageBreak/>
        <w:t xml:space="preserve">4. Обеспечительный платеж может быть использован </w:t>
      </w:r>
      <w:r w:rsidRPr="005B0453">
        <w:rPr>
          <w:bCs/>
          <w:i/>
          <w:sz w:val="24"/>
          <w:szCs w:val="24"/>
        </w:rPr>
        <w:t>Стороной 2</w:t>
      </w:r>
      <w:r w:rsidRPr="005B0453">
        <w:rPr>
          <w:bCs/>
          <w:sz w:val="24"/>
          <w:szCs w:val="24"/>
        </w:rPr>
        <w:t xml:space="preserve"> для покрытия расходов, связанных с ненадлежащим исполнением</w:t>
      </w:r>
      <w:r w:rsidRPr="005B0453">
        <w:rPr>
          <w:bCs/>
          <w:i/>
          <w:sz w:val="24"/>
          <w:szCs w:val="24"/>
        </w:rPr>
        <w:t xml:space="preserve"> Стороной 1 </w:t>
      </w:r>
      <w:r w:rsidRPr="005B0453">
        <w:rPr>
          <w:bCs/>
          <w:sz w:val="24"/>
          <w:szCs w:val="24"/>
        </w:rPr>
        <w:t>обязательств по Договору, в том числе на возмещение убытков, связанных с таким неисполнением/ненадлежащим исполнением.</w:t>
      </w:r>
    </w:p>
    <w:p w:rsidR="00203EE4" w:rsidRPr="005B0453" w:rsidRDefault="009309D3">
      <w:pPr>
        <w:tabs>
          <w:tab w:val="left" w:pos="840"/>
        </w:tabs>
        <w:ind w:firstLine="709"/>
        <w:jc w:val="both"/>
        <w:rPr>
          <w:bCs/>
          <w:sz w:val="24"/>
          <w:szCs w:val="24"/>
        </w:rPr>
      </w:pPr>
      <w:r w:rsidRPr="005B0453">
        <w:rPr>
          <w:bCs/>
          <w:sz w:val="24"/>
          <w:szCs w:val="24"/>
        </w:rPr>
        <w:t xml:space="preserve">5. Сумма списания обеспечительного платежа определяется </w:t>
      </w:r>
      <w:r w:rsidRPr="005B0453">
        <w:rPr>
          <w:bCs/>
          <w:i/>
          <w:sz w:val="24"/>
          <w:szCs w:val="24"/>
        </w:rPr>
        <w:t>Стороной 2</w:t>
      </w:r>
      <w:r w:rsidRPr="005B0453">
        <w:rPr>
          <w:bCs/>
          <w:sz w:val="24"/>
          <w:szCs w:val="24"/>
        </w:rPr>
        <w:t xml:space="preserve"> с учетом следующих положений:</w:t>
      </w:r>
    </w:p>
    <w:p w:rsidR="00203EE4" w:rsidRPr="005B0453" w:rsidRDefault="009309D3">
      <w:pPr>
        <w:tabs>
          <w:tab w:val="left" w:pos="840"/>
        </w:tabs>
        <w:ind w:firstLine="709"/>
        <w:jc w:val="both"/>
        <w:rPr>
          <w:bCs/>
          <w:sz w:val="24"/>
          <w:szCs w:val="24"/>
        </w:rPr>
      </w:pPr>
      <w:r w:rsidRPr="005B0453">
        <w:rPr>
          <w:bCs/>
          <w:sz w:val="24"/>
          <w:szCs w:val="24"/>
        </w:rPr>
        <w:t>5.1. Сумма списания обеспечительного платежа должна соответствовать минимальной из следующих величин:</w:t>
      </w:r>
    </w:p>
    <w:p w:rsidR="00203EE4" w:rsidRPr="005B0453" w:rsidRDefault="009309D3">
      <w:pPr>
        <w:tabs>
          <w:tab w:val="left" w:pos="840"/>
        </w:tabs>
        <w:ind w:firstLine="709"/>
        <w:jc w:val="both"/>
        <w:rPr>
          <w:bCs/>
          <w:sz w:val="24"/>
          <w:szCs w:val="24"/>
        </w:rPr>
      </w:pPr>
      <w:r w:rsidRPr="005B0453">
        <w:rPr>
          <w:bCs/>
          <w:sz w:val="24"/>
          <w:szCs w:val="24"/>
        </w:rPr>
        <w:t xml:space="preserve">- сумма неисполненных денежных обязательств </w:t>
      </w:r>
      <w:r w:rsidRPr="005B0453">
        <w:rPr>
          <w:bCs/>
          <w:i/>
          <w:sz w:val="24"/>
          <w:szCs w:val="24"/>
        </w:rPr>
        <w:t>Стороной 1</w:t>
      </w:r>
      <w:r w:rsidRPr="005B0453">
        <w:rPr>
          <w:bCs/>
          <w:sz w:val="24"/>
          <w:szCs w:val="24"/>
        </w:rPr>
        <w:t xml:space="preserve"> перед </w:t>
      </w:r>
      <w:r w:rsidRPr="005B0453">
        <w:rPr>
          <w:bCs/>
          <w:i/>
          <w:sz w:val="24"/>
          <w:szCs w:val="24"/>
        </w:rPr>
        <w:t>Стороной 2</w:t>
      </w:r>
      <w:r w:rsidRPr="005B0453">
        <w:rPr>
          <w:bCs/>
          <w:sz w:val="24"/>
          <w:szCs w:val="24"/>
        </w:rPr>
        <w:t xml:space="preserve">; </w:t>
      </w:r>
    </w:p>
    <w:p w:rsidR="00203EE4" w:rsidRPr="005B0453" w:rsidRDefault="009309D3">
      <w:pPr>
        <w:tabs>
          <w:tab w:val="left" w:pos="840"/>
        </w:tabs>
        <w:ind w:firstLine="709"/>
        <w:jc w:val="both"/>
        <w:rPr>
          <w:bCs/>
          <w:sz w:val="24"/>
          <w:szCs w:val="24"/>
        </w:rPr>
      </w:pPr>
      <w:r w:rsidRPr="005B0453">
        <w:rPr>
          <w:bCs/>
          <w:sz w:val="24"/>
          <w:szCs w:val="24"/>
        </w:rPr>
        <w:t>- размера обеспечительного платежа.</w:t>
      </w:r>
    </w:p>
    <w:p w:rsidR="00203EE4" w:rsidRPr="005B0453" w:rsidRDefault="009309D3">
      <w:pPr>
        <w:tabs>
          <w:tab w:val="left" w:pos="840"/>
        </w:tabs>
        <w:ind w:firstLine="709"/>
        <w:jc w:val="both"/>
        <w:rPr>
          <w:bCs/>
          <w:sz w:val="24"/>
          <w:szCs w:val="24"/>
        </w:rPr>
      </w:pPr>
      <w:r w:rsidRPr="005B0453">
        <w:rPr>
          <w:bCs/>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5B0453">
        <w:rPr>
          <w:bCs/>
          <w:i/>
          <w:sz w:val="24"/>
          <w:szCs w:val="24"/>
        </w:rPr>
        <w:t>Стороной 1</w:t>
      </w:r>
      <w:r w:rsidRPr="005B0453">
        <w:rPr>
          <w:bCs/>
          <w:sz w:val="24"/>
          <w:szCs w:val="24"/>
        </w:rPr>
        <w:t xml:space="preserve"> перед </w:t>
      </w:r>
      <w:r w:rsidRPr="005B0453">
        <w:rPr>
          <w:bCs/>
          <w:i/>
          <w:sz w:val="24"/>
          <w:szCs w:val="24"/>
        </w:rPr>
        <w:t>Стороной 2</w:t>
      </w:r>
      <w:r w:rsidRPr="005B0453">
        <w:rPr>
          <w:bCs/>
          <w:sz w:val="24"/>
          <w:szCs w:val="24"/>
        </w:rPr>
        <w:t xml:space="preserve"> определяется с учетом:</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суммы выставленных </w:t>
      </w:r>
      <w:r w:rsidRPr="005B0453">
        <w:rPr>
          <w:bCs/>
          <w:i/>
          <w:sz w:val="24"/>
          <w:szCs w:val="24"/>
        </w:rPr>
        <w:t>Стороне 1</w:t>
      </w:r>
      <w:r w:rsidRPr="005B0453">
        <w:rPr>
          <w:bCs/>
          <w:sz w:val="24"/>
          <w:szCs w:val="24"/>
        </w:rPr>
        <w:t xml:space="preserve"> и неоплаченных претензий (кроме претензий, отозванных </w:t>
      </w:r>
      <w:r w:rsidRPr="005B0453">
        <w:rPr>
          <w:bCs/>
          <w:i/>
          <w:sz w:val="24"/>
          <w:szCs w:val="24"/>
        </w:rPr>
        <w:t>Стороной 2</w:t>
      </w:r>
      <w:r w:rsidRPr="005B0453">
        <w:rPr>
          <w:bCs/>
          <w:sz w:val="24"/>
          <w:szCs w:val="24"/>
        </w:rPr>
        <w:t>);</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суммы неустойки (сверх суммы, уже учтенной в выставленных претензиях), </w:t>
      </w:r>
      <w:r w:rsidRPr="005B0453">
        <w:rPr>
          <w:bCs/>
          <w:sz w:val="24"/>
          <w:szCs w:val="24"/>
        </w:rPr>
        <w:br/>
        <w:t xml:space="preserve">на взыскание которой </w:t>
      </w:r>
      <w:r w:rsidRPr="005B0453">
        <w:rPr>
          <w:bCs/>
          <w:i/>
          <w:sz w:val="24"/>
          <w:szCs w:val="24"/>
        </w:rPr>
        <w:t>Сторона 2</w:t>
      </w:r>
      <w:r w:rsidRPr="005B0453">
        <w:rPr>
          <w:bCs/>
          <w:sz w:val="24"/>
          <w:szCs w:val="24"/>
        </w:rPr>
        <w:t xml:space="preserve"> имеет право на основании Договора либо закона;</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суммы возмещения расходов (сверх суммы, уже оплаченной </w:t>
      </w:r>
      <w:r w:rsidRPr="005B0453">
        <w:rPr>
          <w:bCs/>
          <w:i/>
          <w:sz w:val="24"/>
          <w:szCs w:val="24"/>
        </w:rPr>
        <w:t>Стороной 1</w:t>
      </w:r>
      <w:r w:rsidRPr="005B0453">
        <w:rPr>
          <w:bCs/>
          <w:sz w:val="24"/>
          <w:szCs w:val="24"/>
        </w:rPr>
        <w:t xml:space="preserve"> либо учтенной в выставленных претензиях), которые понесла </w:t>
      </w:r>
      <w:r w:rsidRPr="005B0453">
        <w:rPr>
          <w:bCs/>
          <w:i/>
          <w:sz w:val="24"/>
          <w:szCs w:val="24"/>
        </w:rPr>
        <w:t>Сторона 2</w:t>
      </w:r>
      <w:r w:rsidRPr="005B0453">
        <w:rPr>
          <w:bCs/>
          <w:sz w:val="24"/>
          <w:szCs w:val="24"/>
        </w:rPr>
        <w:t xml:space="preserve"> в связи с неисполнением </w:t>
      </w:r>
      <w:r w:rsidRPr="005B0453">
        <w:rPr>
          <w:bCs/>
          <w:i/>
          <w:sz w:val="24"/>
          <w:szCs w:val="24"/>
        </w:rPr>
        <w:t>Стороной 1</w:t>
      </w:r>
      <w:r w:rsidRPr="005B0453">
        <w:rPr>
          <w:bCs/>
          <w:sz w:val="24"/>
          <w:szCs w:val="24"/>
        </w:rPr>
        <w:t xml:space="preserve"> обязательств по Договору;</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суммы возмещения убытков (сверх суммы, уже оплаченной </w:t>
      </w:r>
      <w:r w:rsidRPr="005B0453">
        <w:rPr>
          <w:bCs/>
          <w:i/>
          <w:sz w:val="24"/>
          <w:szCs w:val="24"/>
        </w:rPr>
        <w:t>Стороной 1</w:t>
      </w:r>
      <w:r w:rsidRPr="005B0453">
        <w:rPr>
          <w:bCs/>
          <w:sz w:val="24"/>
          <w:szCs w:val="24"/>
        </w:rPr>
        <w:t xml:space="preserve"> либо учтенной в выставленных претензиях), причиненных неисполнением </w:t>
      </w:r>
      <w:r w:rsidRPr="005B0453">
        <w:rPr>
          <w:bCs/>
          <w:i/>
          <w:sz w:val="24"/>
          <w:szCs w:val="24"/>
        </w:rPr>
        <w:t>Стороной 1</w:t>
      </w:r>
      <w:r w:rsidRPr="005B0453">
        <w:rPr>
          <w:bCs/>
          <w:sz w:val="24"/>
          <w:szCs w:val="24"/>
        </w:rPr>
        <w:t xml:space="preserve"> обязательств по Договору;</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процентов за неправомерное пользование денежными средствами </w:t>
      </w:r>
      <w:r w:rsidRPr="005B0453">
        <w:rPr>
          <w:bCs/>
          <w:i/>
          <w:sz w:val="24"/>
          <w:szCs w:val="24"/>
        </w:rPr>
        <w:t>Стороны 2</w:t>
      </w:r>
      <w:r w:rsidRPr="005B0453">
        <w:rPr>
          <w:bCs/>
          <w:sz w:val="24"/>
          <w:szCs w:val="24"/>
        </w:rPr>
        <w:t xml:space="preserve"> (сверх суммы, уже оплаченной </w:t>
      </w:r>
      <w:r w:rsidRPr="005B0453">
        <w:rPr>
          <w:bCs/>
          <w:i/>
          <w:sz w:val="24"/>
          <w:szCs w:val="24"/>
        </w:rPr>
        <w:t>Стороной 1</w:t>
      </w:r>
      <w:r w:rsidRPr="005B0453">
        <w:rPr>
          <w:bCs/>
          <w:sz w:val="24"/>
          <w:szCs w:val="24"/>
        </w:rPr>
        <w:t xml:space="preserve"> либо учтенной в выставленных претензиях);</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подлежащей оплате задолженности </w:t>
      </w:r>
      <w:r w:rsidRPr="005B0453">
        <w:rPr>
          <w:bCs/>
          <w:i/>
          <w:sz w:val="24"/>
          <w:szCs w:val="24"/>
        </w:rPr>
        <w:t>Стороны 1</w:t>
      </w:r>
      <w:r w:rsidRPr="005B0453">
        <w:rPr>
          <w:bCs/>
          <w:sz w:val="24"/>
          <w:szCs w:val="24"/>
        </w:rPr>
        <w:t xml:space="preserve"> перед </w:t>
      </w:r>
      <w:r w:rsidRPr="005B0453">
        <w:rPr>
          <w:bCs/>
          <w:i/>
          <w:sz w:val="24"/>
          <w:szCs w:val="24"/>
        </w:rPr>
        <w:t>Стороной 2</w:t>
      </w:r>
      <w:r w:rsidRPr="005B0453">
        <w:rPr>
          <w:bCs/>
          <w:sz w:val="24"/>
          <w:szCs w:val="24"/>
        </w:rPr>
        <w:t xml:space="preserve"> (сверх суммы, уже оплаченной </w:t>
      </w:r>
      <w:r w:rsidRPr="005B0453">
        <w:rPr>
          <w:bCs/>
          <w:i/>
          <w:sz w:val="24"/>
          <w:szCs w:val="24"/>
        </w:rPr>
        <w:t>Стороной 1</w:t>
      </w:r>
      <w:r w:rsidRPr="005B0453">
        <w:rPr>
          <w:bCs/>
          <w:sz w:val="24"/>
          <w:szCs w:val="24"/>
        </w:rPr>
        <w:t xml:space="preserve"> либо учтенной в выставленных претензиях</w:t>
      </w:r>
      <w:r w:rsidR="005B0453" w:rsidRPr="005B0453">
        <w:rPr>
          <w:bCs/>
          <w:sz w:val="24"/>
          <w:szCs w:val="24"/>
        </w:rPr>
        <w:t>),</w:t>
      </w:r>
      <w:r w:rsidRPr="005B0453">
        <w:rPr>
          <w:bCs/>
          <w:sz w:val="24"/>
          <w:szCs w:val="24"/>
        </w:rPr>
        <w:t xml:space="preserve"> либо в связи с произошедшей переплатой по Договору в пользу </w:t>
      </w:r>
      <w:r w:rsidRPr="005B0453">
        <w:rPr>
          <w:bCs/>
          <w:i/>
          <w:sz w:val="24"/>
          <w:szCs w:val="24"/>
        </w:rPr>
        <w:t>Стороны 1</w:t>
      </w:r>
      <w:r w:rsidRPr="005B0453">
        <w:rPr>
          <w:bCs/>
          <w:sz w:val="24"/>
          <w:szCs w:val="24"/>
        </w:rPr>
        <w:t>;</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иных подлежащих оплате и неисполненных обязательств </w:t>
      </w:r>
      <w:r w:rsidRPr="005B0453">
        <w:rPr>
          <w:bCs/>
          <w:i/>
          <w:sz w:val="24"/>
          <w:szCs w:val="24"/>
        </w:rPr>
        <w:t>Стороной 1</w:t>
      </w:r>
      <w:r w:rsidRPr="005B0453">
        <w:rPr>
          <w:bCs/>
          <w:sz w:val="24"/>
          <w:szCs w:val="24"/>
        </w:rPr>
        <w:t xml:space="preserve"> перед </w:t>
      </w:r>
      <w:r w:rsidRPr="005B0453">
        <w:rPr>
          <w:bCs/>
          <w:i/>
          <w:sz w:val="24"/>
          <w:szCs w:val="24"/>
        </w:rPr>
        <w:t>Стороной 2</w:t>
      </w:r>
      <w:r w:rsidRPr="005B0453">
        <w:rPr>
          <w:bCs/>
          <w:sz w:val="24"/>
          <w:szCs w:val="24"/>
        </w:rPr>
        <w:t xml:space="preserve"> (сверх суммы, уже учтенной в выставленных претензиях).</w:t>
      </w:r>
    </w:p>
    <w:p w:rsidR="00203EE4" w:rsidRPr="005B0453" w:rsidRDefault="009309D3">
      <w:pPr>
        <w:tabs>
          <w:tab w:val="left" w:pos="840"/>
        </w:tabs>
        <w:ind w:firstLine="709"/>
        <w:jc w:val="both"/>
        <w:rPr>
          <w:bCs/>
          <w:sz w:val="24"/>
          <w:szCs w:val="24"/>
        </w:rPr>
      </w:pPr>
      <w:r w:rsidRPr="005B0453">
        <w:rPr>
          <w:bCs/>
          <w:sz w:val="24"/>
          <w:szCs w:val="24"/>
        </w:rPr>
        <w:t xml:space="preserve">7. В случае принятия решения о списании обеспечительного платежа </w:t>
      </w:r>
      <w:r w:rsidRPr="005B0453">
        <w:rPr>
          <w:bCs/>
          <w:i/>
          <w:sz w:val="24"/>
          <w:szCs w:val="24"/>
        </w:rPr>
        <w:t>Сторона 2</w:t>
      </w:r>
      <w:r w:rsidRPr="005B0453">
        <w:rPr>
          <w:bCs/>
          <w:sz w:val="24"/>
          <w:szCs w:val="24"/>
        </w:rPr>
        <w:t xml:space="preserve"> в течение 3 (трех) рабочих дней направляет </w:t>
      </w:r>
      <w:r w:rsidRPr="005B0453">
        <w:rPr>
          <w:bCs/>
          <w:i/>
          <w:sz w:val="24"/>
          <w:szCs w:val="24"/>
        </w:rPr>
        <w:t>Стороне 1</w:t>
      </w:r>
      <w:r w:rsidRPr="005B0453">
        <w:rPr>
          <w:bCs/>
          <w:sz w:val="24"/>
          <w:szCs w:val="24"/>
        </w:rPr>
        <w:t xml:space="preserve"> информацию о списании обеспечительного платежа с указанием, в чем состоит нарушение обязательств, </w:t>
      </w:r>
      <w:r w:rsidRPr="005B0453">
        <w:rPr>
          <w:bCs/>
          <w:sz w:val="24"/>
          <w:szCs w:val="24"/>
        </w:rPr>
        <w:b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203EE4" w:rsidRPr="005B0453" w:rsidRDefault="009309D3">
      <w:pPr>
        <w:tabs>
          <w:tab w:val="left" w:pos="840"/>
        </w:tabs>
        <w:ind w:firstLine="709"/>
        <w:jc w:val="both"/>
        <w:rPr>
          <w:bCs/>
          <w:sz w:val="24"/>
          <w:szCs w:val="24"/>
        </w:rPr>
      </w:pPr>
      <w:r w:rsidRPr="005B0453">
        <w:rPr>
          <w:bCs/>
          <w:sz w:val="24"/>
          <w:szCs w:val="24"/>
        </w:rPr>
        <w:t xml:space="preserve">8. Возврат обеспечительного платежа </w:t>
      </w:r>
      <w:r w:rsidRPr="005B0453">
        <w:rPr>
          <w:bCs/>
          <w:i/>
          <w:sz w:val="24"/>
          <w:szCs w:val="24"/>
        </w:rPr>
        <w:t>Стороне 1</w:t>
      </w:r>
      <w:r w:rsidRPr="005B0453">
        <w:rPr>
          <w:bCs/>
          <w:sz w:val="24"/>
          <w:szCs w:val="24"/>
        </w:rPr>
        <w:t xml:space="preserve"> до подписания последнего </w:t>
      </w:r>
      <w:r w:rsidRPr="005B0453">
        <w:rPr>
          <w:sz w:val="24"/>
          <w:szCs w:val="24"/>
        </w:rPr>
        <w:t xml:space="preserve">Документа о приемке товара/ </w:t>
      </w:r>
      <w:r w:rsidRPr="005B0453">
        <w:rPr>
          <w:i/>
          <w:sz w:val="24"/>
          <w:szCs w:val="24"/>
        </w:rPr>
        <w:t>актов оказания дополнительных услуг (в случае наличия соответствующих услуг в предмете Договора)</w:t>
      </w:r>
      <w:r w:rsidRPr="005B0453">
        <w:rPr>
          <w:bCs/>
          <w:sz w:val="24"/>
          <w:szCs w:val="24"/>
        </w:rPr>
        <w:t xml:space="preserve"> не допускается.</w:t>
      </w:r>
    </w:p>
    <w:p w:rsidR="00203EE4" w:rsidRPr="005B0453" w:rsidRDefault="009309D3">
      <w:pPr>
        <w:tabs>
          <w:tab w:val="left" w:pos="840"/>
        </w:tabs>
        <w:ind w:firstLine="709"/>
        <w:jc w:val="both"/>
        <w:rPr>
          <w:bCs/>
          <w:sz w:val="24"/>
          <w:szCs w:val="24"/>
        </w:rPr>
      </w:pPr>
      <w:r w:rsidRPr="005B0453">
        <w:rPr>
          <w:bCs/>
          <w:sz w:val="24"/>
          <w:szCs w:val="24"/>
        </w:rPr>
        <w:t xml:space="preserve">Досрочный возврат обеспечительного платежа до наступления указанных </w:t>
      </w:r>
      <w:r w:rsidRPr="005B0453">
        <w:rPr>
          <w:bCs/>
          <w:sz w:val="24"/>
          <w:szCs w:val="24"/>
        </w:rPr>
        <w:br/>
        <w:t xml:space="preserve">в настоящем пункте обстоятельств не допускается, за исключением случаев предоставления </w:t>
      </w:r>
      <w:r w:rsidRPr="005B0453">
        <w:rPr>
          <w:bCs/>
          <w:i/>
          <w:sz w:val="24"/>
          <w:szCs w:val="24"/>
        </w:rPr>
        <w:t>Стороной 1</w:t>
      </w:r>
      <w:r w:rsidRPr="005B0453">
        <w:rPr>
          <w:bCs/>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203EE4" w:rsidRPr="005B0453" w:rsidRDefault="009309D3">
      <w:pPr>
        <w:tabs>
          <w:tab w:val="left" w:pos="840"/>
        </w:tabs>
        <w:ind w:firstLine="709"/>
        <w:jc w:val="both"/>
        <w:rPr>
          <w:bCs/>
          <w:sz w:val="24"/>
          <w:szCs w:val="24"/>
        </w:rPr>
      </w:pPr>
      <w:r w:rsidRPr="005B0453">
        <w:rPr>
          <w:bCs/>
          <w:sz w:val="24"/>
          <w:szCs w:val="24"/>
        </w:rPr>
        <w:t xml:space="preserve">В случае замены </w:t>
      </w:r>
      <w:r w:rsidRPr="005B0453">
        <w:rPr>
          <w:bCs/>
          <w:i/>
          <w:sz w:val="24"/>
          <w:szCs w:val="24"/>
        </w:rPr>
        <w:t>Стороной 1</w:t>
      </w:r>
      <w:r w:rsidRPr="005B0453">
        <w:rPr>
          <w:bCs/>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5B0453">
        <w:rPr>
          <w:bCs/>
          <w:i/>
          <w:sz w:val="24"/>
          <w:szCs w:val="24"/>
        </w:rPr>
        <w:t>Стороне 1</w:t>
      </w:r>
      <w:r w:rsidRPr="005B0453">
        <w:rPr>
          <w:bCs/>
          <w:sz w:val="24"/>
          <w:szCs w:val="24"/>
        </w:rPr>
        <w:t xml:space="preserve"> осуществляется в течение 30 (тридцати) календарных дней со дня получения </w:t>
      </w:r>
      <w:r w:rsidRPr="005B0453">
        <w:rPr>
          <w:bCs/>
          <w:i/>
          <w:sz w:val="24"/>
          <w:szCs w:val="24"/>
        </w:rPr>
        <w:t>Стороной 2</w:t>
      </w:r>
      <w:r w:rsidRPr="005B0453">
        <w:rPr>
          <w:bCs/>
          <w:sz w:val="24"/>
          <w:szCs w:val="24"/>
        </w:rPr>
        <w:t xml:space="preserve"> альтернативного способа обеспечения.</w:t>
      </w:r>
    </w:p>
    <w:p w:rsidR="00203EE4" w:rsidRPr="005B0453" w:rsidRDefault="009309D3">
      <w:pPr>
        <w:tabs>
          <w:tab w:val="left" w:pos="840"/>
        </w:tabs>
        <w:ind w:firstLine="709"/>
        <w:jc w:val="both"/>
        <w:rPr>
          <w:bCs/>
          <w:sz w:val="24"/>
          <w:szCs w:val="24"/>
        </w:rPr>
      </w:pPr>
      <w:r w:rsidRPr="005B0453">
        <w:rPr>
          <w:bCs/>
          <w:sz w:val="24"/>
          <w:szCs w:val="24"/>
        </w:rPr>
        <w:t xml:space="preserve">9. Возврат обеспечительного платежа, предоставленного </w:t>
      </w:r>
      <w:r w:rsidRPr="005B0453">
        <w:rPr>
          <w:bCs/>
          <w:i/>
          <w:sz w:val="24"/>
          <w:szCs w:val="24"/>
        </w:rPr>
        <w:t>Стороной 1</w:t>
      </w:r>
      <w:r w:rsidRPr="005B0453">
        <w:rPr>
          <w:bCs/>
          <w:sz w:val="24"/>
          <w:szCs w:val="24"/>
        </w:rPr>
        <w:t xml:space="preserve"> в качестве обеспечения исполнения обязательств по Договору, за вычетом средств, использованных </w:t>
      </w:r>
      <w:r w:rsidRPr="005B0453">
        <w:rPr>
          <w:bCs/>
          <w:i/>
          <w:sz w:val="24"/>
          <w:szCs w:val="24"/>
        </w:rPr>
        <w:t>Стороной 2</w:t>
      </w:r>
      <w:r w:rsidRPr="005B0453">
        <w:rPr>
          <w:bCs/>
          <w:sz w:val="24"/>
          <w:szCs w:val="24"/>
        </w:rPr>
        <w:t xml:space="preserve"> для возмещения своих убытков, связанных с нарушением </w:t>
      </w:r>
      <w:r w:rsidRPr="005B0453">
        <w:rPr>
          <w:bCs/>
          <w:i/>
          <w:sz w:val="24"/>
          <w:szCs w:val="24"/>
        </w:rPr>
        <w:t>Стороной 1</w:t>
      </w:r>
      <w:r w:rsidRPr="005B0453">
        <w:rPr>
          <w:bCs/>
          <w:sz w:val="24"/>
          <w:szCs w:val="24"/>
        </w:rPr>
        <w:t xml:space="preserve"> условий Договора, производится в течение 30 (Тридцати) календарных дней со дня подписания </w:t>
      </w:r>
      <w:r w:rsidRPr="005B0453">
        <w:rPr>
          <w:sz w:val="24"/>
          <w:szCs w:val="24"/>
        </w:rPr>
        <w:t>Документа о приемке товара</w:t>
      </w:r>
      <w:r w:rsidRPr="005B0453">
        <w:rPr>
          <w:bCs/>
          <w:i/>
          <w:sz w:val="24"/>
          <w:szCs w:val="24"/>
        </w:rPr>
        <w:t>.</w:t>
      </w:r>
    </w:p>
    <w:p w:rsidR="00203EE4" w:rsidRPr="005B0453" w:rsidRDefault="009309D3">
      <w:pPr>
        <w:tabs>
          <w:tab w:val="left" w:pos="840"/>
        </w:tabs>
        <w:ind w:firstLine="709"/>
        <w:jc w:val="both"/>
        <w:rPr>
          <w:bCs/>
          <w:sz w:val="24"/>
          <w:szCs w:val="24"/>
        </w:rPr>
      </w:pPr>
      <w:r w:rsidRPr="005B0453">
        <w:rPr>
          <w:bCs/>
          <w:sz w:val="24"/>
          <w:szCs w:val="24"/>
        </w:rPr>
        <w:lastRenderedPageBreak/>
        <w:t xml:space="preserve">10. При расторжении (прекращении) Договора по основаниям, связанным </w:t>
      </w:r>
      <w:r w:rsidRPr="005B0453">
        <w:rPr>
          <w:bCs/>
          <w:sz w:val="24"/>
          <w:szCs w:val="24"/>
        </w:rPr>
        <w:br/>
        <w:t xml:space="preserve">с неисполнением / ненадлежащем исполнением обязательств </w:t>
      </w:r>
      <w:r w:rsidRPr="005B0453">
        <w:rPr>
          <w:bCs/>
          <w:i/>
          <w:sz w:val="24"/>
          <w:szCs w:val="24"/>
        </w:rPr>
        <w:t>Стороной 1</w:t>
      </w:r>
      <w:r w:rsidRPr="005B0453">
        <w:rPr>
          <w:bCs/>
          <w:sz w:val="24"/>
          <w:szCs w:val="24"/>
        </w:rPr>
        <w:t xml:space="preserve"> по Договору, обеспечительный платеж возврату не подлежит.</w:t>
      </w:r>
    </w:p>
    <w:p w:rsidR="00203EE4" w:rsidRPr="005B0453" w:rsidRDefault="009309D3">
      <w:pPr>
        <w:tabs>
          <w:tab w:val="left" w:pos="840"/>
          <w:tab w:val="left" w:pos="1183"/>
        </w:tabs>
        <w:ind w:right="26" w:firstLine="709"/>
        <w:jc w:val="both"/>
        <w:rPr>
          <w:bCs/>
          <w:sz w:val="24"/>
          <w:szCs w:val="24"/>
        </w:rPr>
      </w:pPr>
      <w:r w:rsidRPr="005B0453">
        <w:rPr>
          <w:bCs/>
          <w:sz w:val="24"/>
          <w:szCs w:val="24"/>
        </w:rPr>
        <w:t xml:space="preserve">11. Стороны установили, что на сумму обеспечительного платежа начисление процентов </w:t>
      </w:r>
      <w:r w:rsidRPr="005B0453">
        <w:rPr>
          <w:i/>
          <w:sz w:val="24"/>
          <w:szCs w:val="24"/>
        </w:rPr>
        <w:t xml:space="preserve">Стороной 1 </w:t>
      </w:r>
      <w:r w:rsidRPr="005B0453">
        <w:rPr>
          <w:bCs/>
          <w:sz w:val="24"/>
          <w:szCs w:val="24"/>
        </w:rPr>
        <w:t xml:space="preserve">не осуществляется.  </w:t>
      </w:r>
    </w:p>
    <w:p w:rsidR="00203EE4" w:rsidRPr="005B0453" w:rsidRDefault="00203EE4">
      <w:pPr>
        <w:tabs>
          <w:tab w:val="left" w:pos="840"/>
          <w:tab w:val="left" w:pos="1183"/>
        </w:tabs>
        <w:ind w:right="26"/>
        <w:jc w:val="both"/>
        <w:rPr>
          <w:bCs/>
          <w:sz w:val="24"/>
          <w:szCs w:val="24"/>
        </w:rPr>
      </w:pPr>
    </w:p>
    <w:p w:rsidR="00203EE4" w:rsidRPr="005B0453" w:rsidRDefault="00203EE4">
      <w:pPr>
        <w:tabs>
          <w:tab w:val="left" w:pos="840"/>
          <w:tab w:val="left" w:pos="1183"/>
        </w:tabs>
        <w:ind w:right="26"/>
        <w:jc w:val="both"/>
        <w:rPr>
          <w:bCs/>
          <w:sz w:val="24"/>
          <w:szCs w:val="24"/>
        </w:rPr>
      </w:pPr>
    </w:p>
    <w:p w:rsidR="00203EE4" w:rsidRPr="005B0453" w:rsidRDefault="009309D3">
      <w:pPr>
        <w:tabs>
          <w:tab w:val="left" w:pos="851"/>
          <w:tab w:val="left" w:pos="1183"/>
        </w:tabs>
        <w:ind w:right="26"/>
        <w:jc w:val="both"/>
        <w:rPr>
          <w:sz w:val="24"/>
          <w:szCs w:val="24"/>
        </w:rPr>
      </w:pPr>
      <w:r w:rsidRPr="005B0453">
        <w:rPr>
          <w:bCs/>
          <w:sz w:val="24"/>
          <w:szCs w:val="24"/>
        </w:rPr>
        <w:t xml:space="preserve">СТОРОНА 2                 </w:t>
      </w:r>
      <w:r w:rsidRPr="005B0453">
        <w:rPr>
          <w:bCs/>
          <w:sz w:val="24"/>
          <w:szCs w:val="24"/>
        </w:rPr>
        <w:tab/>
      </w:r>
      <w:r w:rsidRPr="005B0453">
        <w:rPr>
          <w:bCs/>
          <w:sz w:val="24"/>
          <w:szCs w:val="24"/>
        </w:rPr>
        <w:tab/>
      </w:r>
      <w:r w:rsidRPr="005B0453">
        <w:rPr>
          <w:bCs/>
          <w:sz w:val="24"/>
          <w:szCs w:val="24"/>
        </w:rPr>
        <w:tab/>
      </w:r>
      <w:r w:rsidRPr="005B0453">
        <w:rPr>
          <w:bCs/>
          <w:sz w:val="24"/>
          <w:szCs w:val="24"/>
        </w:rPr>
        <w:tab/>
      </w:r>
      <w:r w:rsidRPr="005B0453">
        <w:rPr>
          <w:bCs/>
          <w:sz w:val="24"/>
          <w:szCs w:val="24"/>
        </w:rPr>
        <w:tab/>
        <w:t xml:space="preserve">                                  СТОРОНА 1</w:t>
      </w:r>
    </w:p>
    <w:p w:rsidR="00203EE4" w:rsidRPr="005B0453" w:rsidRDefault="00203EE4">
      <w:pPr>
        <w:rPr>
          <w:sz w:val="24"/>
          <w:szCs w:val="24"/>
        </w:rPr>
      </w:pPr>
    </w:p>
    <w:p w:rsidR="00203EE4" w:rsidRPr="005B0453" w:rsidRDefault="009309D3">
      <w:pPr>
        <w:widowControl/>
        <w:spacing w:after="160" w:line="259" w:lineRule="auto"/>
        <w:rPr>
          <w:color w:val="000000"/>
          <w:sz w:val="24"/>
          <w:szCs w:val="24"/>
        </w:rPr>
      </w:pPr>
      <w:r w:rsidRPr="005B0453">
        <w:rPr>
          <w:color w:val="000000"/>
          <w:sz w:val="24"/>
          <w:szCs w:val="24"/>
        </w:rPr>
        <w:br w:type="page" w:clear="all"/>
      </w:r>
    </w:p>
    <w:p w:rsidR="00203EE4" w:rsidRPr="005B0453" w:rsidRDefault="009309D3">
      <w:pPr>
        <w:ind w:left="6946"/>
        <w:rPr>
          <w:color w:val="000000"/>
          <w:sz w:val="24"/>
          <w:szCs w:val="24"/>
        </w:rPr>
      </w:pPr>
      <w:r w:rsidRPr="005B0453">
        <w:rPr>
          <w:color w:val="000000"/>
          <w:sz w:val="24"/>
          <w:szCs w:val="24"/>
        </w:rPr>
        <w:lastRenderedPageBreak/>
        <w:t>Приложение 7 к приложению №7 к Договору</w:t>
      </w:r>
    </w:p>
    <w:p w:rsidR="00203EE4" w:rsidRPr="005B0453" w:rsidRDefault="009309D3">
      <w:pPr>
        <w:ind w:left="6946"/>
        <w:rPr>
          <w:color w:val="000000"/>
          <w:sz w:val="24"/>
          <w:szCs w:val="24"/>
        </w:rPr>
      </w:pPr>
      <w:r w:rsidRPr="005B0453">
        <w:rPr>
          <w:color w:val="000000"/>
          <w:sz w:val="24"/>
          <w:szCs w:val="24"/>
        </w:rPr>
        <w:t>от __________ № ______</w:t>
      </w:r>
    </w:p>
    <w:p w:rsidR="00203EE4" w:rsidRPr="005B0453" w:rsidRDefault="00203EE4">
      <w:pPr>
        <w:ind w:left="6237"/>
        <w:rPr>
          <w:color w:val="000000"/>
          <w:sz w:val="24"/>
          <w:szCs w:val="24"/>
        </w:rPr>
      </w:pPr>
    </w:p>
    <w:p w:rsidR="00203EE4" w:rsidRPr="005B0453" w:rsidRDefault="009309D3">
      <w:pPr>
        <w:tabs>
          <w:tab w:val="left" w:pos="840"/>
        </w:tabs>
        <w:jc w:val="center"/>
        <w:rPr>
          <w:b/>
          <w:sz w:val="24"/>
          <w:szCs w:val="24"/>
        </w:rPr>
      </w:pPr>
      <w:r w:rsidRPr="005B0453">
        <w:rPr>
          <w:b/>
          <w:sz w:val="24"/>
          <w:szCs w:val="24"/>
        </w:rPr>
        <w:t xml:space="preserve">Форма </w:t>
      </w:r>
    </w:p>
    <w:p w:rsidR="00203EE4" w:rsidRPr="005B0453" w:rsidRDefault="009309D3">
      <w:pPr>
        <w:tabs>
          <w:tab w:val="left" w:pos="840"/>
        </w:tabs>
        <w:jc w:val="center"/>
        <w:rPr>
          <w:b/>
          <w:sz w:val="24"/>
          <w:szCs w:val="24"/>
        </w:rPr>
      </w:pPr>
      <w:r w:rsidRPr="005B0453">
        <w:rPr>
          <w:b/>
          <w:sz w:val="24"/>
          <w:szCs w:val="24"/>
        </w:rPr>
        <w:t>соглашения об обеспечительном платеже</w:t>
      </w:r>
    </w:p>
    <w:p w:rsidR="00203EE4" w:rsidRPr="005B0453" w:rsidRDefault="00203EE4">
      <w:pPr>
        <w:tabs>
          <w:tab w:val="left" w:pos="840"/>
        </w:tabs>
        <w:rPr>
          <w:b/>
          <w:sz w:val="24"/>
          <w:szCs w:val="24"/>
        </w:rPr>
      </w:pPr>
    </w:p>
    <w:p w:rsidR="00203EE4" w:rsidRPr="005B0453" w:rsidRDefault="009309D3">
      <w:pPr>
        <w:tabs>
          <w:tab w:val="left" w:pos="840"/>
        </w:tabs>
        <w:jc w:val="center"/>
        <w:rPr>
          <w:b/>
          <w:bCs/>
          <w:sz w:val="24"/>
          <w:szCs w:val="24"/>
        </w:rPr>
      </w:pPr>
      <w:r w:rsidRPr="005B0453">
        <w:rPr>
          <w:b/>
          <w:sz w:val="24"/>
          <w:szCs w:val="24"/>
        </w:rPr>
        <w:t xml:space="preserve">Соглашение об </w:t>
      </w:r>
      <w:r w:rsidRPr="005B0453">
        <w:rPr>
          <w:b/>
          <w:bCs/>
          <w:sz w:val="24"/>
          <w:szCs w:val="24"/>
        </w:rPr>
        <w:t xml:space="preserve">обеспечительном платеже обеспечения исполнения обязательств </w:t>
      </w:r>
    </w:p>
    <w:p w:rsidR="00203EE4" w:rsidRPr="005B0453" w:rsidRDefault="009309D3">
      <w:pPr>
        <w:tabs>
          <w:tab w:val="left" w:pos="840"/>
        </w:tabs>
        <w:spacing w:after="120"/>
        <w:jc w:val="center"/>
        <w:rPr>
          <w:b/>
          <w:bCs/>
          <w:sz w:val="24"/>
          <w:szCs w:val="24"/>
        </w:rPr>
      </w:pPr>
      <w:r w:rsidRPr="005B0453">
        <w:rPr>
          <w:b/>
          <w:bCs/>
          <w:sz w:val="24"/>
          <w:szCs w:val="24"/>
        </w:rPr>
        <w:t>в гарантийный период</w:t>
      </w:r>
    </w:p>
    <w:p w:rsidR="00203EE4" w:rsidRPr="005B0453" w:rsidRDefault="009309D3">
      <w:pPr>
        <w:tabs>
          <w:tab w:val="right" w:pos="9922"/>
        </w:tabs>
        <w:jc w:val="both"/>
        <w:rPr>
          <w:sz w:val="24"/>
          <w:szCs w:val="24"/>
        </w:rPr>
      </w:pPr>
      <w:r w:rsidRPr="005B0453">
        <w:rPr>
          <w:sz w:val="24"/>
          <w:szCs w:val="24"/>
        </w:rPr>
        <w:t>г. ________</w:t>
      </w:r>
      <w:r w:rsidRPr="005B0453">
        <w:rPr>
          <w:sz w:val="24"/>
          <w:szCs w:val="24"/>
        </w:rPr>
        <w:tab/>
        <w:t>«___» ___________20__ г.</w:t>
      </w:r>
    </w:p>
    <w:p w:rsidR="00203EE4" w:rsidRPr="005B0453" w:rsidRDefault="00203EE4">
      <w:pPr>
        <w:tabs>
          <w:tab w:val="left" w:pos="840"/>
        </w:tabs>
        <w:jc w:val="center"/>
        <w:rPr>
          <w:b/>
          <w:bCs/>
          <w:sz w:val="24"/>
          <w:szCs w:val="24"/>
        </w:rPr>
      </w:pPr>
    </w:p>
    <w:p w:rsidR="00203EE4" w:rsidRPr="005B0453" w:rsidRDefault="009309D3">
      <w:pPr>
        <w:ind w:firstLine="709"/>
        <w:jc w:val="both"/>
        <w:rPr>
          <w:sz w:val="24"/>
          <w:szCs w:val="24"/>
        </w:rPr>
      </w:pPr>
      <w:r w:rsidRPr="005B0453">
        <w:rPr>
          <w:sz w:val="24"/>
          <w:szCs w:val="24"/>
        </w:rPr>
        <w:t>__________ (</w:t>
      </w:r>
      <w:r w:rsidRPr="005B0453">
        <w:rPr>
          <w:i/>
          <w:sz w:val="24"/>
          <w:szCs w:val="24"/>
        </w:rPr>
        <w:t>указывается полное наименование Общества</w:t>
      </w:r>
      <w:r w:rsidRPr="005B0453">
        <w:rPr>
          <w:sz w:val="24"/>
          <w:szCs w:val="24"/>
        </w:rPr>
        <w:t>) (сокращенное наименование: __________, ИНН__________, ОГРН__________), именуемое в дальнейшем «</w:t>
      </w:r>
      <w:r w:rsidRPr="005B0453">
        <w:rPr>
          <w:i/>
          <w:sz w:val="24"/>
          <w:szCs w:val="24"/>
        </w:rPr>
        <w:t>Сторона 2</w:t>
      </w:r>
      <w:r w:rsidRPr="005B0453">
        <w:rPr>
          <w:sz w:val="24"/>
          <w:szCs w:val="24"/>
        </w:rPr>
        <w:t xml:space="preserve">», в лице _______________________ (Ф. И. О., должность), действующего на основании __________________(реквизиты доверенности), с одной стороны, и ________________ </w:t>
      </w:r>
      <w:r w:rsidRPr="005B0453">
        <w:rPr>
          <w:i/>
          <w:sz w:val="24"/>
          <w:szCs w:val="24"/>
        </w:rPr>
        <w:t>(наименование, ОГРН, ИНН),</w:t>
      </w:r>
      <w:r w:rsidRPr="005B0453">
        <w:rPr>
          <w:sz w:val="24"/>
          <w:szCs w:val="24"/>
        </w:rPr>
        <w:t xml:space="preserve"> именуемое в дальнейшем «</w:t>
      </w:r>
      <w:r w:rsidRPr="005B0453">
        <w:rPr>
          <w:i/>
          <w:sz w:val="24"/>
          <w:szCs w:val="24"/>
        </w:rPr>
        <w:t>Сторона 1</w:t>
      </w:r>
      <w:r w:rsidRPr="005B0453">
        <w:rPr>
          <w:sz w:val="24"/>
          <w:szCs w:val="24"/>
        </w:rPr>
        <w:t xml:space="preserve">», в лице __________________________ </w:t>
      </w:r>
      <w:r w:rsidRPr="005B0453">
        <w:rPr>
          <w:i/>
          <w:sz w:val="24"/>
          <w:szCs w:val="24"/>
        </w:rPr>
        <w:t>(Ф. И. О., должность),</w:t>
      </w:r>
      <w:r w:rsidRPr="005B0453">
        <w:rPr>
          <w:sz w:val="24"/>
          <w:szCs w:val="24"/>
        </w:rPr>
        <w:t xml:space="preserve"> действующего на основании </w:t>
      </w:r>
      <w:r w:rsidRPr="005B0453">
        <w:rPr>
          <w:i/>
          <w:sz w:val="24"/>
          <w:szCs w:val="24"/>
        </w:rPr>
        <w:t>__________________(реквизиты доверенности),</w:t>
      </w:r>
      <w:r w:rsidRPr="005B0453">
        <w:rPr>
          <w:sz w:val="24"/>
          <w:szCs w:val="24"/>
        </w:rPr>
        <w:t xml:space="preserve"> с другой стороны, именуемые в дальнейшем совместно «Стороны», в порядке п. ______ приложения № ___к Договору ______ от _____ № ______ (далее - Договор) заключили настоящее Соглашение о нижеследующем:</w:t>
      </w:r>
    </w:p>
    <w:p w:rsidR="00203EE4" w:rsidRPr="005B0453" w:rsidRDefault="00203EE4">
      <w:pPr>
        <w:ind w:firstLine="709"/>
        <w:jc w:val="both"/>
        <w:rPr>
          <w:sz w:val="24"/>
          <w:szCs w:val="24"/>
        </w:rPr>
      </w:pPr>
    </w:p>
    <w:p w:rsidR="00203EE4" w:rsidRPr="005B0453" w:rsidRDefault="009309D3">
      <w:pPr>
        <w:ind w:firstLine="708"/>
        <w:jc w:val="both"/>
        <w:rPr>
          <w:sz w:val="24"/>
          <w:szCs w:val="24"/>
        </w:rPr>
      </w:pPr>
      <w:r w:rsidRPr="005B0453">
        <w:rPr>
          <w:sz w:val="24"/>
          <w:szCs w:val="24"/>
        </w:rPr>
        <w:t xml:space="preserve">1. </w:t>
      </w:r>
      <w:r w:rsidRPr="005B0453">
        <w:rPr>
          <w:i/>
          <w:sz w:val="24"/>
          <w:szCs w:val="24"/>
        </w:rPr>
        <w:t>Сторона 1</w:t>
      </w:r>
      <w:r w:rsidRPr="005B0453">
        <w:rPr>
          <w:sz w:val="24"/>
          <w:szCs w:val="24"/>
        </w:rPr>
        <w:t xml:space="preserve"> в порядке статьи 381.1 Гражданского кодекса Российской Федерации предоставляет </w:t>
      </w:r>
      <w:r w:rsidRPr="005B0453">
        <w:rPr>
          <w:i/>
          <w:sz w:val="24"/>
          <w:szCs w:val="24"/>
        </w:rPr>
        <w:t>Стороне 2</w:t>
      </w:r>
      <w:r w:rsidRPr="005B0453">
        <w:rPr>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203EE4" w:rsidRPr="005B0453" w:rsidRDefault="009309D3">
      <w:pPr>
        <w:tabs>
          <w:tab w:val="left" w:pos="840"/>
        </w:tabs>
        <w:ind w:firstLine="709"/>
        <w:jc w:val="both"/>
        <w:rPr>
          <w:bCs/>
          <w:sz w:val="24"/>
          <w:szCs w:val="24"/>
        </w:rPr>
      </w:pPr>
      <w:r w:rsidRPr="005B0453">
        <w:rPr>
          <w:bCs/>
          <w:sz w:val="24"/>
          <w:szCs w:val="24"/>
        </w:rPr>
        <w:t xml:space="preserve">2. Перечисление обеспечительного платежа осуществляется </w:t>
      </w:r>
      <w:r w:rsidRPr="005B0453">
        <w:rPr>
          <w:bCs/>
          <w:i/>
          <w:sz w:val="24"/>
          <w:szCs w:val="24"/>
        </w:rPr>
        <w:t>Стороной 1</w:t>
      </w:r>
      <w:r w:rsidRPr="005B0453">
        <w:rPr>
          <w:bCs/>
          <w:sz w:val="24"/>
          <w:szCs w:val="24"/>
        </w:rPr>
        <w:t xml:space="preserve"> </w:t>
      </w:r>
      <w:r w:rsidRPr="005B0453">
        <w:rPr>
          <w:bCs/>
          <w:sz w:val="24"/>
          <w:szCs w:val="24"/>
        </w:rPr>
        <w:br/>
        <w:t xml:space="preserve">на счет </w:t>
      </w:r>
      <w:r w:rsidRPr="005B0453">
        <w:rPr>
          <w:bCs/>
          <w:i/>
          <w:sz w:val="24"/>
          <w:szCs w:val="24"/>
        </w:rPr>
        <w:t>Стороны 2</w:t>
      </w:r>
      <w:r w:rsidRPr="005B0453">
        <w:rPr>
          <w:bCs/>
          <w:sz w:val="24"/>
          <w:szCs w:val="24"/>
        </w:rPr>
        <w:t xml:space="preserve">. Перечисление обеспечительного платежа должно быть совершено </w:t>
      </w:r>
      <w:r w:rsidRPr="005B0453">
        <w:rPr>
          <w:bCs/>
          <w:i/>
          <w:sz w:val="24"/>
          <w:szCs w:val="24"/>
        </w:rPr>
        <w:t>Стороной 1</w:t>
      </w:r>
      <w:r w:rsidRPr="005B0453">
        <w:rPr>
          <w:bCs/>
          <w:sz w:val="24"/>
          <w:szCs w:val="24"/>
        </w:rPr>
        <w:t xml:space="preserve"> не позднее даты начала гарантийного срока по договору.</w:t>
      </w:r>
    </w:p>
    <w:p w:rsidR="00203EE4" w:rsidRPr="005B0453" w:rsidRDefault="009309D3">
      <w:pPr>
        <w:tabs>
          <w:tab w:val="left" w:pos="840"/>
        </w:tabs>
        <w:ind w:firstLine="709"/>
        <w:jc w:val="both"/>
        <w:rPr>
          <w:bCs/>
          <w:sz w:val="24"/>
          <w:szCs w:val="24"/>
        </w:rPr>
      </w:pPr>
      <w:r w:rsidRPr="005B0453">
        <w:rPr>
          <w:bCs/>
          <w:sz w:val="24"/>
          <w:szCs w:val="24"/>
        </w:rPr>
        <w:t xml:space="preserve">Открытие и обслуживание данного счета осуществляется </w:t>
      </w:r>
      <w:r w:rsidRPr="005B0453">
        <w:rPr>
          <w:bCs/>
          <w:i/>
          <w:sz w:val="24"/>
          <w:szCs w:val="24"/>
        </w:rPr>
        <w:t>Стороной 2</w:t>
      </w:r>
      <w:r w:rsidRPr="005B0453">
        <w:rPr>
          <w:bCs/>
          <w:sz w:val="24"/>
          <w:szCs w:val="24"/>
        </w:rPr>
        <w:t>.</w:t>
      </w:r>
    </w:p>
    <w:p w:rsidR="00203EE4" w:rsidRPr="005B0453" w:rsidRDefault="009309D3">
      <w:pPr>
        <w:tabs>
          <w:tab w:val="left" w:pos="840"/>
        </w:tabs>
        <w:ind w:firstLine="709"/>
        <w:jc w:val="both"/>
        <w:rPr>
          <w:bCs/>
          <w:sz w:val="24"/>
          <w:szCs w:val="24"/>
        </w:rPr>
      </w:pPr>
      <w:r w:rsidRPr="005B0453">
        <w:rPr>
          <w:bCs/>
          <w:sz w:val="24"/>
          <w:szCs w:val="24"/>
        </w:rPr>
        <w:t xml:space="preserve">3. </w:t>
      </w:r>
      <w:r w:rsidRPr="005B0453">
        <w:rPr>
          <w:bCs/>
          <w:i/>
          <w:sz w:val="24"/>
          <w:szCs w:val="24"/>
        </w:rPr>
        <w:t>Сторона 1</w:t>
      </w:r>
      <w:r w:rsidRPr="005B0453">
        <w:rPr>
          <w:bCs/>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203EE4" w:rsidRPr="005B0453" w:rsidRDefault="009309D3">
      <w:pPr>
        <w:tabs>
          <w:tab w:val="left" w:pos="840"/>
        </w:tabs>
        <w:ind w:firstLine="709"/>
        <w:jc w:val="both"/>
        <w:rPr>
          <w:bCs/>
          <w:sz w:val="24"/>
          <w:szCs w:val="24"/>
        </w:rPr>
      </w:pPr>
      <w:r w:rsidRPr="005B0453">
        <w:rPr>
          <w:bCs/>
          <w:sz w:val="24"/>
          <w:szCs w:val="24"/>
        </w:rPr>
        <w:t xml:space="preserve">4. Обеспечительный платеж может быть использован </w:t>
      </w:r>
      <w:r w:rsidRPr="005B0453">
        <w:rPr>
          <w:bCs/>
          <w:i/>
          <w:sz w:val="24"/>
          <w:szCs w:val="24"/>
        </w:rPr>
        <w:t>Стороной 2</w:t>
      </w:r>
      <w:r w:rsidRPr="005B0453">
        <w:rPr>
          <w:bCs/>
          <w:sz w:val="24"/>
          <w:szCs w:val="24"/>
        </w:rPr>
        <w:t xml:space="preserve"> для покрытия расходов, связанных с неисполнением / ненадлежащим исполнением </w:t>
      </w:r>
      <w:r w:rsidRPr="005B0453">
        <w:rPr>
          <w:bCs/>
          <w:i/>
          <w:sz w:val="24"/>
          <w:szCs w:val="24"/>
        </w:rPr>
        <w:t>Стороной 1</w:t>
      </w:r>
      <w:r w:rsidRPr="005B0453">
        <w:rPr>
          <w:bCs/>
          <w:sz w:val="24"/>
          <w:szCs w:val="24"/>
        </w:rPr>
        <w:t xml:space="preserve"> обязательств в гарантийный период.</w:t>
      </w:r>
    </w:p>
    <w:p w:rsidR="00203EE4" w:rsidRPr="005B0453" w:rsidRDefault="009309D3">
      <w:pPr>
        <w:tabs>
          <w:tab w:val="left" w:pos="840"/>
        </w:tabs>
        <w:ind w:firstLine="709"/>
        <w:jc w:val="both"/>
        <w:rPr>
          <w:bCs/>
          <w:sz w:val="24"/>
          <w:szCs w:val="24"/>
        </w:rPr>
      </w:pPr>
      <w:r w:rsidRPr="005B0453">
        <w:rPr>
          <w:bCs/>
          <w:sz w:val="24"/>
          <w:szCs w:val="24"/>
        </w:rPr>
        <w:t xml:space="preserve">5. Сумма списания обеспечительного платежа определяется </w:t>
      </w:r>
      <w:r w:rsidRPr="005B0453">
        <w:rPr>
          <w:bCs/>
          <w:i/>
          <w:sz w:val="24"/>
          <w:szCs w:val="24"/>
        </w:rPr>
        <w:t>Стороной 2</w:t>
      </w:r>
      <w:r w:rsidRPr="005B0453">
        <w:rPr>
          <w:bCs/>
          <w:sz w:val="24"/>
          <w:szCs w:val="24"/>
        </w:rPr>
        <w:t xml:space="preserve"> с учетом следующих положений:</w:t>
      </w:r>
    </w:p>
    <w:p w:rsidR="00203EE4" w:rsidRPr="005B0453" w:rsidRDefault="009309D3">
      <w:pPr>
        <w:tabs>
          <w:tab w:val="left" w:pos="840"/>
        </w:tabs>
        <w:ind w:firstLine="709"/>
        <w:jc w:val="both"/>
        <w:rPr>
          <w:bCs/>
          <w:sz w:val="24"/>
          <w:szCs w:val="24"/>
        </w:rPr>
      </w:pPr>
      <w:r w:rsidRPr="005B0453">
        <w:rPr>
          <w:bCs/>
          <w:sz w:val="24"/>
          <w:szCs w:val="24"/>
        </w:rPr>
        <w:t>5.1. Сумма списания обеспечительного платежа должна соответствовать минимальной из следующих величин:</w:t>
      </w:r>
    </w:p>
    <w:p w:rsidR="00203EE4" w:rsidRPr="005B0453" w:rsidRDefault="009309D3">
      <w:pPr>
        <w:tabs>
          <w:tab w:val="left" w:pos="840"/>
        </w:tabs>
        <w:ind w:firstLine="709"/>
        <w:jc w:val="both"/>
        <w:rPr>
          <w:bCs/>
          <w:sz w:val="24"/>
          <w:szCs w:val="24"/>
        </w:rPr>
      </w:pPr>
      <w:r w:rsidRPr="005B0453">
        <w:rPr>
          <w:bCs/>
          <w:sz w:val="24"/>
          <w:szCs w:val="24"/>
        </w:rPr>
        <w:t xml:space="preserve">- сумма неисполненных денежных обязательств </w:t>
      </w:r>
      <w:r w:rsidRPr="005B0453">
        <w:rPr>
          <w:bCs/>
          <w:i/>
          <w:sz w:val="24"/>
          <w:szCs w:val="24"/>
        </w:rPr>
        <w:t>Стороной 1</w:t>
      </w:r>
      <w:r w:rsidRPr="005B0453">
        <w:rPr>
          <w:bCs/>
          <w:sz w:val="24"/>
          <w:szCs w:val="24"/>
        </w:rPr>
        <w:t xml:space="preserve"> перед </w:t>
      </w:r>
      <w:r w:rsidRPr="005B0453">
        <w:rPr>
          <w:bCs/>
          <w:i/>
          <w:sz w:val="24"/>
          <w:szCs w:val="24"/>
        </w:rPr>
        <w:t>Стороной 2</w:t>
      </w:r>
      <w:r w:rsidRPr="005B0453">
        <w:rPr>
          <w:bCs/>
          <w:sz w:val="24"/>
          <w:szCs w:val="24"/>
        </w:rPr>
        <w:t xml:space="preserve"> в гарантийный период; </w:t>
      </w:r>
    </w:p>
    <w:p w:rsidR="00203EE4" w:rsidRPr="005B0453" w:rsidRDefault="009309D3">
      <w:pPr>
        <w:tabs>
          <w:tab w:val="left" w:pos="840"/>
        </w:tabs>
        <w:ind w:firstLine="709"/>
        <w:jc w:val="both"/>
        <w:rPr>
          <w:bCs/>
          <w:sz w:val="24"/>
          <w:szCs w:val="24"/>
        </w:rPr>
      </w:pPr>
      <w:r w:rsidRPr="005B0453">
        <w:rPr>
          <w:bCs/>
          <w:sz w:val="24"/>
          <w:szCs w:val="24"/>
        </w:rPr>
        <w:t>- размера обеспечительного платежа.</w:t>
      </w:r>
    </w:p>
    <w:p w:rsidR="00203EE4" w:rsidRPr="005B0453" w:rsidRDefault="009309D3">
      <w:pPr>
        <w:tabs>
          <w:tab w:val="left" w:pos="840"/>
        </w:tabs>
        <w:ind w:firstLine="709"/>
        <w:jc w:val="both"/>
        <w:rPr>
          <w:bCs/>
          <w:sz w:val="24"/>
          <w:szCs w:val="24"/>
        </w:rPr>
      </w:pPr>
      <w:r w:rsidRPr="005B0453">
        <w:rPr>
          <w:bCs/>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Pr="005B0453">
        <w:rPr>
          <w:bCs/>
          <w:i/>
          <w:sz w:val="24"/>
          <w:szCs w:val="24"/>
        </w:rPr>
        <w:t>Стороны 1</w:t>
      </w:r>
      <w:r w:rsidRPr="005B0453">
        <w:rPr>
          <w:bCs/>
          <w:sz w:val="24"/>
          <w:szCs w:val="24"/>
        </w:rPr>
        <w:t xml:space="preserve"> перед </w:t>
      </w:r>
      <w:r w:rsidRPr="005B0453">
        <w:rPr>
          <w:bCs/>
          <w:i/>
          <w:sz w:val="24"/>
          <w:szCs w:val="24"/>
        </w:rPr>
        <w:t>Стороной 2</w:t>
      </w:r>
      <w:r w:rsidRPr="005B0453">
        <w:rPr>
          <w:bCs/>
          <w:sz w:val="24"/>
          <w:szCs w:val="24"/>
        </w:rPr>
        <w:t xml:space="preserve"> определяется с учетом:</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суммы выставленных </w:t>
      </w:r>
      <w:r w:rsidRPr="005B0453">
        <w:rPr>
          <w:bCs/>
          <w:i/>
          <w:sz w:val="24"/>
          <w:szCs w:val="24"/>
        </w:rPr>
        <w:t>Стороне 1</w:t>
      </w:r>
      <w:r w:rsidRPr="005B0453">
        <w:rPr>
          <w:bCs/>
          <w:sz w:val="24"/>
          <w:szCs w:val="24"/>
        </w:rPr>
        <w:t xml:space="preserve"> и неоплаченных претензий (кроме претензий, отозванных </w:t>
      </w:r>
      <w:r w:rsidRPr="005B0453">
        <w:rPr>
          <w:bCs/>
          <w:i/>
          <w:sz w:val="24"/>
          <w:szCs w:val="24"/>
        </w:rPr>
        <w:t>Стороной 2</w:t>
      </w:r>
      <w:r w:rsidRPr="005B0453">
        <w:rPr>
          <w:bCs/>
          <w:sz w:val="24"/>
          <w:szCs w:val="24"/>
        </w:rPr>
        <w:t xml:space="preserve">) в связи с неисполнением / ненадлежащим исполнением </w:t>
      </w:r>
      <w:r w:rsidRPr="005B0453">
        <w:rPr>
          <w:bCs/>
          <w:i/>
          <w:sz w:val="24"/>
          <w:szCs w:val="24"/>
        </w:rPr>
        <w:t>Стороной 1</w:t>
      </w:r>
      <w:r w:rsidRPr="005B0453">
        <w:rPr>
          <w:bCs/>
          <w:sz w:val="24"/>
          <w:szCs w:val="24"/>
        </w:rPr>
        <w:t xml:space="preserve"> обязательств в гарантийный период;</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lastRenderedPageBreak/>
        <w:t>•</w:t>
      </w:r>
      <w:r w:rsidRPr="005B0453">
        <w:rPr>
          <w:bCs/>
          <w:sz w:val="24"/>
          <w:szCs w:val="24"/>
        </w:rPr>
        <w:tab/>
        <w:t xml:space="preserve">суммы неустойки (сверх суммы, уже учтенной в выставленных претензиях), </w:t>
      </w:r>
      <w:r w:rsidRPr="005B0453">
        <w:rPr>
          <w:bCs/>
          <w:sz w:val="24"/>
          <w:szCs w:val="24"/>
        </w:rPr>
        <w:br/>
        <w:t xml:space="preserve">на взыскание которой </w:t>
      </w:r>
      <w:r w:rsidRPr="005B0453">
        <w:rPr>
          <w:bCs/>
          <w:i/>
          <w:sz w:val="24"/>
          <w:szCs w:val="24"/>
        </w:rPr>
        <w:t>Сторона 2</w:t>
      </w:r>
      <w:r w:rsidRPr="005B0453">
        <w:rPr>
          <w:bCs/>
          <w:sz w:val="24"/>
          <w:szCs w:val="24"/>
        </w:rPr>
        <w:t xml:space="preserve"> имеет право на основании Договора либо закона</w:t>
      </w:r>
      <w:r w:rsidRPr="005B0453">
        <w:rPr>
          <w:sz w:val="24"/>
          <w:szCs w:val="24"/>
        </w:rPr>
        <w:t xml:space="preserve"> </w:t>
      </w:r>
      <w:r w:rsidRPr="005B0453">
        <w:rPr>
          <w:bCs/>
          <w:sz w:val="24"/>
          <w:szCs w:val="24"/>
        </w:rPr>
        <w:t xml:space="preserve">в связи с неисполнением / ненадлежащим исполнением </w:t>
      </w:r>
      <w:r w:rsidRPr="005B0453">
        <w:rPr>
          <w:bCs/>
          <w:i/>
          <w:sz w:val="24"/>
          <w:szCs w:val="24"/>
        </w:rPr>
        <w:t>Стороной 1</w:t>
      </w:r>
      <w:r w:rsidRPr="005B0453">
        <w:rPr>
          <w:bCs/>
          <w:sz w:val="24"/>
          <w:szCs w:val="24"/>
        </w:rPr>
        <w:t xml:space="preserve"> обязательств в гарантийный период;</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суммы возмещения расходов (сверх суммы, уже оплаченной </w:t>
      </w:r>
      <w:r w:rsidRPr="005B0453">
        <w:rPr>
          <w:bCs/>
          <w:i/>
          <w:sz w:val="24"/>
          <w:szCs w:val="24"/>
        </w:rPr>
        <w:t>Стороной 1</w:t>
      </w:r>
      <w:r w:rsidRPr="005B0453">
        <w:rPr>
          <w:bCs/>
          <w:sz w:val="24"/>
          <w:szCs w:val="24"/>
        </w:rPr>
        <w:t xml:space="preserve"> либо учтенной в выставленных претензиях), которые понесла </w:t>
      </w:r>
      <w:r w:rsidRPr="005B0453">
        <w:rPr>
          <w:bCs/>
          <w:i/>
          <w:sz w:val="24"/>
          <w:szCs w:val="24"/>
        </w:rPr>
        <w:t>Сторона 2</w:t>
      </w:r>
      <w:r w:rsidRPr="005B0453">
        <w:rPr>
          <w:bCs/>
          <w:sz w:val="24"/>
          <w:szCs w:val="24"/>
        </w:rPr>
        <w:t xml:space="preserve"> в связи </w:t>
      </w:r>
      <w:r w:rsidRPr="005B0453">
        <w:rPr>
          <w:bCs/>
          <w:sz w:val="24"/>
          <w:szCs w:val="24"/>
        </w:rPr>
        <w:br/>
        <w:t xml:space="preserve">с неисполнением / ненадлежащим исполнением </w:t>
      </w:r>
      <w:r w:rsidRPr="005B0453">
        <w:rPr>
          <w:bCs/>
          <w:i/>
          <w:sz w:val="24"/>
          <w:szCs w:val="24"/>
        </w:rPr>
        <w:t>Стороной 1</w:t>
      </w:r>
      <w:r w:rsidRPr="005B0453">
        <w:rPr>
          <w:bCs/>
          <w:sz w:val="24"/>
          <w:szCs w:val="24"/>
        </w:rPr>
        <w:t xml:space="preserve"> обязательств в гарантийный период;</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суммы возмещения убытков (сверх суммы, уже оплаченной </w:t>
      </w:r>
      <w:r w:rsidRPr="005B0453">
        <w:rPr>
          <w:bCs/>
          <w:i/>
          <w:sz w:val="24"/>
          <w:szCs w:val="24"/>
        </w:rPr>
        <w:t>Стороной 1</w:t>
      </w:r>
      <w:r w:rsidRPr="005B0453">
        <w:rPr>
          <w:bCs/>
          <w:sz w:val="24"/>
          <w:szCs w:val="24"/>
        </w:rPr>
        <w:t xml:space="preserve"> либо учтенной в выставленных претензиях), причиненных неисполнением / ненадлежащим исполнением </w:t>
      </w:r>
      <w:r w:rsidRPr="005B0453">
        <w:rPr>
          <w:bCs/>
          <w:i/>
          <w:sz w:val="24"/>
          <w:szCs w:val="24"/>
        </w:rPr>
        <w:t>Стороной 1</w:t>
      </w:r>
      <w:r w:rsidRPr="005B0453">
        <w:rPr>
          <w:bCs/>
          <w:sz w:val="24"/>
          <w:szCs w:val="24"/>
        </w:rPr>
        <w:t xml:space="preserve"> обязательств в гарантийный период;</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процентов за неправомерное пользование денежными средствами </w:t>
      </w:r>
      <w:r w:rsidRPr="005B0453">
        <w:rPr>
          <w:bCs/>
          <w:i/>
          <w:sz w:val="24"/>
          <w:szCs w:val="24"/>
        </w:rPr>
        <w:t>Стороны 2</w:t>
      </w:r>
      <w:r w:rsidRPr="005B0453">
        <w:rPr>
          <w:bCs/>
          <w:sz w:val="24"/>
          <w:szCs w:val="24"/>
        </w:rPr>
        <w:t xml:space="preserve"> (сверх суммы, уже оплаченной </w:t>
      </w:r>
      <w:r w:rsidRPr="005B0453">
        <w:rPr>
          <w:bCs/>
          <w:i/>
          <w:sz w:val="24"/>
          <w:szCs w:val="24"/>
        </w:rPr>
        <w:t>Стороной 1</w:t>
      </w:r>
      <w:r w:rsidRPr="005B0453">
        <w:rPr>
          <w:bCs/>
          <w:sz w:val="24"/>
          <w:szCs w:val="24"/>
        </w:rPr>
        <w:t xml:space="preserve"> либо учтенной в выставленных претензиях) </w:t>
      </w:r>
      <w:r w:rsidRPr="005B0453">
        <w:rPr>
          <w:bCs/>
          <w:sz w:val="24"/>
          <w:szCs w:val="24"/>
        </w:rPr>
        <w:br/>
        <w:t xml:space="preserve">в связи с неисполнением / ненадлежащим исполнением </w:t>
      </w:r>
      <w:r w:rsidRPr="005B0453">
        <w:rPr>
          <w:bCs/>
          <w:i/>
          <w:sz w:val="24"/>
          <w:szCs w:val="24"/>
        </w:rPr>
        <w:t>Стороной 1</w:t>
      </w:r>
      <w:r w:rsidRPr="005B0453">
        <w:rPr>
          <w:bCs/>
          <w:sz w:val="24"/>
          <w:szCs w:val="24"/>
        </w:rPr>
        <w:t xml:space="preserve"> обязательств в гарантийный период;</w:t>
      </w:r>
    </w:p>
    <w:p w:rsidR="00203EE4" w:rsidRPr="005B0453" w:rsidRDefault="009309D3">
      <w:pPr>
        <w:tabs>
          <w:tab w:val="left" w:pos="993"/>
          <w:tab w:val="left" w:pos="1134"/>
          <w:tab w:val="left" w:pos="1276"/>
        </w:tabs>
        <w:ind w:firstLine="709"/>
        <w:jc w:val="both"/>
        <w:rPr>
          <w:bCs/>
          <w:sz w:val="24"/>
          <w:szCs w:val="24"/>
        </w:rPr>
      </w:pPr>
      <w:r w:rsidRPr="005B0453">
        <w:rPr>
          <w:bCs/>
          <w:sz w:val="24"/>
          <w:szCs w:val="24"/>
        </w:rPr>
        <w:t>•</w:t>
      </w:r>
      <w:r w:rsidRPr="005B0453">
        <w:rPr>
          <w:bCs/>
          <w:sz w:val="24"/>
          <w:szCs w:val="24"/>
        </w:rPr>
        <w:tab/>
        <w:t xml:space="preserve">иных подлежащих оплате и неисполненных обязательств </w:t>
      </w:r>
      <w:r w:rsidRPr="005B0453">
        <w:rPr>
          <w:bCs/>
          <w:i/>
          <w:sz w:val="24"/>
          <w:szCs w:val="24"/>
        </w:rPr>
        <w:t>Стороны 1</w:t>
      </w:r>
      <w:r w:rsidRPr="005B0453">
        <w:rPr>
          <w:bCs/>
          <w:sz w:val="24"/>
          <w:szCs w:val="24"/>
        </w:rPr>
        <w:t xml:space="preserve"> перед </w:t>
      </w:r>
      <w:r w:rsidRPr="005B0453">
        <w:rPr>
          <w:bCs/>
          <w:i/>
          <w:sz w:val="24"/>
          <w:szCs w:val="24"/>
        </w:rPr>
        <w:t>Стороной 2</w:t>
      </w:r>
      <w:r w:rsidRPr="005B0453">
        <w:rPr>
          <w:bCs/>
          <w:sz w:val="24"/>
          <w:szCs w:val="24"/>
        </w:rPr>
        <w:t xml:space="preserve"> (сверх суммы, уже учтенной в выставленных претензиях).</w:t>
      </w:r>
    </w:p>
    <w:p w:rsidR="00203EE4" w:rsidRPr="005B0453" w:rsidRDefault="009309D3">
      <w:pPr>
        <w:tabs>
          <w:tab w:val="left" w:pos="840"/>
        </w:tabs>
        <w:ind w:firstLine="709"/>
        <w:jc w:val="both"/>
        <w:rPr>
          <w:bCs/>
          <w:sz w:val="24"/>
          <w:szCs w:val="24"/>
        </w:rPr>
      </w:pPr>
      <w:r w:rsidRPr="005B0453">
        <w:rPr>
          <w:bCs/>
          <w:sz w:val="24"/>
          <w:szCs w:val="24"/>
        </w:rPr>
        <w:t xml:space="preserve">7. В случае принятия решения о списании обеспечительного платежа </w:t>
      </w:r>
      <w:r w:rsidRPr="005B0453">
        <w:rPr>
          <w:bCs/>
          <w:i/>
          <w:sz w:val="24"/>
          <w:szCs w:val="24"/>
        </w:rPr>
        <w:t>Сторона 2</w:t>
      </w:r>
      <w:r w:rsidRPr="005B0453">
        <w:rPr>
          <w:bCs/>
          <w:sz w:val="24"/>
          <w:szCs w:val="24"/>
        </w:rPr>
        <w:t xml:space="preserve"> в течение 3 (трех) рабочих дней направляет </w:t>
      </w:r>
      <w:r w:rsidRPr="005B0453">
        <w:rPr>
          <w:bCs/>
          <w:i/>
          <w:sz w:val="24"/>
          <w:szCs w:val="24"/>
        </w:rPr>
        <w:t>Стороне 1</w:t>
      </w:r>
      <w:r w:rsidRPr="005B0453">
        <w:rPr>
          <w:bCs/>
          <w:sz w:val="24"/>
          <w:szCs w:val="24"/>
        </w:rPr>
        <w:t xml:space="preserve"> информацию о списании обеспечительного платежа с указанием, в чем состоит нарушение обязательств, </w:t>
      </w:r>
      <w:r w:rsidRPr="005B0453">
        <w:rPr>
          <w:bCs/>
          <w:sz w:val="24"/>
          <w:szCs w:val="24"/>
        </w:rPr>
        <w:br/>
        <w:t>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203EE4" w:rsidRPr="005B0453" w:rsidRDefault="009309D3">
      <w:pPr>
        <w:tabs>
          <w:tab w:val="left" w:pos="840"/>
        </w:tabs>
        <w:ind w:firstLine="709"/>
        <w:jc w:val="both"/>
        <w:rPr>
          <w:bCs/>
          <w:sz w:val="24"/>
          <w:szCs w:val="24"/>
        </w:rPr>
      </w:pPr>
      <w:r w:rsidRPr="005B0453">
        <w:rPr>
          <w:bCs/>
          <w:sz w:val="24"/>
          <w:szCs w:val="24"/>
        </w:rPr>
        <w:t xml:space="preserve">8. Возврат обеспечительного платежа </w:t>
      </w:r>
      <w:r w:rsidRPr="005B0453">
        <w:rPr>
          <w:bCs/>
          <w:i/>
          <w:sz w:val="24"/>
          <w:szCs w:val="24"/>
        </w:rPr>
        <w:t>Стороне 1</w:t>
      </w:r>
      <w:r w:rsidRPr="005B0453">
        <w:rPr>
          <w:bCs/>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rsidR="00203EE4" w:rsidRPr="005B0453" w:rsidRDefault="009309D3">
      <w:pPr>
        <w:tabs>
          <w:tab w:val="left" w:pos="840"/>
        </w:tabs>
        <w:ind w:firstLine="709"/>
        <w:jc w:val="both"/>
        <w:rPr>
          <w:bCs/>
          <w:sz w:val="24"/>
          <w:szCs w:val="24"/>
        </w:rPr>
      </w:pPr>
      <w:r w:rsidRPr="005B0453">
        <w:rPr>
          <w:bCs/>
          <w:sz w:val="24"/>
          <w:szCs w:val="24"/>
        </w:rPr>
        <w:t xml:space="preserve">Досрочный возврат обеспечительного платежа до наступления указанных </w:t>
      </w:r>
      <w:r w:rsidRPr="005B0453">
        <w:rPr>
          <w:bCs/>
          <w:sz w:val="24"/>
          <w:szCs w:val="24"/>
        </w:rPr>
        <w:br/>
        <w:t xml:space="preserve">в настоящем пункте обстоятельств не допускается, за исключением случаев предоставления </w:t>
      </w:r>
      <w:r w:rsidRPr="005B0453">
        <w:rPr>
          <w:bCs/>
          <w:i/>
          <w:sz w:val="24"/>
          <w:szCs w:val="24"/>
        </w:rPr>
        <w:t>Стороной 1</w:t>
      </w:r>
      <w:r w:rsidRPr="005B0453">
        <w:rPr>
          <w:bCs/>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203EE4" w:rsidRPr="005B0453" w:rsidRDefault="009309D3">
      <w:pPr>
        <w:tabs>
          <w:tab w:val="left" w:pos="840"/>
        </w:tabs>
        <w:ind w:firstLine="709"/>
        <w:jc w:val="both"/>
        <w:rPr>
          <w:bCs/>
          <w:sz w:val="24"/>
          <w:szCs w:val="24"/>
        </w:rPr>
      </w:pPr>
      <w:r w:rsidRPr="005B0453">
        <w:rPr>
          <w:bCs/>
          <w:sz w:val="24"/>
          <w:szCs w:val="24"/>
        </w:rPr>
        <w:t xml:space="preserve">В случае замены </w:t>
      </w:r>
      <w:r w:rsidRPr="005B0453">
        <w:rPr>
          <w:bCs/>
          <w:i/>
          <w:sz w:val="24"/>
          <w:szCs w:val="24"/>
        </w:rPr>
        <w:t xml:space="preserve">Стороной 1 </w:t>
      </w:r>
      <w:r w:rsidRPr="005B0453">
        <w:rPr>
          <w:bCs/>
          <w:sz w:val="24"/>
          <w:szCs w:val="24"/>
        </w:rPr>
        <w:t xml:space="preserve">обеспечительного платежа иным способом обеспечения в порядке и на условиях, предусмотренных Договором, возврат обеспечительного платежа </w:t>
      </w:r>
      <w:r w:rsidRPr="005B0453">
        <w:rPr>
          <w:bCs/>
          <w:i/>
          <w:sz w:val="24"/>
          <w:szCs w:val="24"/>
        </w:rPr>
        <w:t>Стороне 1</w:t>
      </w:r>
      <w:r w:rsidRPr="005B0453">
        <w:rPr>
          <w:bCs/>
          <w:sz w:val="24"/>
          <w:szCs w:val="24"/>
        </w:rPr>
        <w:t xml:space="preserve"> осуществляется в течение 30 (тридцати) календарных дней со дня получения </w:t>
      </w:r>
      <w:r w:rsidRPr="005B0453">
        <w:rPr>
          <w:bCs/>
          <w:i/>
          <w:sz w:val="24"/>
          <w:szCs w:val="24"/>
        </w:rPr>
        <w:t>Стороной 2</w:t>
      </w:r>
      <w:r w:rsidRPr="005B0453">
        <w:rPr>
          <w:bCs/>
          <w:sz w:val="24"/>
          <w:szCs w:val="24"/>
        </w:rPr>
        <w:t xml:space="preserve"> альтернативного способа обеспечения.</w:t>
      </w:r>
    </w:p>
    <w:p w:rsidR="00203EE4" w:rsidRPr="005B0453" w:rsidRDefault="009309D3">
      <w:pPr>
        <w:tabs>
          <w:tab w:val="left" w:pos="840"/>
        </w:tabs>
        <w:ind w:firstLine="709"/>
        <w:jc w:val="both"/>
        <w:rPr>
          <w:bCs/>
          <w:sz w:val="24"/>
          <w:szCs w:val="24"/>
        </w:rPr>
      </w:pPr>
      <w:r w:rsidRPr="005B0453">
        <w:rPr>
          <w:bCs/>
          <w:sz w:val="24"/>
          <w:szCs w:val="24"/>
        </w:rPr>
        <w:t xml:space="preserve">9. Возврат обеспечительного платежа, предоставленного </w:t>
      </w:r>
      <w:r w:rsidRPr="005B0453">
        <w:rPr>
          <w:bCs/>
          <w:i/>
          <w:sz w:val="24"/>
          <w:szCs w:val="24"/>
        </w:rPr>
        <w:t>Стороной 1</w:t>
      </w:r>
      <w:r w:rsidRPr="005B0453">
        <w:rPr>
          <w:bCs/>
          <w:sz w:val="24"/>
          <w:szCs w:val="24"/>
        </w:rPr>
        <w:t xml:space="preserve"> в качестве обеспечения исполнения обязательств в гарантийный период, за вычетом средств, использованных </w:t>
      </w:r>
      <w:r w:rsidRPr="005B0453">
        <w:rPr>
          <w:bCs/>
          <w:i/>
          <w:sz w:val="24"/>
          <w:szCs w:val="24"/>
        </w:rPr>
        <w:t>Стороной 2</w:t>
      </w:r>
      <w:r w:rsidRPr="005B0453">
        <w:rPr>
          <w:bCs/>
          <w:sz w:val="24"/>
          <w:szCs w:val="24"/>
        </w:rPr>
        <w:t xml:space="preserve"> для возмещения своих убытков, связанных с неисполнением / ненадлежащим исполнением обязательств </w:t>
      </w:r>
      <w:r w:rsidRPr="005B0453">
        <w:rPr>
          <w:bCs/>
          <w:i/>
          <w:sz w:val="24"/>
          <w:szCs w:val="24"/>
        </w:rPr>
        <w:t>Стороной 1</w:t>
      </w:r>
      <w:r w:rsidRPr="005B0453">
        <w:rPr>
          <w:bCs/>
          <w:sz w:val="24"/>
          <w:szCs w:val="24"/>
        </w:rPr>
        <w:t xml:space="preserve"> </w:t>
      </w:r>
      <w:r w:rsidR="005B0453" w:rsidRPr="005B0453">
        <w:rPr>
          <w:bCs/>
          <w:sz w:val="24"/>
          <w:szCs w:val="24"/>
        </w:rPr>
        <w:t>в гарантийный период,</w:t>
      </w:r>
      <w:r w:rsidRPr="005B0453">
        <w:rPr>
          <w:bCs/>
          <w:sz w:val="24"/>
          <w:szCs w:val="24"/>
        </w:rPr>
        <w:t xml:space="preserve"> осуществляется </w:t>
      </w:r>
      <w:r w:rsidRPr="005B0453">
        <w:rPr>
          <w:bCs/>
          <w:i/>
          <w:sz w:val="24"/>
          <w:szCs w:val="24"/>
        </w:rPr>
        <w:t>Стороной 2</w:t>
      </w:r>
      <w:r w:rsidRPr="005B0453">
        <w:rPr>
          <w:bCs/>
          <w:sz w:val="24"/>
          <w:szCs w:val="24"/>
        </w:rPr>
        <w:t xml:space="preserve"> в течение 30 дней со дня окончания гарантийного срока и подписания Протокола об отсутствии взаимных претензий. </w:t>
      </w:r>
    </w:p>
    <w:p w:rsidR="00203EE4" w:rsidRPr="005B0453" w:rsidRDefault="009309D3">
      <w:pPr>
        <w:tabs>
          <w:tab w:val="left" w:pos="840"/>
          <w:tab w:val="left" w:pos="1183"/>
        </w:tabs>
        <w:ind w:right="26" w:firstLine="709"/>
        <w:jc w:val="both"/>
        <w:rPr>
          <w:bCs/>
          <w:sz w:val="24"/>
          <w:szCs w:val="24"/>
        </w:rPr>
      </w:pPr>
      <w:r w:rsidRPr="005B0453">
        <w:rPr>
          <w:bCs/>
          <w:sz w:val="24"/>
          <w:szCs w:val="24"/>
        </w:rPr>
        <w:t xml:space="preserve">10. Стороны установили, что на сумму обеспечительного платежа начисление процентов </w:t>
      </w:r>
      <w:r w:rsidRPr="005B0453">
        <w:rPr>
          <w:i/>
          <w:sz w:val="24"/>
          <w:szCs w:val="24"/>
        </w:rPr>
        <w:t xml:space="preserve">Стороной 1 </w:t>
      </w:r>
      <w:r w:rsidRPr="005B0453">
        <w:rPr>
          <w:bCs/>
          <w:sz w:val="24"/>
          <w:szCs w:val="24"/>
        </w:rPr>
        <w:t xml:space="preserve">не осуществляется.  </w:t>
      </w:r>
    </w:p>
    <w:p w:rsidR="00203EE4" w:rsidRPr="005B0453" w:rsidRDefault="00203EE4">
      <w:pPr>
        <w:tabs>
          <w:tab w:val="left" w:pos="840"/>
          <w:tab w:val="left" w:pos="1183"/>
        </w:tabs>
        <w:ind w:right="26"/>
        <w:jc w:val="both"/>
        <w:rPr>
          <w:bCs/>
          <w:sz w:val="24"/>
          <w:szCs w:val="24"/>
        </w:rPr>
      </w:pPr>
    </w:p>
    <w:p w:rsidR="00203EE4" w:rsidRPr="005B0453" w:rsidRDefault="00203EE4">
      <w:pPr>
        <w:tabs>
          <w:tab w:val="left" w:pos="840"/>
          <w:tab w:val="left" w:pos="1183"/>
        </w:tabs>
        <w:ind w:right="26"/>
        <w:jc w:val="both"/>
        <w:rPr>
          <w:bCs/>
          <w:sz w:val="24"/>
          <w:szCs w:val="24"/>
        </w:rPr>
      </w:pPr>
    </w:p>
    <w:p w:rsidR="00203EE4" w:rsidRPr="005B0453" w:rsidRDefault="009309D3">
      <w:pPr>
        <w:tabs>
          <w:tab w:val="left" w:pos="851"/>
          <w:tab w:val="left" w:pos="1183"/>
        </w:tabs>
        <w:ind w:right="26"/>
        <w:jc w:val="both"/>
        <w:rPr>
          <w:sz w:val="24"/>
          <w:szCs w:val="24"/>
        </w:rPr>
      </w:pPr>
      <w:r w:rsidRPr="005B0453">
        <w:rPr>
          <w:bCs/>
          <w:sz w:val="24"/>
          <w:szCs w:val="24"/>
        </w:rPr>
        <w:t xml:space="preserve">СТОРОНА 2                                             </w:t>
      </w:r>
      <w:r w:rsidRPr="005B0453">
        <w:rPr>
          <w:bCs/>
          <w:sz w:val="24"/>
          <w:szCs w:val="24"/>
        </w:rPr>
        <w:tab/>
      </w:r>
      <w:r w:rsidRPr="005B0453">
        <w:rPr>
          <w:bCs/>
          <w:sz w:val="24"/>
          <w:szCs w:val="24"/>
        </w:rPr>
        <w:tab/>
        <w:t xml:space="preserve">                                  СТОРОНА 1</w:t>
      </w:r>
    </w:p>
    <w:p w:rsidR="00203EE4" w:rsidRPr="005B0453" w:rsidRDefault="00203EE4">
      <w:pPr>
        <w:ind w:left="6804"/>
        <w:rPr>
          <w:color w:val="000000"/>
          <w:sz w:val="24"/>
          <w:szCs w:val="24"/>
          <w:highlight w:val="yellow"/>
        </w:rPr>
      </w:pPr>
    </w:p>
    <w:p w:rsidR="00203EE4" w:rsidRPr="005B0453" w:rsidRDefault="00203EE4">
      <w:pPr>
        <w:ind w:left="6804"/>
        <w:rPr>
          <w:color w:val="000000"/>
          <w:sz w:val="24"/>
          <w:szCs w:val="24"/>
        </w:rPr>
      </w:pPr>
    </w:p>
    <w:p w:rsidR="00203EE4" w:rsidRPr="005B0453" w:rsidRDefault="00203EE4">
      <w:pPr>
        <w:ind w:left="6804"/>
        <w:rPr>
          <w:color w:val="000000"/>
          <w:sz w:val="24"/>
          <w:szCs w:val="24"/>
        </w:rPr>
      </w:pPr>
    </w:p>
    <w:p w:rsidR="00203EE4" w:rsidRPr="005B0453" w:rsidRDefault="00203EE4">
      <w:pPr>
        <w:ind w:left="6804"/>
        <w:rPr>
          <w:color w:val="000000"/>
          <w:sz w:val="24"/>
          <w:szCs w:val="24"/>
        </w:rPr>
      </w:pPr>
    </w:p>
    <w:p w:rsidR="00203EE4" w:rsidRPr="005B0453" w:rsidRDefault="00203EE4">
      <w:pPr>
        <w:ind w:left="6804"/>
        <w:rPr>
          <w:color w:val="000000"/>
          <w:sz w:val="24"/>
          <w:szCs w:val="24"/>
        </w:rPr>
      </w:pPr>
    </w:p>
    <w:p w:rsidR="00203EE4" w:rsidRPr="005B0453" w:rsidRDefault="00203EE4">
      <w:pPr>
        <w:ind w:left="6804"/>
        <w:rPr>
          <w:color w:val="000000"/>
          <w:sz w:val="24"/>
          <w:szCs w:val="24"/>
        </w:rPr>
      </w:pPr>
    </w:p>
    <w:p w:rsidR="00203EE4" w:rsidRPr="005B0453" w:rsidRDefault="00203EE4">
      <w:pPr>
        <w:ind w:left="6804"/>
        <w:rPr>
          <w:color w:val="000000"/>
          <w:sz w:val="24"/>
          <w:szCs w:val="24"/>
        </w:rPr>
      </w:pPr>
    </w:p>
    <w:p w:rsidR="00203EE4" w:rsidRPr="005B0453" w:rsidRDefault="00203EE4">
      <w:pPr>
        <w:ind w:firstLine="709"/>
        <w:jc w:val="right"/>
        <w:rPr>
          <w:rFonts w:eastAsia="Calibri"/>
          <w:sz w:val="24"/>
          <w:szCs w:val="24"/>
          <w:lang w:eastAsia="en-US"/>
        </w:rPr>
      </w:pPr>
    </w:p>
    <w:p w:rsidR="005B0453" w:rsidRPr="005B0453" w:rsidRDefault="005B0453">
      <w:pPr>
        <w:ind w:firstLine="709"/>
        <w:jc w:val="right"/>
        <w:rPr>
          <w:rFonts w:eastAsia="Calibri"/>
          <w:sz w:val="24"/>
          <w:szCs w:val="24"/>
          <w:lang w:eastAsia="en-US"/>
        </w:rPr>
      </w:pPr>
    </w:p>
    <w:sectPr w:rsidR="005B0453" w:rsidRPr="005B0453">
      <w:headerReference w:type="default" r:id="rId19"/>
      <w:pgSz w:w="11907" w:h="16840"/>
      <w:pgMar w:top="881"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99B" w:rsidRDefault="008C199B">
      <w:r>
        <w:separator/>
      </w:r>
    </w:p>
  </w:endnote>
  <w:endnote w:type="continuationSeparator" w:id="0">
    <w:p w:rsidR="008C199B" w:rsidRDefault="008C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Pragmatica">
    <w:charset w:val="00"/>
    <w:family w:val="auto"/>
    <w:pitch w:val="default"/>
  </w:font>
  <w:font w:name="Gelvetsky 12pt">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StarSymbo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School Book">
    <w:charset w:val="00"/>
    <w:family w:val="auto"/>
    <w:pitch w:val="default"/>
  </w:font>
  <w:font w:name="Arial (WT)">
    <w:charset w:val="00"/>
    <w:family w:val="auto"/>
    <w:pitch w:val="default"/>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af2"/>
      <w:jc w:val="center"/>
    </w:pPr>
    <w:r>
      <w:fldChar w:fldCharType="begin"/>
    </w:r>
    <w:r>
      <w:instrText>PAGE   \* MERGEFORMAT</w:instrText>
    </w:r>
    <w:r>
      <w:fldChar w:fldCharType="separate"/>
    </w:r>
    <w:r w:rsidR="003325A3">
      <w:rPr>
        <w:noProof/>
      </w:rPr>
      <w:t>20</w:t>
    </w:r>
    <w:r>
      <w:fldChar w:fldCharType="end"/>
    </w:r>
  </w:p>
  <w:p w:rsidR="00AC7C05" w:rsidRDefault="00AC7C05">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af2"/>
      <w:jc w:val="center"/>
    </w:pPr>
    <w:r>
      <w:fldChar w:fldCharType="begin"/>
    </w:r>
    <w:r>
      <w:instrText>PAGE   \* MERGEFORMAT</w:instrText>
    </w:r>
    <w:r>
      <w:fldChar w:fldCharType="separate"/>
    </w:r>
    <w:r w:rsidR="003325A3">
      <w:rPr>
        <w:noProof/>
      </w:rPr>
      <w:t>1</w:t>
    </w:r>
    <w:r>
      <w:fldChar w:fldCharType="end"/>
    </w:r>
  </w:p>
  <w:p w:rsidR="00AC7C05" w:rsidRDefault="00AC7C05">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af2"/>
      <w:jc w:val="center"/>
    </w:pPr>
    <w:r>
      <w:fldChar w:fldCharType="begin"/>
    </w:r>
    <w:r>
      <w:instrText>PAGE   \* MERGEFORMAT</w:instrText>
    </w:r>
    <w:r>
      <w:fldChar w:fldCharType="separate"/>
    </w:r>
    <w:r w:rsidR="003325A3">
      <w:rPr>
        <w:noProof/>
      </w:rPr>
      <w:t>34</w:t>
    </w:r>
    <w:r>
      <w:fldChar w:fldCharType="end"/>
    </w:r>
  </w:p>
  <w:p w:rsidR="00AC7C05" w:rsidRDefault="00AC7C05">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af2"/>
      <w:jc w:val="center"/>
    </w:pPr>
    <w:r>
      <w:fldChar w:fldCharType="begin"/>
    </w:r>
    <w:r>
      <w:instrText>PAGE   \* MERGEFORMAT</w:instrText>
    </w:r>
    <w:r>
      <w:fldChar w:fldCharType="separate"/>
    </w:r>
    <w:r w:rsidR="003325A3">
      <w:rPr>
        <w:noProof/>
      </w:rPr>
      <w:t>25</w:t>
    </w:r>
    <w:r>
      <w:fldChar w:fldCharType="end"/>
    </w:r>
  </w:p>
  <w:p w:rsidR="00AC7C05" w:rsidRDefault="00AC7C0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99B" w:rsidRDefault="008C199B">
      <w:r>
        <w:separator/>
      </w:r>
    </w:p>
  </w:footnote>
  <w:footnote w:type="continuationSeparator" w:id="0">
    <w:p w:rsidR="008C199B" w:rsidRDefault="008C199B">
      <w:r>
        <w:continuationSeparator/>
      </w:r>
    </w:p>
  </w:footnote>
  <w:footnote w:id="1">
    <w:p w:rsidR="00AC7C05" w:rsidRDefault="00AC7C05">
      <w:pPr>
        <w:pStyle w:val="af8"/>
        <w:ind w:firstLine="567"/>
        <w:jc w:val="both"/>
        <w:rPr>
          <w:i/>
          <w:highlight w:val="white"/>
        </w:rPr>
      </w:pPr>
      <w:r>
        <w:rPr>
          <w:rStyle w:val="af9"/>
          <w:i/>
          <w:highlight w:val="white"/>
        </w:rPr>
        <w:footnoteRef/>
      </w:r>
      <w:r>
        <w:rPr>
          <w:i/>
          <w:iCs/>
          <w:highlight w:val="white"/>
        </w:rPr>
        <w:t xml:space="preserve"> Другая ставка НДС или «НДС не облагается» указывается только, если операции по Договору не облагаются НДС или облагаются иной ставкой НДС в силу законодательства и это было учтено при формировании НМЦ по договору. </w:t>
      </w:r>
      <w:r>
        <w:rPr>
          <w:i/>
          <w:highlight w:val="white"/>
        </w:rPr>
        <w:t>Абзац не подлежит изменению только по причине того, что Договор заключен с лицом, применяющим упрощенную систему налогообложения</w:t>
      </w:r>
      <w:r>
        <w:rPr>
          <w:bCs/>
          <w:i/>
          <w:highlight w:val="white"/>
        </w:rPr>
        <w:t>.</w:t>
      </w:r>
    </w:p>
  </w:footnote>
  <w:footnote w:id="2">
    <w:p w:rsidR="00AC7C05" w:rsidRDefault="00AC7C05">
      <w:pPr>
        <w:pStyle w:val="FootnoteTextCharFootnoteTextCharFootnoteTextChar"/>
        <w:ind w:firstLine="567"/>
        <w:jc w:val="both"/>
        <w:rPr>
          <w:i/>
          <w:szCs w:val="18"/>
        </w:rPr>
      </w:pPr>
      <w:r>
        <w:rPr>
          <w:rStyle w:val="af9"/>
          <w:rFonts w:eastAsia="Calibri"/>
          <w:i/>
          <w:szCs w:val="18"/>
        </w:rPr>
        <w:footnoteRef/>
      </w:r>
      <w:r>
        <w:rPr>
          <w:i/>
          <w:szCs w:val="18"/>
        </w:rPr>
        <w:t xml:space="preserve"> Если обеспечение предусмотрено договором.</w:t>
      </w:r>
    </w:p>
  </w:footnote>
  <w:footnote w:id="3">
    <w:p w:rsidR="00AC7C05" w:rsidRDefault="00AC7C05">
      <w:pPr>
        <w:pStyle w:val="FootnoteTextCharFootnoteTextCharFootnoteTextChar"/>
        <w:ind w:firstLine="567"/>
        <w:jc w:val="both"/>
        <w:rPr>
          <w:i/>
          <w:sz w:val="18"/>
          <w:szCs w:val="18"/>
        </w:rPr>
      </w:pPr>
      <w:r>
        <w:rPr>
          <w:rStyle w:val="af9"/>
          <w:rFonts w:eastAsia="Calibri"/>
          <w:i/>
          <w:szCs w:val="18"/>
        </w:rPr>
        <w:footnoteRef/>
      </w:r>
      <w:r>
        <w:rPr>
          <w:i/>
          <w:szCs w:val="18"/>
        </w:rPr>
        <w:t xml:space="preserve"> Абзац включается, если договором предусмотрено обеспечение обязательств</w:t>
      </w:r>
      <w:r>
        <w:rPr>
          <w:i/>
          <w:sz w:val="18"/>
          <w:szCs w:val="18"/>
        </w:rPr>
        <w:t>.</w:t>
      </w:r>
    </w:p>
  </w:footnote>
  <w:footnote w:id="4">
    <w:p w:rsidR="00AC7C05" w:rsidRDefault="00AC7C05">
      <w:pPr>
        <w:pStyle w:val="FootnoteTextCharFootnoteTextCharFootnoteTextChar"/>
        <w:jc w:val="both"/>
      </w:pPr>
      <w:r>
        <w:rPr>
          <w:rStyle w:val="af9"/>
        </w:rPr>
        <w:footnoteRef/>
      </w:r>
      <w:r>
        <w:t xml:space="preserve"> Данный пункт включается в проект договора в случае наличия требования о проверке качества (аттестации) в Техническом задании на поставку оборудования, материалов и систем.</w:t>
      </w:r>
    </w:p>
  </w:footnote>
  <w:footnote w:id="5">
    <w:p w:rsidR="00AC7C05" w:rsidRDefault="00AC7C05">
      <w:pPr>
        <w:pStyle w:val="af8"/>
        <w:tabs>
          <w:tab w:val="left" w:pos="567"/>
        </w:tabs>
        <w:jc w:val="both"/>
      </w:pPr>
      <w:r>
        <w:rPr>
          <w:rStyle w:val="af9"/>
        </w:rPr>
        <w:footnoteRef/>
      </w:r>
      <w:r>
        <w:t xml:space="preserve"> </w:t>
      </w:r>
      <w:r>
        <w:rPr>
          <w:bCs/>
        </w:rPr>
        <w:t>Проверка качества оборудования/Товара – оценка соответствия функциональных показателей предлагаемого к использованию на объектах электросетевого хозяйства группы компаний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группы компаний «Россети».</w:t>
      </w:r>
    </w:p>
  </w:footnote>
  <w:footnote w:id="6">
    <w:p w:rsidR="00AC7C05" w:rsidRDefault="00AC7C05">
      <w:pPr>
        <w:pStyle w:val="af8"/>
      </w:pPr>
      <w:r>
        <w:rPr>
          <w:rStyle w:val="af9"/>
        </w:rPr>
        <w:footnoteRef/>
      </w:r>
      <w:r>
        <w:t xml:space="preserve"> Если Поставщик не является производителем товара.</w:t>
      </w:r>
    </w:p>
  </w:footnote>
  <w:footnote w:id="7">
    <w:p w:rsidR="00AC7C05" w:rsidRDefault="00AC7C05">
      <w:pPr>
        <w:pStyle w:val="af8"/>
      </w:pPr>
      <w:r>
        <w:rPr>
          <w:rStyle w:val="af9"/>
        </w:rPr>
        <w:footnoteRef/>
      </w:r>
      <w:r>
        <w:t xml:space="preserve"> Если Поставщик не является производителем товара.</w:t>
      </w:r>
    </w:p>
  </w:footnote>
  <w:footnote w:id="8">
    <w:p w:rsidR="00AC7C05" w:rsidRDefault="00AC7C05">
      <w:pPr>
        <w:pStyle w:val="af8"/>
        <w:jc w:val="both"/>
      </w:pPr>
      <w:r>
        <w:rPr>
          <w:rStyle w:val="af9"/>
        </w:rPr>
        <w:footnoteRef/>
      </w:r>
      <w:r>
        <w:t xml:space="preserve"> Далее по тексту – Заказчик, Покупатель, Подрядчик.</w:t>
      </w:r>
    </w:p>
  </w:footnote>
  <w:footnote w:id="9">
    <w:p w:rsidR="00AC7C05" w:rsidRDefault="00AC7C05">
      <w:pPr>
        <w:pStyle w:val="af8"/>
        <w:jc w:val="both"/>
      </w:pPr>
      <w:r>
        <w:rPr>
          <w:rStyle w:val="af9"/>
        </w:rPr>
        <w:footnoteRef/>
      </w:r>
      <w:r>
        <w:t xml:space="preserve"> Далее по всему тексту – Поставщик, Подрядчик, Исполнитель.</w:t>
      </w:r>
    </w:p>
  </w:footnote>
  <w:footnote w:id="10">
    <w:p w:rsidR="00AC7C05" w:rsidRDefault="00AC7C05">
      <w:pPr>
        <w:pStyle w:val="af8"/>
        <w:jc w:val="both"/>
      </w:pPr>
      <w:r>
        <w:rPr>
          <w:rStyle w:val="af9"/>
          <w:i/>
          <w:szCs w:val="18"/>
        </w:rPr>
        <w:footnoteRef/>
      </w:r>
      <w:r>
        <w:t>Размер обеспечения определяется с учетом требований Федерального закона от 18.07.2011 № 223-ФЗ и указывается в документации о закупке или извещении о закупке (закупочной документации).</w:t>
      </w:r>
    </w:p>
  </w:footnote>
  <w:footnote w:id="11">
    <w:p w:rsidR="00AC7C05" w:rsidRDefault="00AC7C05">
      <w:pPr>
        <w:pStyle w:val="af8"/>
        <w:jc w:val="both"/>
      </w:pPr>
      <w:r>
        <w:rPr>
          <w:rStyle w:val="af9"/>
        </w:rPr>
        <w:footnoteRef/>
      </w:r>
      <w:r>
        <w:t xml:space="preserve"> За исключением случаев предоставления обеспечения исполнения обязательств по договору при подачи участником закупки, признанным победителем, аномально низкого ценового предложения, размер такого обеспечения определяется в соответствии с документацией о закупке.</w:t>
      </w:r>
    </w:p>
  </w:footnote>
  <w:footnote w:id="12">
    <w:p w:rsidR="00AC7C05" w:rsidRDefault="00AC7C05">
      <w:pPr>
        <w:pStyle w:val="af8"/>
        <w:jc w:val="both"/>
      </w:pPr>
      <w:r>
        <w:rPr>
          <w:rStyle w:val="af9"/>
        </w:rPr>
        <w:footnoteRef/>
      </w:r>
      <w:r>
        <w:t xml:space="preserve"> За исключением случаев предоставления обеспечения исполнения обязательств по договору при подачи участником закупки, признанным победителем, аномально низкого ценового предложения, размер такого обеспечения определяется в соответствии с документацией о закупке.</w:t>
      </w:r>
    </w:p>
  </w:footnote>
  <w:footnote w:id="13">
    <w:p w:rsidR="00AC7C05" w:rsidRDefault="00AC7C05">
      <w:pPr>
        <w:pStyle w:val="af8"/>
        <w:jc w:val="both"/>
      </w:pPr>
      <w:r>
        <w:rPr>
          <w:rStyle w:val="af9"/>
        </w:rPr>
        <w:footnoteRef/>
      </w:r>
      <w:r>
        <w:t xml:space="preserve"> За исключением случаев предоставления обеспечения исполнения обязательств по договору при подачи участником закупки, признанным победителем, аномально низкого ценового предложения, размер такого обеспечения определяется в соответствии с документацией о закупке.</w:t>
      </w:r>
    </w:p>
  </w:footnote>
  <w:footnote w:id="14">
    <w:p w:rsidR="00AC7C05" w:rsidRDefault="00AC7C05">
      <w:pPr>
        <w:pStyle w:val="af8"/>
        <w:jc w:val="both"/>
      </w:pPr>
      <w:r>
        <w:rPr>
          <w:rStyle w:val="af9"/>
        </w:rPr>
        <w:footnoteRef/>
      </w:r>
      <w:r>
        <w:t xml:space="preserve"> Если на проверку направляется несколько независимых гарантий по одному договору, критерием является их общая сумма.</w:t>
      </w:r>
    </w:p>
  </w:footnote>
  <w:footnote w:id="15">
    <w:p w:rsidR="00AC7C05" w:rsidRDefault="00AC7C05">
      <w:pPr>
        <w:pStyle w:val="af8"/>
        <w:jc w:val="both"/>
      </w:pPr>
      <w:r>
        <w:rPr>
          <w:rStyle w:val="af9"/>
        </w:rPr>
        <w:footnoteRef/>
      </w:r>
      <w:r>
        <w:t xml:space="preserve"> Предоставляется в тех случаях, когда Гарант является кредитной организацией.</w:t>
      </w:r>
    </w:p>
  </w:footnote>
  <w:footnote w:id="16">
    <w:p w:rsidR="00AC7C05" w:rsidRDefault="00AC7C05">
      <w:pPr>
        <w:pStyle w:val="af8"/>
        <w:jc w:val="both"/>
      </w:pPr>
      <w:r>
        <w:rPr>
          <w:rStyle w:val="af9"/>
        </w:rPr>
        <w:footnoteRef/>
      </w:r>
      <w:r>
        <w:t xml:space="preserve"> Если на проверку направляется несколько независимых гарантий по 1 договору, критерием является их общая сумма.</w:t>
      </w:r>
    </w:p>
  </w:footnote>
  <w:footnote w:id="17">
    <w:p w:rsidR="00AC7C05" w:rsidRDefault="00AC7C05">
      <w:pPr>
        <w:pStyle w:val="af8"/>
        <w:jc w:val="both"/>
      </w:pPr>
      <w:r>
        <w:rPr>
          <w:rStyle w:val="af9"/>
        </w:rPr>
        <w:footnoteRef/>
      </w:r>
      <w:r>
        <w:t xml:space="preserve"> </w:t>
      </w:r>
      <w:r>
        <w:rPr>
          <w:bCs/>
        </w:rPr>
        <w:t xml:space="preserve">Прямой </w:t>
      </w:r>
      <w: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18">
    <w:p w:rsidR="00AC7C05" w:rsidRDefault="00AC7C05">
      <w:pPr>
        <w:pStyle w:val="af8"/>
        <w:jc w:val="both"/>
      </w:pPr>
      <w:r>
        <w:rPr>
          <w:rStyle w:val="af9"/>
        </w:rPr>
        <w:footnoteRef/>
      </w:r>
      <w:r>
        <w:t xml:space="preserve"> Не являются обязательными к предоставлению для целей принятия независимой гарантии, выданной Гарантом в рамках договора, заключаемого по результатам конкурентной закупки в электронной форме,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19">
    <w:p w:rsidR="00AC7C05" w:rsidRDefault="00AC7C05">
      <w:pPr>
        <w:pStyle w:val="af8"/>
        <w:jc w:val="both"/>
      </w:pPr>
      <w:r>
        <w:rPr>
          <w:rStyle w:val="af9"/>
        </w:rPr>
        <w:footnoteRef/>
      </w:r>
      <w:r>
        <w:t xml:space="preserve"> Применяется в тех случаях, когда Гарант является кредитной организацией.</w:t>
      </w:r>
    </w:p>
  </w:footnote>
  <w:footnote w:id="20">
    <w:p w:rsidR="00AC7C05" w:rsidRDefault="00AC7C05">
      <w:pPr>
        <w:pStyle w:val="af8"/>
        <w:jc w:val="both"/>
      </w:pPr>
      <w:r>
        <w:rPr>
          <w:rStyle w:val="af9"/>
        </w:rPr>
        <w:footnoteRef/>
      </w:r>
      <w:r>
        <w:t xml:space="preserve"> 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w:t>
      </w:r>
      <w:r>
        <w:rPr>
          <w:i/>
        </w:rPr>
        <w:t>Сторона 1</w:t>
      </w:r>
      <w:r>
        <w:t xml:space="preserve">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footnote>
  <w:footnote w:id="21">
    <w:p w:rsidR="00AC7C05" w:rsidRDefault="00AC7C05">
      <w:pPr>
        <w:pStyle w:val="af8"/>
        <w:jc w:val="both"/>
      </w:pPr>
      <w:r>
        <w:rPr>
          <w:rStyle w:val="af9"/>
        </w:rPr>
        <w:footnoteRef/>
      </w:r>
      <w:r>
        <w:t xml:space="preserve"> За исключением случаев предоставления обеспечения исполнения обязательств по договору при подачи участником закупки, признанным победителем, аномально низкого ценового предложения, размер такого обеспечения определяется в соответствии с документацией о закупке.</w:t>
      </w:r>
    </w:p>
  </w:footnote>
  <w:footnote w:id="22">
    <w:p w:rsidR="00AC7C05" w:rsidRDefault="00AC7C05">
      <w:pPr>
        <w:pStyle w:val="af8"/>
        <w:jc w:val="both"/>
        <w:rPr>
          <w:szCs w:val="18"/>
        </w:rPr>
      </w:pPr>
      <w:r>
        <w:rPr>
          <w:rStyle w:val="afffffffffd"/>
          <w:i/>
          <w:iCs/>
          <w:szCs w:val="18"/>
          <w:vertAlign w:val="superscript"/>
        </w:rPr>
        <w:t>33</w:t>
      </w:r>
      <w:r>
        <w:rPr>
          <w:rStyle w:val="Hyperlink0"/>
          <w:szCs w:val="18"/>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3">
    <w:p w:rsidR="00AC7C05" w:rsidRDefault="00AC7C05">
      <w:pPr>
        <w:pStyle w:val="af8"/>
        <w:jc w:val="both"/>
        <w:rPr>
          <w:szCs w:val="18"/>
        </w:rPr>
      </w:pPr>
      <w:r>
        <w:rPr>
          <w:rStyle w:val="afffffffffd"/>
          <w:i/>
          <w:iCs/>
          <w:szCs w:val="18"/>
          <w:vertAlign w:val="superscript"/>
        </w:rPr>
        <w:t>34</w:t>
      </w:r>
      <w:r>
        <w:rPr>
          <w:rStyle w:val="Hyperlink0"/>
          <w:szCs w:val="18"/>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4">
    <w:p w:rsidR="00AC7C05" w:rsidRDefault="00AC7C05">
      <w:pPr>
        <w:pStyle w:val="af8"/>
        <w:jc w:val="both"/>
        <w:rPr>
          <w:szCs w:val="18"/>
        </w:rPr>
      </w:pPr>
      <w:r>
        <w:rPr>
          <w:rStyle w:val="afffffffffd"/>
          <w:i/>
          <w:iCs/>
          <w:szCs w:val="18"/>
          <w:vertAlign w:val="superscript"/>
        </w:rPr>
        <w:t>35</w:t>
      </w:r>
      <w:r>
        <w:rPr>
          <w:rStyle w:val="Hyperlink0"/>
          <w:szCs w:val="18"/>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5">
    <w:p w:rsidR="00AC7C05" w:rsidRDefault="00AC7C05">
      <w:pPr>
        <w:pStyle w:val="af8"/>
        <w:jc w:val="both"/>
      </w:pPr>
      <w:r>
        <w:rPr>
          <w:rStyle w:val="afffffffffd"/>
          <w:i/>
          <w:iCs/>
          <w:szCs w:val="26"/>
          <w:vertAlign w:val="superscript"/>
        </w:rPr>
        <w:t>36</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w:t>
      </w:r>
      <w:r>
        <w:rPr>
          <w:rStyle w:val="Hyperlink0"/>
        </w:rPr>
        <w:br/>
        <w:t>не является кредитной организацией.</w:t>
      </w:r>
    </w:p>
  </w:footnote>
  <w:footnote w:id="26">
    <w:p w:rsidR="00AC7C05" w:rsidRDefault="00AC7C05">
      <w:pPr>
        <w:pStyle w:val="af8"/>
        <w:jc w:val="both"/>
      </w:pPr>
      <w:r>
        <w:rPr>
          <w:rStyle w:val="af9"/>
        </w:rPr>
        <w:t>37</w:t>
      </w:r>
      <w: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по Договору________ (указывается номер и дата договора), именуемый в дальнейшем «Договор», на _________ (наименование титула).</w:t>
      </w:r>
    </w:p>
  </w:footnote>
  <w:footnote w:id="27">
    <w:p w:rsidR="00AC7C05" w:rsidRDefault="00AC7C05">
      <w:pPr>
        <w:pStyle w:val="af8"/>
        <w:jc w:val="both"/>
      </w:pPr>
      <w:r>
        <w:rPr>
          <w:rStyle w:val="af9"/>
        </w:rPr>
        <w:t>38</w:t>
      </w:r>
      <w: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w:t>
      </w:r>
      <w:r>
        <w:br/>
        <w:t xml:space="preserve">в соответствии с условиями которого цена договора увеличена и превысила начальную (максимальную) цену договора (лота), размер обеспечения в этом случае определяется исходя из цены договора с учетом состоявшегося увеличения ее суммы.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LinieN433N433-1-a"/>
      <w:framePr w:wrap="auto"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rsidR="00AC7C05" w:rsidRDefault="00AC7C05">
    <w:pPr>
      <w:pStyle w:val="LinieN433N433-1-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LinieN433N433-1-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LinieN433N433-1-a"/>
      <w:framePr w:wrap="auto"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rsidR="00AC7C05" w:rsidRDefault="00AC7C05">
    <w:pPr>
      <w:pStyle w:val="LinieN433N433-1-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LinieN433N433-1-a"/>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05" w:rsidRDefault="00AC7C05">
    <w:pPr>
      <w:pStyle w:val="LinieN433N433-1-a"/>
      <w:jc w:val="center"/>
    </w:pPr>
    <w:r>
      <w:fldChar w:fldCharType="begin"/>
    </w:r>
    <w:r>
      <w:instrText>PAGE   \* MERGEFORMAT</w:instrText>
    </w:r>
    <w:r>
      <w:fldChar w:fldCharType="separate"/>
    </w:r>
    <w:r w:rsidR="003325A3">
      <w:rPr>
        <w:noProof/>
      </w:rPr>
      <w:t>43</w:t>
    </w:r>
    <w:r>
      <w:fldChar w:fldCharType="end"/>
    </w:r>
  </w:p>
  <w:p w:rsidR="00AC7C05" w:rsidRDefault="00AC7C05">
    <w:pPr>
      <w:pStyle w:val="LinieN433N433-1-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8A5"/>
    <w:multiLevelType w:val="hybridMultilevel"/>
    <w:tmpl w:val="50D8EA10"/>
    <w:styleLink w:val="211"/>
    <w:lvl w:ilvl="0" w:tplc="19760BA2">
      <w:start w:val="1"/>
      <w:numFmt w:val="bullet"/>
      <w:pStyle w:val="21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A8204E4A">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638D522">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F1168246">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22184BD6">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668250C">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D528F3E">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A6EE94E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7A466350">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 w15:restartNumberingAfterBreak="0">
    <w:nsid w:val="04C53082"/>
    <w:multiLevelType w:val="hybridMultilevel"/>
    <w:tmpl w:val="4C5A9760"/>
    <w:styleLink w:val="261"/>
    <w:lvl w:ilvl="0" w:tplc="C0DEAEB6">
      <w:start w:val="1"/>
      <w:numFmt w:val="bullet"/>
      <w:pStyle w:val="26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FF90F774">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BC2E512">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A0E61344">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755CAEEA">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848053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14BCEEE6">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91469A14">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BE07B00">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 w15:restartNumberingAfterBreak="0">
    <w:nsid w:val="072963A8"/>
    <w:multiLevelType w:val="multilevel"/>
    <w:tmpl w:val="1A52006E"/>
    <w:lvl w:ilvl="0">
      <w:start w:val="1"/>
      <w:numFmt w:val="decimal"/>
      <w:pStyle w:val="1"/>
      <w:lvlText w:val="%1."/>
      <w:lvlJc w:val="left"/>
      <w:pPr>
        <w:tabs>
          <w:tab w:val="num" w:pos="1211"/>
        </w:tabs>
        <w:ind w:left="1211" w:hanging="360"/>
      </w:pPr>
      <w:rPr>
        <w:rFonts w:ascii="Times New Roman" w:eastAsia="Times New Roman" w:hAnsi="Times New Roman" w:cs="Times New Roman"/>
        <w:b/>
        <w:sz w:val="28"/>
        <w:szCs w:val="28"/>
      </w:rPr>
    </w:lvl>
    <w:lvl w:ilvl="1">
      <w:start w:val="1"/>
      <w:numFmt w:val="decimal"/>
      <w:lvlText w:val="%1.%2."/>
      <w:lvlJc w:val="left"/>
      <w:pPr>
        <w:tabs>
          <w:tab w:val="num" w:pos="1353"/>
        </w:tabs>
        <w:ind w:left="1353" w:hanging="360"/>
      </w:pPr>
      <w:rPr>
        <w:rFonts w:cs="Times New Roman"/>
        <w:b w:val="0"/>
        <w:i w:val="0"/>
        <w:sz w:val="28"/>
        <w:szCs w:val="28"/>
      </w:rPr>
    </w:lvl>
    <w:lvl w:ilvl="2">
      <w:start w:val="1"/>
      <w:numFmt w:val="decimal"/>
      <w:lvlText w:val="%1.%2.%3."/>
      <w:lvlJc w:val="left"/>
      <w:pPr>
        <w:tabs>
          <w:tab w:val="num" w:pos="1440"/>
        </w:tabs>
        <w:ind w:left="1440" w:hanging="720"/>
      </w:pPr>
      <w:rPr>
        <w:rFonts w:cs="Times New Roman"/>
        <w:b w:val="0"/>
        <w:sz w:val="28"/>
        <w:szCs w:val="28"/>
      </w:rPr>
    </w:lvl>
    <w:lvl w:ilvl="3">
      <w:start w:val="1"/>
      <w:numFmt w:val="decimal"/>
      <w:lvlText w:val="%1.%2.%3.%4."/>
      <w:lvlJc w:val="left"/>
      <w:pPr>
        <w:tabs>
          <w:tab w:val="num" w:pos="1800"/>
        </w:tabs>
        <w:ind w:left="1800" w:hanging="720"/>
      </w:pPr>
      <w:rPr>
        <w:rFonts w:cs="Times New Roman"/>
        <w:b w:val="0"/>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 w15:restartNumberingAfterBreak="0">
    <w:nsid w:val="07545FBB"/>
    <w:multiLevelType w:val="hybridMultilevel"/>
    <w:tmpl w:val="A512550A"/>
    <w:styleLink w:val="181"/>
    <w:lvl w:ilvl="0" w:tplc="F8988D68">
      <w:start w:val="1"/>
      <w:numFmt w:val="bullet"/>
      <w:pStyle w:val="181"/>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4F3ACD50">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16DEC352">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CD20D6FE">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69F4347A">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7C2E8802">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202205EE">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C440671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290AA8E0">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4" w15:restartNumberingAfterBreak="0">
    <w:nsid w:val="0AE81AB5"/>
    <w:multiLevelType w:val="hybridMultilevel"/>
    <w:tmpl w:val="949ED520"/>
    <w:lvl w:ilvl="0" w:tplc="E0D4AE9E">
      <w:start w:val="1"/>
      <w:numFmt w:val="decimal"/>
      <w:pStyle w:val="a"/>
      <w:lvlText w:val="%1."/>
      <w:lvlJc w:val="left"/>
      <w:pPr>
        <w:tabs>
          <w:tab w:val="num" w:pos="720"/>
        </w:tabs>
        <w:ind w:left="720" w:hanging="360"/>
      </w:pPr>
      <w:rPr>
        <w:rFonts w:cs="Times New Roman" w:hint="default"/>
      </w:rPr>
    </w:lvl>
    <w:lvl w:ilvl="1" w:tplc="4EBE4680">
      <w:start w:val="1"/>
      <w:numFmt w:val="lowerLetter"/>
      <w:lvlText w:val="%2."/>
      <w:lvlJc w:val="left"/>
      <w:pPr>
        <w:tabs>
          <w:tab w:val="num" w:pos="1440"/>
        </w:tabs>
        <w:ind w:left="1440" w:hanging="360"/>
      </w:pPr>
      <w:rPr>
        <w:rFonts w:cs="Times New Roman"/>
      </w:rPr>
    </w:lvl>
    <w:lvl w:ilvl="2" w:tplc="F7BC7F1C">
      <w:start w:val="1"/>
      <w:numFmt w:val="lowerRoman"/>
      <w:lvlText w:val="%3."/>
      <w:lvlJc w:val="right"/>
      <w:pPr>
        <w:tabs>
          <w:tab w:val="num" w:pos="2160"/>
        </w:tabs>
        <w:ind w:left="2160" w:hanging="180"/>
      </w:pPr>
      <w:rPr>
        <w:rFonts w:cs="Times New Roman"/>
      </w:rPr>
    </w:lvl>
    <w:lvl w:ilvl="3" w:tplc="B2527D34">
      <w:start w:val="1"/>
      <w:numFmt w:val="decimal"/>
      <w:lvlText w:val="%4."/>
      <w:lvlJc w:val="left"/>
      <w:pPr>
        <w:tabs>
          <w:tab w:val="num" w:pos="2880"/>
        </w:tabs>
        <w:ind w:left="2880" w:hanging="360"/>
      </w:pPr>
      <w:rPr>
        <w:rFonts w:cs="Times New Roman"/>
      </w:rPr>
    </w:lvl>
    <w:lvl w:ilvl="4" w:tplc="A0C427BC">
      <w:start w:val="1"/>
      <w:numFmt w:val="lowerLetter"/>
      <w:lvlText w:val="%5."/>
      <w:lvlJc w:val="left"/>
      <w:pPr>
        <w:tabs>
          <w:tab w:val="num" w:pos="3600"/>
        </w:tabs>
        <w:ind w:left="3600" w:hanging="360"/>
      </w:pPr>
      <w:rPr>
        <w:rFonts w:cs="Times New Roman"/>
      </w:rPr>
    </w:lvl>
    <w:lvl w:ilvl="5" w:tplc="A72259C4">
      <w:start w:val="1"/>
      <w:numFmt w:val="lowerRoman"/>
      <w:lvlText w:val="%6."/>
      <w:lvlJc w:val="right"/>
      <w:pPr>
        <w:tabs>
          <w:tab w:val="num" w:pos="4320"/>
        </w:tabs>
        <w:ind w:left="4320" w:hanging="180"/>
      </w:pPr>
      <w:rPr>
        <w:rFonts w:cs="Times New Roman"/>
      </w:rPr>
    </w:lvl>
    <w:lvl w:ilvl="6" w:tplc="38601088">
      <w:start w:val="1"/>
      <w:numFmt w:val="decimal"/>
      <w:lvlText w:val="%7."/>
      <w:lvlJc w:val="left"/>
      <w:pPr>
        <w:tabs>
          <w:tab w:val="num" w:pos="5040"/>
        </w:tabs>
        <w:ind w:left="5040" w:hanging="360"/>
      </w:pPr>
      <w:rPr>
        <w:rFonts w:cs="Times New Roman"/>
      </w:rPr>
    </w:lvl>
    <w:lvl w:ilvl="7" w:tplc="A37A1C80">
      <w:start w:val="1"/>
      <w:numFmt w:val="lowerLetter"/>
      <w:lvlText w:val="%8."/>
      <w:lvlJc w:val="left"/>
      <w:pPr>
        <w:tabs>
          <w:tab w:val="num" w:pos="5760"/>
        </w:tabs>
        <w:ind w:left="5760" w:hanging="360"/>
      </w:pPr>
      <w:rPr>
        <w:rFonts w:cs="Times New Roman"/>
      </w:rPr>
    </w:lvl>
    <w:lvl w:ilvl="8" w:tplc="E174AC72">
      <w:start w:val="1"/>
      <w:numFmt w:val="lowerRoman"/>
      <w:lvlText w:val="%9."/>
      <w:lvlJc w:val="right"/>
      <w:pPr>
        <w:tabs>
          <w:tab w:val="num" w:pos="6480"/>
        </w:tabs>
        <w:ind w:left="6480" w:hanging="180"/>
      </w:pPr>
      <w:rPr>
        <w:rFonts w:cs="Times New Roman"/>
      </w:rPr>
    </w:lvl>
  </w:abstractNum>
  <w:abstractNum w:abstractNumId="5" w15:restartNumberingAfterBreak="0">
    <w:nsid w:val="0C5002D7"/>
    <w:multiLevelType w:val="hybridMultilevel"/>
    <w:tmpl w:val="4C76B926"/>
    <w:styleLink w:val="361"/>
    <w:lvl w:ilvl="0" w:tplc="6E3A3C60">
      <w:start w:val="1"/>
      <w:numFmt w:val="decimal"/>
      <w:pStyle w:val="36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A51A5E5A">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1666C66C">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B2947DF6">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C7D2698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5EC899D8">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95BCC2EA">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36641DB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6D8C3D6">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6" w15:restartNumberingAfterBreak="0">
    <w:nsid w:val="0CD57B20"/>
    <w:multiLevelType w:val="hybridMultilevel"/>
    <w:tmpl w:val="BBDC72EA"/>
    <w:styleLink w:val="301"/>
    <w:lvl w:ilvl="0" w:tplc="03448B02">
      <w:start w:val="1"/>
      <w:numFmt w:val="bullet"/>
      <w:pStyle w:val="30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6B3C642E">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C14E46B4">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C042F84">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667E553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666C9394">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E1A4800">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93301DCA">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4CBE6730">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7" w15:restartNumberingAfterBreak="0">
    <w:nsid w:val="108502E9"/>
    <w:multiLevelType w:val="multilevel"/>
    <w:tmpl w:val="D35E42C0"/>
    <w:styleLink w:val="451"/>
    <w:lvl w:ilvl="0">
      <w:start w:val="1"/>
      <w:numFmt w:val="decimal"/>
      <w:pStyle w:val="451"/>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8" w15:restartNumberingAfterBreak="0">
    <w:nsid w:val="10B534BB"/>
    <w:multiLevelType w:val="hybridMultilevel"/>
    <w:tmpl w:val="55BC8A6A"/>
    <w:styleLink w:val="331"/>
    <w:lvl w:ilvl="0" w:tplc="65C6F092">
      <w:start w:val="1"/>
      <w:numFmt w:val="bullet"/>
      <w:pStyle w:val="331"/>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B15826AA">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AA8AF552">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067E613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2740247A">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AF724AF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63C4D70E">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DCCABAD6">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55900666">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9" w15:restartNumberingAfterBreak="0">
    <w:nsid w:val="118F4FD0"/>
    <w:multiLevelType w:val="hybridMultilevel"/>
    <w:tmpl w:val="6A18B572"/>
    <w:lvl w:ilvl="0" w:tplc="8F58C0A4">
      <w:start w:val="1"/>
      <w:numFmt w:val="bullet"/>
      <w:pStyle w:val="a0"/>
      <w:lvlText w:val=""/>
      <w:lvlJc w:val="left"/>
      <w:pPr>
        <w:tabs>
          <w:tab w:val="num" w:pos="1571"/>
        </w:tabs>
        <w:ind w:left="1571" w:hanging="360"/>
      </w:pPr>
      <w:rPr>
        <w:rFonts w:ascii="Symbol" w:hAnsi="Symbol" w:hint="default"/>
      </w:rPr>
    </w:lvl>
    <w:lvl w:ilvl="1" w:tplc="CDFCB082">
      <w:start w:val="1"/>
      <w:numFmt w:val="bullet"/>
      <w:lvlText w:val="o"/>
      <w:lvlJc w:val="left"/>
      <w:pPr>
        <w:tabs>
          <w:tab w:val="num" w:pos="2291"/>
        </w:tabs>
        <w:ind w:left="2291" w:hanging="360"/>
      </w:pPr>
      <w:rPr>
        <w:rFonts w:ascii="Courier New" w:hAnsi="Courier New" w:hint="default"/>
      </w:rPr>
    </w:lvl>
    <w:lvl w:ilvl="2" w:tplc="D88024C6">
      <w:start w:val="1"/>
      <w:numFmt w:val="bullet"/>
      <w:lvlText w:val=""/>
      <w:lvlJc w:val="left"/>
      <w:pPr>
        <w:tabs>
          <w:tab w:val="num" w:pos="3011"/>
        </w:tabs>
        <w:ind w:left="3011" w:hanging="360"/>
      </w:pPr>
      <w:rPr>
        <w:rFonts w:ascii="Wingdings" w:hAnsi="Wingdings" w:hint="default"/>
      </w:rPr>
    </w:lvl>
    <w:lvl w:ilvl="3" w:tplc="26C6D810">
      <w:start w:val="1"/>
      <w:numFmt w:val="bullet"/>
      <w:lvlText w:val=""/>
      <w:lvlJc w:val="left"/>
      <w:pPr>
        <w:tabs>
          <w:tab w:val="num" w:pos="3731"/>
        </w:tabs>
        <w:ind w:left="3731" w:hanging="360"/>
      </w:pPr>
      <w:rPr>
        <w:rFonts w:ascii="Symbol" w:hAnsi="Symbol" w:hint="default"/>
      </w:rPr>
    </w:lvl>
    <w:lvl w:ilvl="4" w:tplc="8542B30A">
      <w:start w:val="1"/>
      <w:numFmt w:val="bullet"/>
      <w:lvlText w:val="o"/>
      <w:lvlJc w:val="left"/>
      <w:pPr>
        <w:tabs>
          <w:tab w:val="num" w:pos="4451"/>
        </w:tabs>
        <w:ind w:left="4451" w:hanging="360"/>
      </w:pPr>
      <w:rPr>
        <w:rFonts w:ascii="Courier New" w:hAnsi="Courier New" w:hint="default"/>
      </w:rPr>
    </w:lvl>
    <w:lvl w:ilvl="5" w:tplc="1CF43088">
      <w:start w:val="1"/>
      <w:numFmt w:val="bullet"/>
      <w:lvlText w:val=""/>
      <w:lvlJc w:val="left"/>
      <w:pPr>
        <w:tabs>
          <w:tab w:val="num" w:pos="5171"/>
        </w:tabs>
        <w:ind w:left="5171" w:hanging="360"/>
      </w:pPr>
      <w:rPr>
        <w:rFonts w:ascii="Wingdings" w:hAnsi="Wingdings" w:hint="default"/>
      </w:rPr>
    </w:lvl>
    <w:lvl w:ilvl="6" w:tplc="536AA022">
      <w:start w:val="1"/>
      <w:numFmt w:val="bullet"/>
      <w:lvlText w:val=""/>
      <w:lvlJc w:val="left"/>
      <w:pPr>
        <w:tabs>
          <w:tab w:val="num" w:pos="5891"/>
        </w:tabs>
        <w:ind w:left="5891" w:hanging="360"/>
      </w:pPr>
      <w:rPr>
        <w:rFonts w:ascii="Symbol" w:hAnsi="Symbol" w:hint="default"/>
      </w:rPr>
    </w:lvl>
    <w:lvl w:ilvl="7" w:tplc="E50C951A">
      <w:start w:val="1"/>
      <w:numFmt w:val="bullet"/>
      <w:lvlText w:val="o"/>
      <w:lvlJc w:val="left"/>
      <w:pPr>
        <w:tabs>
          <w:tab w:val="num" w:pos="6611"/>
        </w:tabs>
        <w:ind w:left="6611" w:hanging="360"/>
      </w:pPr>
      <w:rPr>
        <w:rFonts w:ascii="Courier New" w:hAnsi="Courier New" w:hint="default"/>
      </w:rPr>
    </w:lvl>
    <w:lvl w:ilvl="8" w:tplc="AA6EDF98">
      <w:start w:val="1"/>
      <w:numFmt w:val="bullet"/>
      <w:lvlText w:val=""/>
      <w:lvlJc w:val="left"/>
      <w:pPr>
        <w:tabs>
          <w:tab w:val="num" w:pos="7331"/>
        </w:tabs>
        <w:ind w:left="7331" w:hanging="360"/>
      </w:pPr>
      <w:rPr>
        <w:rFonts w:ascii="Wingdings" w:hAnsi="Wingdings" w:hint="default"/>
      </w:rPr>
    </w:lvl>
  </w:abstractNum>
  <w:abstractNum w:abstractNumId="10" w15:restartNumberingAfterBreak="0">
    <w:nsid w:val="12822C47"/>
    <w:multiLevelType w:val="hybridMultilevel"/>
    <w:tmpl w:val="935A7E82"/>
    <w:lvl w:ilvl="0" w:tplc="E9DC4E34">
      <w:start w:val="1"/>
      <w:numFmt w:val="bullet"/>
      <w:lvlText w:val=""/>
      <w:lvlJc w:val="left"/>
      <w:pPr>
        <w:ind w:left="1429" w:hanging="360"/>
      </w:pPr>
      <w:rPr>
        <w:rFonts w:ascii="Symbol" w:hAnsi="Symbol" w:hint="default"/>
      </w:rPr>
    </w:lvl>
    <w:lvl w:ilvl="1" w:tplc="B6ECF024">
      <w:start w:val="1"/>
      <w:numFmt w:val="bullet"/>
      <w:lvlText w:val="o"/>
      <w:lvlJc w:val="left"/>
      <w:pPr>
        <w:ind w:left="2149" w:hanging="360"/>
      </w:pPr>
      <w:rPr>
        <w:rFonts w:ascii="Courier New" w:hAnsi="Courier New" w:cs="Courier New" w:hint="default"/>
      </w:rPr>
    </w:lvl>
    <w:lvl w:ilvl="2" w:tplc="4EBA8F6A">
      <w:start w:val="1"/>
      <w:numFmt w:val="bullet"/>
      <w:lvlText w:val=""/>
      <w:lvlJc w:val="left"/>
      <w:pPr>
        <w:ind w:left="2869" w:hanging="360"/>
      </w:pPr>
      <w:rPr>
        <w:rFonts w:ascii="Wingdings" w:hAnsi="Wingdings" w:hint="default"/>
      </w:rPr>
    </w:lvl>
    <w:lvl w:ilvl="3" w:tplc="6B7E58DC">
      <w:start w:val="1"/>
      <w:numFmt w:val="bullet"/>
      <w:lvlText w:val=""/>
      <w:lvlJc w:val="left"/>
      <w:pPr>
        <w:ind w:left="3589" w:hanging="360"/>
      </w:pPr>
      <w:rPr>
        <w:rFonts w:ascii="Symbol" w:hAnsi="Symbol" w:hint="default"/>
      </w:rPr>
    </w:lvl>
    <w:lvl w:ilvl="4" w:tplc="7DB641D0">
      <w:start w:val="1"/>
      <w:numFmt w:val="bullet"/>
      <w:lvlText w:val="o"/>
      <w:lvlJc w:val="left"/>
      <w:pPr>
        <w:ind w:left="4309" w:hanging="360"/>
      </w:pPr>
      <w:rPr>
        <w:rFonts w:ascii="Courier New" w:hAnsi="Courier New" w:cs="Courier New" w:hint="default"/>
      </w:rPr>
    </w:lvl>
    <w:lvl w:ilvl="5" w:tplc="2B6C4646">
      <w:start w:val="1"/>
      <w:numFmt w:val="bullet"/>
      <w:lvlText w:val=""/>
      <w:lvlJc w:val="left"/>
      <w:pPr>
        <w:ind w:left="5029" w:hanging="360"/>
      </w:pPr>
      <w:rPr>
        <w:rFonts w:ascii="Wingdings" w:hAnsi="Wingdings" w:hint="default"/>
      </w:rPr>
    </w:lvl>
    <w:lvl w:ilvl="6" w:tplc="36D01196">
      <w:start w:val="1"/>
      <w:numFmt w:val="bullet"/>
      <w:lvlText w:val=""/>
      <w:lvlJc w:val="left"/>
      <w:pPr>
        <w:ind w:left="5749" w:hanging="360"/>
      </w:pPr>
      <w:rPr>
        <w:rFonts w:ascii="Symbol" w:hAnsi="Symbol" w:hint="default"/>
      </w:rPr>
    </w:lvl>
    <w:lvl w:ilvl="7" w:tplc="15187DB6">
      <w:start w:val="1"/>
      <w:numFmt w:val="bullet"/>
      <w:lvlText w:val="o"/>
      <w:lvlJc w:val="left"/>
      <w:pPr>
        <w:ind w:left="6469" w:hanging="360"/>
      </w:pPr>
      <w:rPr>
        <w:rFonts w:ascii="Courier New" w:hAnsi="Courier New" w:cs="Courier New" w:hint="default"/>
      </w:rPr>
    </w:lvl>
    <w:lvl w:ilvl="8" w:tplc="1B46AECE">
      <w:start w:val="1"/>
      <w:numFmt w:val="bullet"/>
      <w:lvlText w:val=""/>
      <w:lvlJc w:val="left"/>
      <w:pPr>
        <w:ind w:left="7189" w:hanging="360"/>
      </w:pPr>
      <w:rPr>
        <w:rFonts w:ascii="Wingdings" w:hAnsi="Wingdings" w:hint="default"/>
      </w:rPr>
    </w:lvl>
  </w:abstractNum>
  <w:abstractNum w:abstractNumId="11" w15:restartNumberingAfterBreak="0">
    <w:nsid w:val="17210C85"/>
    <w:multiLevelType w:val="hybridMultilevel"/>
    <w:tmpl w:val="D786D938"/>
    <w:styleLink w:val="311"/>
    <w:lvl w:ilvl="0" w:tplc="DDA6EB94">
      <w:start w:val="1"/>
      <w:numFmt w:val="bullet"/>
      <w:pStyle w:val="31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14F20792">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ADC60FD2">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3A343F4A">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8E5CC344">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BF1891DA">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E0C37EA">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8C6CB2E6">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9266C0A6">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2" w15:restartNumberingAfterBreak="0">
    <w:nsid w:val="194052F5"/>
    <w:multiLevelType w:val="multilevel"/>
    <w:tmpl w:val="75D6F4B4"/>
    <w:lvl w:ilvl="0">
      <w:start w:val="4"/>
      <w:numFmt w:val="decimal"/>
      <w:lvlText w:val="%1."/>
      <w:lvlJc w:val="left"/>
      <w:pPr>
        <w:ind w:left="675" w:hanging="675"/>
      </w:pPr>
      <w:rPr>
        <w:rFonts w:cs="Times New Roman"/>
      </w:rPr>
    </w:lvl>
    <w:lvl w:ilvl="1">
      <w:start w:val="1"/>
      <w:numFmt w:val="bullet"/>
      <w:lvlText w:val=""/>
      <w:lvlJc w:val="left"/>
      <w:pPr>
        <w:ind w:left="1440" w:hanging="720"/>
      </w:pPr>
      <w:rPr>
        <w:rFonts w:ascii="Symbol" w:hAnsi="Symbol"/>
      </w:rPr>
    </w:lvl>
    <w:lvl w:ilvl="2">
      <w:start w:val="1"/>
      <w:numFmt w:val="decimal"/>
      <w:lvlText w:val="%1.%2.%3."/>
      <w:lvlJc w:val="left"/>
      <w:pPr>
        <w:ind w:left="2160" w:hanging="720"/>
      </w:pPr>
      <w:rPr>
        <w:rFonts w:cs="Times New Roman"/>
      </w:rPr>
    </w:lvl>
    <w:lvl w:ilvl="3">
      <w:start w:val="1"/>
      <w:numFmt w:val="decimal"/>
      <w:pStyle w:val="-4"/>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6120" w:hanging="180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920" w:hanging="2160"/>
      </w:pPr>
      <w:rPr>
        <w:rFonts w:cs="Times New Roman"/>
      </w:rPr>
    </w:lvl>
  </w:abstractNum>
  <w:abstractNum w:abstractNumId="13" w15:restartNumberingAfterBreak="0">
    <w:nsid w:val="1AB24F26"/>
    <w:multiLevelType w:val="hybridMultilevel"/>
    <w:tmpl w:val="6F60174A"/>
    <w:styleLink w:val="351"/>
    <w:lvl w:ilvl="0" w:tplc="D6F63BF2">
      <w:start w:val="1"/>
      <w:numFmt w:val="decimal"/>
      <w:pStyle w:val="35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43C077D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EEE0C03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7BE20BB6">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B9243A3A">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0B7603E2">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45460E38">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B4F49540">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5D04DC00">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14" w15:restartNumberingAfterBreak="0">
    <w:nsid w:val="1B79168F"/>
    <w:multiLevelType w:val="multilevel"/>
    <w:tmpl w:val="43DCB5BC"/>
    <w:styleLink w:val="91"/>
    <w:lvl w:ilvl="0">
      <w:start w:val="1"/>
      <w:numFmt w:val="decimal"/>
      <w:pStyle w:val="91"/>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15" w15:restartNumberingAfterBreak="0">
    <w:nsid w:val="1D0E64F7"/>
    <w:multiLevelType w:val="multilevel"/>
    <w:tmpl w:val="70F2799C"/>
    <w:styleLink w:val="121"/>
    <w:lvl w:ilvl="0">
      <w:start w:val="1"/>
      <w:numFmt w:val="decimal"/>
      <w:pStyle w:val="121"/>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16" w15:restartNumberingAfterBreak="0">
    <w:nsid w:val="1DA742A3"/>
    <w:multiLevelType w:val="hybridMultilevel"/>
    <w:tmpl w:val="5F2EC856"/>
    <w:lvl w:ilvl="0" w:tplc="FF4A6CC8">
      <w:start w:val="1"/>
      <w:numFmt w:val="lowerLetter"/>
      <w:pStyle w:val="a1"/>
      <w:lvlText w:val="%1)"/>
      <w:lvlJc w:val="left"/>
      <w:pPr>
        <w:tabs>
          <w:tab w:val="num" w:pos="1080"/>
        </w:tabs>
        <w:ind w:left="1080" w:hanging="360"/>
      </w:pPr>
      <w:rPr>
        <w:rFonts w:cs="Times New Roman" w:hint="default"/>
      </w:rPr>
    </w:lvl>
    <w:lvl w:ilvl="1" w:tplc="B8820162">
      <w:start w:val="1"/>
      <w:numFmt w:val="lowerLetter"/>
      <w:lvlText w:val="%2."/>
      <w:lvlJc w:val="left"/>
      <w:pPr>
        <w:tabs>
          <w:tab w:val="num" w:pos="2007"/>
        </w:tabs>
        <w:ind w:left="2007" w:hanging="360"/>
      </w:pPr>
      <w:rPr>
        <w:rFonts w:cs="Times New Roman"/>
      </w:rPr>
    </w:lvl>
    <w:lvl w:ilvl="2" w:tplc="470E686E">
      <w:start w:val="1"/>
      <w:numFmt w:val="lowerRoman"/>
      <w:lvlText w:val="%3."/>
      <w:lvlJc w:val="right"/>
      <w:pPr>
        <w:tabs>
          <w:tab w:val="num" w:pos="2727"/>
        </w:tabs>
        <w:ind w:left="2727" w:hanging="180"/>
      </w:pPr>
      <w:rPr>
        <w:rFonts w:cs="Times New Roman"/>
      </w:rPr>
    </w:lvl>
    <w:lvl w:ilvl="3" w:tplc="9E602EC0">
      <w:start w:val="1"/>
      <w:numFmt w:val="decimal"/>
      <w:lvlText w:val="%4."/>
      <w:lvlJc w:val="left"/>
      <w:pPr>
        <w:tabs>
          <w:tab w:val="num" w:pos="3447"/>
        </w:tabs>
        <w:ind w:left="3447" w:hanging="360"/>
      </w:pPr>
      <w:rPr>
        <w:rFonts w:cs="Times New Roman"/>
      </w:rPr>
    </w:lvl>
    <w:lvl w:ilvl="4" w:tplc="0BF2A422">
      <w:start w:val="1"/>
      <w:numFmt w:val="lowerLetter"/>
      <w:lvlText w:val="%5."/>
      <w:lvlJc w:val="left"/>
      <w:pPr>
        <w:tabs>
          <w:tab w:val="num" w:pos="4167"/>
        </w:tabs>
        <w:ind w:left="4167" w:hanging="360"/>
      </w:pPr>
      <w:rPr>
        <w:rFonts w:cs="Times New Roman"/>
      </w:rPr>
    </w:lvl>
    <w:lvl w:ilvl="5" w:tplc="493E2E78">
      <w:start w:val="1"/>
      <w:numFmt w:val="lowerRoman"/>
      <w:lvlText w:val="%6."/>
      <w:lvlJc w:val="right"/>
      <w:pPr>
        <w:tabs>
          <w:tab w:val="num" w:pos="4887"/>
        </w:tabs>
        <w:ind w:left="4887" w:hanging="180"/>
      </w:pPr>
      <w:rPr>
        <w:rFonts w:cs="Times New Roman"/>
      </w:rPr>
    </w:lvl>
    <w:lvl w:ilvl="6" w:tplc="06483B66">
      <w:start w:val="1"/>
      <w:numFmt w:val="decimal"/>
      <w:lvlText w:val="%7."/>
      <w:lvlJc w:val="left"/>
      <w:pPr>
        <w:tabs>
          <w:tab w:val="num" w:pos="5607"/>
        </w:tabs>
        <w:ind w:left="5607" w:hanging="360"/>
      </w:pPr>
      <w:rPr>
        <w:rFonts w:cs="Times New Roman"/>
      </w:rPr>
    </w:lvl>
    <w:lvl w:ilvl="7" w:tplc="0E6C8F80">
      <w:start w:val="1"/>
      <w:numFmt w:val="lowerLetter"/>
      <w:lvlText w:val="%8."/>
      <w:lvlJc w:val="left"/>
      <w:pPr>
        <w:tabs>
          <w:tab w:val="num" w:pos="6327"/>
        </w:tabs>
        <w:ind w:left="6327" w:hanging="360"/>
      </w:pPr>
      <w:rPr>
        <w:rFonts w:cs="Times New Roman"/>
      </w:rPr>
    </w:lvl>
    <w:lvl w:ilvl="8" w:tplc="A5589F90">
      <w:start w:val="1"/>
      <w:numFmt w:val="lowerRoman"/>
      <w:lvlText w:val="%9."/>
      <w:lvlJc w:val="right"/>
      <w:pPr>
        <w:tabs>
          <w:tab w:val="num" w:pos="7047"/>
        </w:tabs>
        <w:ind w:left="7047" w:hanging="180"/>
      </w:pPr>
      <w:rPr>
        <w:rFonts w:cs="Times New Roman"/>
      </w:rPr>
    </w:lvl>
  </w:abstractNum>
  <w:abstractNum w:abstractNumId="17" w15:restartNumberingAfterBreak="0">
    <w:nsid w:val="1DAB5FB9"/>
    <w:multiLevelType w:val="hybridMultilevel"/>
    <w:tmpl w:val="2A428CBA"/>
    <w:lvl w:ilvl="0" w:tplc="598479B6">
      <w:start w:val="1"/>
      <w:numFmt w:val="bullet"/>
      <w:lvlText w:val="–"/>
      <w:lvlJc w:val="left"/>
      <w:pPr>
        <w:ind w:left="709" w:hanging="360"/>
      </w:pPr>
      <w:rPr>
        <w:rFonts w:ascii="Arial" w:eastAsia="Arial" w:hAnsi="Arial" w:cs="Arial"/>
      </w:rPr>
    </w:lvl>
    <w:lvl w:ilvl="1" w:tplc="DF904C6E">
      <w:start w:val="1"/>
      <w:numFmt w:val="bullet"/>
      <w:lvlText w:val="o"/>
      <w:lvlJc w:val="left"/>
      <w:pPr>
        <w:ind w:left="1429" w:hanging="360"/>
      </w:pPr>
      <w:rPr>
        <w:rFonts w:ascii="Courier New" w:eastAsia="Courier New" w:hAnsi="Courier New" w:cs="Courier New" w:hint="default"/>
      </w:rPr>
    </w:lvl>
    <w:lvl w:ilvl="2" w:tplc="A8066610">
      <w:start w:val="1"/>
      <w:numFmt w:val="bullet"/>
      <w:lvlText w:val="§"/>
      <w:lvlJc w:val="left"/>
      <w:pPr>
        <w:ind w:left="2149" w:hanging="360"/>
      </w:pPr>
      <w:rPr>
        <w:rFonts w:ascii="Wingdings" w:eastAsia="Wingdings" w:hAnsi="Wingdings" w:cs="Wingdings" w:hint="default"/>
      </w:rPr>
    </w:lvl>
    <w:lvl w:ilvl="3" w:tplc="0D6ADABC">
      <w:start w:val="1"/>
      <w:numFmt w:val="bullet"/>
      <w:lvlText w:val="·"/>
      <w:lvlJc w:val="left"/>
      <w:pPr>
        <w:ind w:left="2869" w:hanging="360"/>
      </w:pPr>
      <w:rPr>
        <w:rFonts w:ascii="Symbol" w:eastAsia="Symbol" w:hAnsi="Symbol" w:cs="Symbol" w:hint="default"/>
      </w:rPr>
    </w:lvl>
    <w:lvl w:ilvl="4" w:tplc="D7FED4CE">
      <w:start w:val="1"/>
      <w:numFmt w:val="bullet"/>
      <w:lvlText w:val="o"/>
      <w:lvlJc w:val="left"/>
      <w:pPr>
        <w:ind w:left="3589" w:hanging="360"/>
      </w:pPr>
      <w:rPr>
        <w:rFonts w:ascii="Courier New" w:eastAsia="Courier New" w:hAnsi="Courier New" w:cs="Courier New" w:hint="default"/>
      </w:rPr>
    </w:lvl>
    <w:lvl w:ilvl="5" w:tplc="75606314">
      <w:start w:val="1"/>
      <w:numFmt w:val="bullet"/>
      <w:lvlText w:val="§"/>
      <w:lvlJc w:val="left"/>
      <w:pPr>
        <w:ind w:left="4309" w:hanging="360"/>
      </w:pPr>
      <w:rPr>
        <w:rFonts w:ascii="Wingdings" w:eastAsia="Wingdings" w:hAnsi="Wingdings" w:cs="Wingdings" w:hint="default"/>
      </w:rPr>
    </w:lvl>
    <w:lvl w:ilvl="6" w:tplc="5218D26C">
      <w:start w:val="1"/>
      <w:numFmt w:val="bullet"/>
      <w:lvlText w:val="·"/>
      <w:lvlJc w:val="left"/>
      <w:pPr>
        <w:ind w:left="5029" w:hanging="360"/>
      </w:pPr>
      <w:rPr>
        <w:rFonts w:ascii="Symbol" w:eastAsia="Symbol" w:hAnsi="Symbol" w:cs="Symbol" w:hint="default"/>
      </w:rPr>
    </w:lvl>
    <w:lvl w:ilvl="7" w:tplc="347CE714">
      <w:start w:val="1"/>
      <w:numFmt w:val="bullet"/>
      <w:lvlText w:val="o"/>
      <w:lvlJc w:val="left"/>
      <w:pPr>
        <w:ind w:left="5749" w:hanging="360"/>
      </w:pPr>
      <w:rPr>
        <w:rFonts w:ascii="Courier New" w:eastAsia="Courier New" w:hAnsi="Courier New" w:cs="Courier New" w:hint="default"/>
      </w:rPr>
    </w:lvl>
    <w:lvl w:ilvl="8" w:tplc="7DB037A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1DFB52E8"/>
    <w:multiLevelType w:val="hybridMultilevel"/>
    <w:tmpl w:val="C6DC9678"/>
    <w:lvl w:ilvl="0" w:tplc="E99CB18E">
      <w:start w:val="1"/>
      <w:numFmt w:val="bullet"/>
      <w:lvlText w:val=""/>
      <w:lvlJc w:val="left"/>
      <w:pPr>
        <w:tabs>
          <w:tab w:val="num" w:pos="1080"/>
        </w:tabs>
        <w:ind w:left="1080" w:hanging="360"/>
      </w:pPr>
      <w:rPr>
        <w:rFonts w:ascii="Symbol" w:hAnsi="Symbol"/>
      </w:rPr>
    </w:lvl>
    <w:lvl w:ilvl="1" w:tplc="4072A708">
      <w:start w:val="1"/>
      <w:numFmt w:val="bullet"/>
      <w:lvlText w:val="o"/>
      <w:lvlJc w:val="left"/>
      <w:pPr>
        <w:tabs>
          <w:tab w:val="num" w:pos="1800"/>
        </w:tabs>
        <w:ind w:left="1800" w:hanging="360"/>
      </w:pPr>
      <w:rPr>
        <w:rFonts w:ascii="Courier New" w:hAnsi="Courier New"/>
      </w:rPr>
    </w:lvl>
    <w:lvl w:ilvl="2" w:tplc="65D2814A">
      <w:start w:val="1"/>
      <w:numFmt w:val="bullet"/>
      <w:lvlText w:val=""/>
      <w:lvlJc w:val="left"/>
      <w:pPr>
        <w:tabs>
          <w:tab w:val="num" w:pos="2520"/>
        </w:tabs>
        <w:ind w:left="2520" w:hanging="360"/>
      </w:pPr>
      <w:rPr>
        <w:rFonts w:ascii="Wingdings" w:hAnsi="Wingdings"/>
      </w:rPr>
    </w:lvl>
    <w:lvl w:ilvl="3" w:tplc="74F44764">
      <w:start w:val="1"/>
      <w:numFmt w:val="bullet"/>
      <w:lvlText w:val=""/>
      <w:lvlJc w:val="left"/>
      <w:pPr>
        <w:tabs>
          <w:tab w:val="num" w:pos="3240"/>
        </w:tabs>
        <w:ind w:left="3240" w:hanging="360"/>
      </w:pPr>
      <w:rPr>
        <w:rFonts w:ascii="Symbol" w:hAnsi="Symbol"/>
      </w:rPr>
    </w:lvl>
    <w:lvl w:ilvl="4" w:tplc="1A66181A">
      <w:start w:val="1"/>
      <w:numFmt w:val="bullet"/>
      <w:lvlText w:val="o"/>
      <w:lvlJc w:val="left"/>
      <w:pPr>
        <w:tabs>
          <w:tab w:val="num" w:pos="3960"/>
        </w:tabs>
        <w:ind w:left="3960" w:hanging="360"/>
      </w:pPr>
      <w:rPr>
        <w:rFonts w:ascii="Courier New" w:hAnsi="Courier New"/>
      </w:rPr>
    </w:lvl>
    <w:lvl w:ilvl="5" w:tplc="1FF68ACC">
      <w:start w:val="1"/>
      <w:numFmt w:val="bullet"/>
      <w:lvlText w:val=""/>
      <w:lvlJc w:val="left"/>
      <w:pPr>
        <w:tabs>
          <w:tab w:val="num" w:pos="4680"/>
        </w:tabs>
        <w:ind w:left="4680" w:hanging="360"/>
      </w:pPr>
      <w:rPr>
        <w:rFonts w:ascii="Wingdings" w:hAnsi="Wingdings"/>
      </w:rPr>
    </w:lvl>
    <w:lvl w:ilvl="6" w:tplc="5B66D8F2">
      <w:start w:val="1"/>
      <w:numFmt w:val="bullet"/>
      <w:lvlText w:val=""/>
      <w:lvlJc w:val="left"/>
      <w:pPr>
        <w:tabs>
          <w:tab w:val="num" w:pos="5400"/>
        </w:tabs>
        <w:ind w:left="5400" w:hanging="360"/>
      </w:pPr>
      <w:rPr>
        <w:rFonts w:ascii="Symbol" w:hAnsi="Symbol"/>
      </w:rPr>
    </w:lvl>
    <w:lvl w:ilvl="7" w:tplc="620A7736">
      <w:start w:val="1"/>
      <w:numFmt w:val="bullet"/>
      <w:lvlText w:val="o"/>
      <w:lvlJc w:val="left"/>
      <w:pPr>
        <w:tabs>
          <w:tab w:val="num" w:pos="6120"/>
        </w:tabs>
        <w:ind w:left="6120" w:hanging="360"/>
      </w:pPr>
      <w:rPr>
        <w:rFonts w:ascii="Courier New" w:hAnsi="Courier New"/>
      </w:rPr>
    </w:lvl>
    <w:lvl w:ilvl="8" w:tplc="E31AE8DE">
      <w:start w:val="1"/>
      <w:numFmt w:val="bullet"/>
      <w:lvlText w:val=""/>
      <w:lvlJc w:val="left"/>
      <w:pPr>
        <w:tabs>
          <w:tab w:val="num" w:pos="6840"/>
        </w:tabs>
        <w:ind w:left="6840" w:hanging="360"/>
      </w:pPr>
      <w:rPr>
        <w:rFonts w:ascii="Wingdings" w:hAnsi="Wingdings"/>
      </w:rPr>
    </w:lvl>
  </w:abstractNum>
  <w:abstractNum w:abstractNumId="19" w15:restartNumberingAfterBreak="0">
    <w:nsid w:val="1F3F751A"/>
    <w:multiLevelType w:val="hybridMultilevel"/>
    <w:tmpl w:val="70C8386C"/>
    <w:styleLink w:val="46"/>
    <w:lvl w:ilvl="0" w:tplc="FB686B84">
      <w:start w:val="1"/>
      <w:numFmt w:val="bullet"/>
      <w:pStyle w:val="46"/>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36E8F1EE">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EE26E326">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A87641FE">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2C9A8F9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9682718E">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B420AC2C">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BB2871D6">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C01EC0AE">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0" w15:restartNumberingAfterBreak="0">
    <w:nsid w:val="1FF777DD"/>
    <w:multiLevelType w:val="hybridMultilevel"/>
    <w:tmpl w:val="6DACFACC"/>
    <w:styleLink w:val="271"/>
    <w:lvl w:ilvl="0" w:tplc="0310D81A">
      <w:start w:val="1"/>
      <w:numFmt w:val="bullet"/>
      <w:pStyle w:val="271"/>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F8B4C232">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4B20C86">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4149124">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A058CD8E">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751405F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DE561A4A">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E34A2006">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10109DF4">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1" w15:restartNumberingAfterBreak="0">
    <w:nsid w:val="2012145C"/>
    <w:multiLevelType w:val="hybridMultilevel"/>
    <w:tmpl w:val="6AC47960"/>
    <w:styleLink w:val="421"/>
    <w:lvl w:ilvl="0" w:tplc="F6DAA5AA">
      <w:start w:val="1"/>
      <w:numFmt w:val="bullet"/>
      <w:pStyle w:val="421"/>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D48ECD22">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4E0EF3AC">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DA43B3E">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397E180A">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BB4E4DA4">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F2B82F1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BF48DDE2">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A85AFA12">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2" w15:restartNumberingAfterBreak="0">
    <w:nsid w:val="20E654F7"/>
    <w:multiLevelType w:val="multilevel"/>
    <w:tmpl w:val="0D54A2EC"/>
    <w:lvl w:ilvl="0">
      <w:start w:val="4"/>
      <w:numFmt w:val="decimal"/>
      <w:lvlText w:val="%1."/>
      <w:lvlJc w:val="left"/>
      <w:pPr>
        <w:ind w:left="660" w:hanging="660"/>
      </w:pPr>
      <w:rPr>
        <w:rFonts w:hint="default"/>
      </w:rPr>
    </w:lvl>
    <w:lvl w:ilvl="1">
      <w:start w:val="10"/>
      <w:numFmt w:val="decimal"/>
      <w:lvlText w:val="%1.%2."/>
      <w:lvlJc w:val="left"/>
      <w:pPr>
        <w:ind w:left="1156" w:hanging="660"/>
      </w:pPr>
      <w:rPr>
        <w:rFonts w:hint="default"/>
      </w:rPr>
    </w:lvl>
    <w:lvl w:ilvl="2">
      <w:start w:val="4"/>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22930701"/>
    <w:multiLevelType w:val="hybridMultilevel"/>
    <w:tmpl w:val="AF6420DE"/>
    <w:lvl w:ilvl="0" w:tplc="419A08C6">
      <w:start w:val="1"/>
      <w:numFmt w:val="bullet"/>
      <w:lvlText w:val=""/>
      <w:lvlJc w:val="left"/>
      <w:pPr>
        <w:tabs>
          <w:tab w:val="num" w:pos="926"/>
        </w:tabs>
        <w:ind w:left="926" w:hanging="360"/>
      </w:pPr>
      <w:rPr>
        <w:rFonts w:ascii="Symbol" w:hAnsi="Symbol" w:hint="default"/>
        <w:i w:val="0"/>
      </w:rPr>
    </w:lvl>
    <w:lvl w:ilvl="1" w:tplc="0B948A7E">
      <w:start w:val="1"/>
      <w:numFmt w:val="lowerLetter"/>
      <w:lvlText w:val="%2."/>
      <w:lvlJc w:val="left"/>
      <w:pPr>
        <w:tabs>
          <w:tab w:val="num" w:pos="1646"/>
        </w:tabs>
        <w:ind w:left="1646" w:hanging="360"/>
      </w:pPr>
      <w:rPr>
        <w:rFonts w:cs="Times New Roman"/>
      </w:rPr>
    </w:lvl>
    <w:lvl w:ilvl="2" w:tplc="7314623A">
      <w:start w:val="1"/>
      <w:numFmt w:val="lowerRoman"/>
      <w:lvlText w:val="%3."/>
      <w:lvlJc w:val="right"/>
      <w:pPr>
        <w:tabs>
          <w:tab w:val="num" w:pos="2366"/>
        </w:tabs>
        <w:ind w:left="2366" w:hanging="180"/>
      </w:pPr>
      <w:rPr>
        <w:rFonts w:cs="Times New Roman"/>
      </w:rPr>
    </w:lvl>
    <w:lvl w:ilvl="3" w:tplc="A45CF6D0">
      <w:start w:val="1"/>
      <w:numFmt w:val="decimal"/>
      <w:lvlText w:val="%4."/>
      <w:lvlJc w:val="left"/>
      <w:pPr>
        <w:tabs>
          <w:tab w:val="num" w:pos="3086"/>
        </w:tabs>
        <w:ind w:left="3086" w:hanging="360"/>
      </w:pPr>
      <w:rPr>
        <w:rFonts w:cs="Times New Roman"/>
        <w:i w:val="0"/>
      </w:rPr>
    </w:lvl>
    <w:lvl w:ilvl="4" w:tplc="15B070D2">
      <w:start w:val="1"/>
      <w:numFmt w:val="lowerLetter"/>
      <w:lvlText w:val="%5."/>
      <w:lvlJc w:val="left"/>
      <w:pPr>
        <w:tabs>
          <w:tab w:val="num" w:pos="3806"/>
        </w:tabs>
        <w:ind w:left="3806" w:hanging="360"/>
      </w:pPr>
      <w:rPr>
        <w:rFonts w:cs="Times New Roman"/>
      </w:rPr>
    </w:lvl>
    <w:lvl w:ilvl="5" w:tplc="983253EA">
      <w:start w:val="1"/>
      <w:numFmt w:val="lowerRoman"/>
      <w:lvlText w:val="%6."/>
      <w:lvlJc w:val="right"/>
      <w:pPr>
        <w:tabs>
          <w:tab w:val="num" w:pos="4526"/>
        </w:tabs>
        <w:ind w:left="4526" w:hanging="180"/>
      </w:pPr>
      <w:rPr>
        <w:rFonts w:cs="Times New Roman"/>
      </w:rPr>
    </w:lvl>
    <w:lvl w:ilvl="6" w:tplc="A8F06F8E">
      <w:start w:val="1"/>
      <w:numFmt w:val="decimal"/>
      <w:lvlText w:val="%7."/>
      <w:lvlJc w:val="left"/>
      <w:pPr>
        <w:tabs>
          <w:tab w:val="num" w:pos="5246"/>
        </w:tabs>
        <w:ind w:left="5246" w:hanging="360"/>
      </w:pPr>
      <w:rPr>
        <w:rFonts w:cs="Times New Roman"/>
      </w:rPr>
    </w:lvl>
    <w:lvl w:ilvl="7" w:tplc="3E92D060">
      <w:start w:val="1"/>
      <w:numFmt w:val="lowerLetter"/>
      <w:lvlText w:val="%8."/>
      <w:lvlJc w:val="left"/>
      <w:pPr>
        <w:tabs>
          <w:tab w:val="num" w:pos="5966"/>
        </w:tabs>
        <w:ind w:left="5966" w:hanging="360"/>
      </w:pPr>
      <w:rPr>
        <w:rFonts w:cs="Times New Roman"/>
      </w:rPr>
    </w:lvl>
    <w:lvl w:ilvl="8" w:tplc="72B6164E">
      <w:start w:val="1"/>
      <w:numFmt w:val="lowerRoman"/>
      <w:lvlText w:val="%9."/>
      <w:lvlJc w:val="right"/>
      <w:pPr>
        <w:tabs>
          <w:tab w:val="num" w:pos="6686"/>
        </w:tabs>
        <w:ind w:left="6686" w:hanging="180"/>
      </w:pPr>
      <w:rPr>
        <w:rFonts w:cs="Times New Roman"/>
      </w:rPr>
    </w:lvl>
  </w:abstractNum>
  <w:abstractNum w:abstractNumId="24" w15:restartNumberingAfterBreak="0">
    <w:nsid w:val="23E71B27"/>
    <w:multiLevelType w:val="hybridMultilevel"/>
    <w:tmpl w:val="C05656F0"/>
    <w:styleLink w:val="191"/>
    <w:lvl w:ilvl="0" w:tplc="8E4EB402">
      <w:start w:val="1"/>
      <w:numFmt w:val="bullet"/>
      <w:pStyle w:val="191"/>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396E8D6A">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ABDEF39C">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40EC328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AE686206">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0D409DFC">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368873A2">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91143016">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8DA7712">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25" w15:restartNumberingAfterBreak="0">
    <w:nsid w:val="25643947"/>
    <w:multiLevelType w:val="hybridMultilevel"/>
    <w:tmpl w:val="31A01568"/>
    <w:styleLink w:val="231"/>
    <w:lvl w:ilvl="0" w:tplc="A65A7310">
      <w:start w:val="1"/>
      <w:numFmt w:val="bullet"/>
      <w:pStyle w:val="231"/>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A5B6E63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8BB2B0D8">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DAE2B15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C8A84AA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932BF3A">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904C3EA2">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5C989B5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5B54114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26" w15:restartNumberingAfterBreak="0">
    <w:nsid w:val="25D92234"/>
    <w:multiLevelType w:val="hybridMultilevel"/>
    <w:tmpl w:val="B51CA42E"/>
    <w:styleLink w:val="61"/>
    <w:lvl w:ilvl="0" w:tplc="232E02AA">
      <w:start w:val="1"/>
      <w:numFmt w:val="bullet"/>
      <w:pStyle w:val="61"/>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8B8279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61F43A2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9F34F8C4">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2580E3D6">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6CA70B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1E4766A">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2C3AF22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501A7B6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7" w15:restartNumberingAfterBreak="0">
    <w:nsid w:val="2643034F"/>
    <w:multiLevelType w:val="multilevel"/>
    <w:tmpl w:val="E73432E4"/>
    <w:styleLink w:val="431"/>
    <w:lvl w:ilvl="0">
      <w:start w:val="1"/>
      <w:numFmt w:val="decimal"/>
      <w:pStyle w:val="431"/>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28" w15:restartNumberingAfterBreak="0">
    <w:nsid w:val="26EF6438"/>
    <w:multiLevelType w:val="multilevel"/>
    <w:tmpl w:val="B58E9E54"/>
    <w:styleLink w:val="81"/>
    <w:lvl w:ilvl="0">
      <w:start w:val="1"/>
      <w:numFmt w:val="decimal"/>
      <w:pStyle w:val="81"/>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29" w15:restartNumberingAfterBreak="0">
    <w:nsid w:val="274420C2"/>
    <w:multiLevelType w:val="hybridMultilevel"/>
    <w:tmpl w:val="C49E6810"/>
    <w:lvl w:ilvl="0" w:tplc="BAA257B4">
      <w:start w:val="1"/>
      <w:numFmt w:val="decimal"/>
      <w:suff w:val="space"/>
      <w:lvlText w:val="%1."/>
      <w:lvlJc w:val="left"/>
      <w:pPr>
        <w:ind w:left="0" w:firstLine="709"/>
      </w:pPr>
      <w:rPr>
        <w:rFonts w:hint="default"/>
      </w:rPr>
    </w:lvl>
    <w:lvl w:ilvl="1" w:tplc="081EB0CC">
      <w:start w:val="1"/>
      <w:numFmt w:val="lowerLetter"/>
      <w:lvlText w:val="%2."/>
      <w:lvlJc w:val="left"/>
      <w:pPr>
        <w:ind w:left="1440" w:hanging="360"/>
      </w:pPr>
    </w:lvl>
    <w:lvl w:ilvl="2" w:tplc="362207EC">
      <w:start w:val="1"/>
      <w:numFmt w:val="lowerRoman"/>
      <w:lvlText w:val="%3."/>
      <w:lvlJc w:val="right"/>
      <w:pPr>
        <w:ind w:left="2160" w:hanging="180"/>
      </w:pPr>
    </w:lvl>
    <w:lvl w:ilvl="3" w:tplc="341EC200">
      <w:start w:val="1"/>
      <w:numFmt w:val="decimal"/>
      <w:lvlText w:val="%4."/>
      <w:lvlJc w:val="left"/>
      <w:pPr>
        <w:ind w:left="2880" w:hanging="360"/>
      </w:pPr>
    </w:lvl>
    <w:lvl w:ilvl="4" w:tplc="32D8DD1E">
      <w:start w:val="1"/>
      <w:numFmt w:val="lowerLetter"/>
      <w:lvlText w:val="%5."/>
      <w:lvlJc w:val="left"/>
      <w:pPr>
        <w:ind w:left="3600" w:hanging="360"/>
      </w:pPr>
    </w:lvl>
    <w:lvl w:ilvl="5" w:tplc="85B4ED4C">
      <w:start w:val="1"/>
      <w:numFmt w:val="lowerRoman"/>
      <w:lvlText w:val="%6."/>
      <w:lvlJc w:val="right"/>
      <w:pPr>
        <w:ind w:left="4320" w:hanging="180"/>
      </w:pPr>
    </w:lvl>
    <w:lvl w:ilvl="6" w:tplc="3920E8C4">
      <w:start w:val="1"/>
      <w:numFmt w:val="decimal"/>
      <w:lvlText w:val="%7."/>
      <w:lvlJc w:val="left"/>
      <w:pPr>
        <w:ind w:left="5040" w:hanging="360"/>
      </w:pPr>
    </w:lvl>
    <w:lvl w:ilvl="7" w:tplc="45E4AC3C">
      <w:start w:val="1"/>
      <w:numFmt w:val="lowerLetter"/>
      <w:lvlText w:val="%8."/>
      <w:lvlJc w:val="left"/>
      <w:pPr>
        <w:ind w:left="5760" w:hanging="360"/>
      </w:pPr>
    </w:lvl>
    <w:lvl w:ilvl="8" w:tplc="2514E964">
      <w:start w:val="1"/>
      <w:numFmt w:val="lowerRoman"/>
      <w:lvlText w:val="%9."/>
      <w:lvlJc w:val="right"/>
      <w:pPr>
        <w:ind w:left="6480" w:hanging="180"/>
      </w:pPr>
    </w:lvl>
  </w:abstractNum>
  <w:abstractNum w:abstractNumId="30" w15:restartNumberingAfterBreak="0">
    <w:nsid w:val="2B0D3C01"/>
    <w:multiLevelType w:val="hybridMultilevel"/>
    <w:tmpl w:val="6A1E6112"/>
    <w:styleLink w:val="111"/>
    <w:lvl w:ilvl="0" w:tplc="756A0980">
      <w:start w:val="1"/>
      <w:numFmt w:val="decimal"/>
      <w:pStyle w:val="111"/>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B986ED12">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7A88153A">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A1561328">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2EC0E622">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5372D830">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315059F0">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B9FA2AA4">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41F24354">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31" w15:restartNumberingAfterBreak="0">
    <w:nsid w:val="32C85522"/>
    <w:multiLevelType w:val="hybridMultilevel"/>
    <w:tmpl w:val="931E6324"/>
    <w:lvl w:ilvl="0" w:tplc="CF06C88A">
      <w:start w:val="1"/>
      <w:numFmt w:val="bullet"/>
      <w:pStyle w:val="a2"/>
      <w:lvlText w:val=""/>
      <w:lvlJc w:val="left"/>
      <w:pPr>
        <w:tabs>
          <w:tab w:val="num" w:pos="6923"/>
        </w:tabs>
        <w:ind w:left="6923" w:hanging="360"/>
      </w:pPr>
      <w:rPr>
        <w:rFonts w:ascii="Symbol" w:hAnsi="Symbol" w:hint="default"/>
      </w:rPr>
    </w:lvl>
    <w:lvl w:ilvl="1" w:tplc="0F4E7F1A">
      <w:start w:val="1"/>
      <w:numFmt w:val="bullet"/>
      <w:lvlText w:val="o"/>
      <w:lvlJc w:val="left"/>
      <w:pPr>
        <w:ind w:left="1440" w:hanging="360"/>
      </w:pPr>
      <w:rPr>
        <w:rFonts w:ascii="Courier New" w:eastAsia="Courier New" w:hAnsi="Courier New" w:cs="Courier New" w:hint="default"/>
      </w:rPr>
    </w:lvl>
    <w:lvl w:ilvl="2" w:tplc="A76C5B88">
      <w:start w:val="1"/>
      <w:numFmt w:val="bullet"/>
      <w:lvlText w:val="§"/>
      <w:lvlJc w:val="left"/>
      <w:pPr>
        <w:ind w:left="2160" w:hanging="360"/>
      </w:pPr>
      <w:rPr>
        <w:rFonts w:ascii="Wingdings" w:eastAsia="Wingdings" w:hAnsi="Wingdings" w:cs="Wingdings" w:hint="default"/>
      </w:rPr>
    </w:lvl>
    <w:lvl w:ilvl="3" w:tplc="CF8E2292">
      <w:start w:val="1"/>
      <w:numFmt w:val="bullet"/>
      <w:lvlText w:val="·"/>
      <w:lvlJc w:val="left"/>
      <w:pPr>
        <w:ind w:left="2880" w:hanging="360"/>
      </w:pPr>
      <w:rPr>
        <w:rFonts w:ascii="Symbol" w:eastAsia="Symbol" w:hAnsi="Symbol" w:cs="Symbol" w:hint="default"/>
      </w:rPr>
    </w:lvl>
    <w:lvl w:ilvl="4" w:tplc="AE3E358E">
      <w:start w:val="1"/>
      <w:numFmt w:val="bullet"/>
      <w:lvlText w:val="o"/>
      <w:lvlJc w:val="left"/>
      <w:pPr>
        <w:ind w:left="3600" w:hanging="360"/>
      </w:pPr>
      <w:rPr>
        <w:rFonts w:ascii="Courier New" w:eastAsia="Courier New" w:hAnsi="Courier New" w:cs="Courier New" w:hint="default"/>
      </w:rPr>
    </w:lvl>
    <w:lvl w:ilvl="5" w:tplc="EE7CA43C">
      <w:start w:val="1"/>
      <w:numFmt w:val="bullet"/>
      <w:lvlText w:val="§"/>
      <w:lvlJc w:val="left"/>
      <w:pPr>
        <w:ind w:left="4320" w:hanging="360"/>
      </w:pPr>
      <w:rPr>
        <w:rFonts w:ascii="Wingdings" w:eastAsia="Wingdings" w:hAnsi="Wingdings" w:cs="Wingdings" w:hint="default"/>
      </w:rPr>
    </w:lvl>
    <w:lvl w:ilvl="6" w:tplc="30F692E4">
      <w:start w:val="1"/>
      <w:numFmt w:val="bullet"/>
      <w:lvlText w:val="·"/>
      <w:lvlJc w:val="left"/>
      <w:pPr>
        <w:ind w:left="5040" w:hanging="360"/>
      </w:pPr>
      <w:rPr>
        <w:rFonts w:ascii="Symbol" w:eastAsia="Symbol" w:hAnsi="Symbol" w:cs="Symbol" w:hint="default"/>
      </w:rPr>
    </w:lvl>
    <w:lvl w:ilvl="7" w:tplc="D1065BDC">
      <w:start w:val="1"/>
      <w:numFmt w:val="bullet"/>
      <w:lvlText w:val="o"/>
      <w:lvlJc w:val="left"/>
      <w:pPr>
        <w:ind w:left="5760" w:hanging="360"/>
      </w:pPr>
      <w:rPr>
        <w:rFonts w:ascii="Courier New" w:eastAsia="Courier New" w:hAnsi="Courier New" w:cs="Courier New" w:hint="default"/>
      </w:rPr>
    </w:lvl>
    <w:lvl w:ilvl="8" w:tplc="5F6C1D8A">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33050138"/>
    <w:multiLevelType w:val="hybridMultilevel"/>
    <w:tmpl w:val="F2683A78"/>
    <w:lvl w:ilvl="0" w:tplc="59EC4BEC">
      <w:start w:val="1"/>
      <w:numFmt w:val="bullet"/>
      <w:lvlText w:val=""/>
      <w:lvlJc w:val="left"/>
      <w:pPr>
        <w:tabs>
          <w:tab w:val="num" w:pos="1080"/>
        </w:tabs>
        <w:ind w:left="1080" w:hanging="360"/>
      </w:pPr>
      <w:rPr>
        <w:rFonts w:ascii="Symbol" w:hAnsi="Symbol"/>
      </w:rPr>
    </w:lvl>
    <w:lvl w:ilvl="1" w:tplc="2D2426A4">
      <w:start w:val="1"/>
      <w:numFmt w:val="bullet"/>
      <w:pStyle w:val="lev2"/>
      <w:lvlText w:val=""/>
      <w:lvlJc w:val="left"/>
      <w:pPr>
        <w:tabs>
          <w:tab w:val="num" w:pos="1440"/>
        </w:tabs>
        <w:ind w:left="1440" w:hanging="360"/>
      </w:pPr>
      <w:rPr>
        <w:rFonts w:ascii="Symbol" w:hAnsi="Symbol"/>
      </w:rPr>
    </w:lvl>
    <w:lvl w:ilvl="2" w:tplc="CD360662">
      <w:start w:val="1"/>
      <w:numFmt w:val="decimal"/>
      <w:lvlText w:val="%3."/>
      <w:lvlJc w:val="left"/>
      <w:pPr>
        <w:tabs>
          <w:tab w:val="num" w:pos="2160"/>
        </w:tabs>
        <w:ind w:left="2160" w:hanging="360"/>
      </w:pPr>
      <w:rPr>
        <w:rFonts w:cs="Times New Roman"/>
      </w:rPr>
    </w:lvl>
    <w:lvl w:ilvl="3" w:tplc="33362C6C">
      <w:start w:val="1"/>
      <w:numFmt w:val="decimal"/>
      <w:lvlText w:val="%4."/>
      <w:lvlJc w:val="left"/>
      <w:pPr>
        <w:tabs>
          <w:tab w:val="num" w:pos="2880"/>
        </w:tabs>
        <w:ind w:left="2880" w:hanging="360"/>
      </w:pPr>
      <w:rPr>
        <w:rFonts w:cs="Times New Roman"/>
      </w:rPr>
    </w:lvl>
    <w:lvl w:ilvl="4" w:tplc="70BE823C">
      <w:start w:val="1"/>
      <w:numFmt w:val="decimal"/>
      <w:lvlText w:val="%5."/>
      <w:lvlJc w:val="left"/>
      <w:pPr>
        <w:tabs>
          <w:tab w:val="num" w:pos="3600"/>
        </w:tabs>
        <w:ind w:left="3600" w:hanging="360"/>
      </w:pPr>
      <w:rPr>
        <w:rFonts w:cs="Times New Roman"/>
      </w:rPr>
    </w:lvl>
    <w:lvl w:ilvl="5" w:tplc="BD50387C">
      <w:start w:val="1"/>
      <w:numFmt w:val="decimal"/>
      <w:lvlText w:val="%6."/>
      <w:lvlJc w:val="left"/>
      <w:pPr>
        <w:tabs>
          <w:tab w:val="num" w:pos="4320"/>
        </w:tabs>
        <w:ind w:left="4320" w:hanging="360"/>
      </w:pPr>
      <w:rPr>
        <w:rFonts w:cs="Times New Roman"/>
      </w:rPr>
    </w:lvl>
    <w:lvl w:ilvl="6" w:tplc="4344E846">
      <w:start w:val="1"/>
      <w:numFmt w:val="decimal"/>
      <w:lvlText w:val="%7."/>
      <w:lvlJc w:val="left"/>
      <w:pPr>
        <w:tabs>
          <w:tab w:val="num" w:pos="5040"/>
        </w:tabs>
        <w:ind w:left="5040" w:hanging="360"/>
      </w:pPr>
      <w:rPr>
        <w:rFonts w:cs="Times New Roman"/>
      </w:rPr>
    </w:lvl>
    <w:lvl w:ilvl="7" w:tplc="6BF89180">
      <w:start w:val="1"/>
      <w:numFmt w:val="decimal"/>
      <w:lvlText w:val="%8."/>
      <w:lvlJc w:val="left"/>
      <w:pPr>
        <w:tabs>
          <w:tab w:val="num" w:pos="5760"/>
        </w:tabs>
        <w:ind w:left="5760" w:hanging="360"/>
      </w:pPr>
      <w:rPr>
        <w:rFonts w:cs="Times New Roman"/>
      </w:rPr>
    </w:lvl>
    <w:lvl w:ilvl="8" w:tplc="7A1CFF68">
      <w:start w:val="1"/>
      <w:numFmt w:val="decimal"/>
      <w:lvlText w:val="%9."/>
      <w:lvlJc w:val="left"/>
      <w:pPr>
        <w:tabs>
          <w:tab w:val="num" w:pos="6480"/>
        </w:tabs>
        <w:ind w:left="6480" w:hanging="360"/>
      </w:pPr>
      <w:rPr>
        <w:rFonts w:cs="Times New Roman"/>
      </w:rPr>
    </w:lvl>
  </w:abstractNum>
  <w:abstractNum w:abstractNumId="33" w15:restartNumberingAfterBreak="0">
    <w:nsid w:val="33551245"/>
    <w:multiLevelType w:val="hybridMultilevel"/>
    <w:tmpl w:val="1F44E1AC"/>
    <w:styleLink w:val="171"/>
    <w:lvl w:ilvl="0" w:tplc="38D0EC28">
      <w:start w:val="1"/>
      <w:numFmt w:val="bullet"/>
      <w:pStyle w:val="171"/>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78528756">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55CE29E0">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C2F6D596">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80E69C9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1B70ED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514885E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4CAAD5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0436D55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4" w15:restartNumberingAfterBreak="0">
    <w:nsid w:val="337261E9"/>
    <w:multiLevelType w:val="hybridMultilevel"/>
    <w:tmpl w:val="0B32B812"/>
    <w:lvl w:ilvl="0" w:tplc="3DE87E1E">
      <w:start w:val="1"/>
      <w:numFmt w:val="decimal"/>
      <w:lvlText w:val="%1."/>
      <w:lvlJc w:val="left"/>
      <w:pPr>
        <w:ind w:left="786" w:hanging="360"/>
      </w:pPr>
      <w:rPr>
        <w:rFonts w:hint="default"/>
        <w:color w:val="000000"/>
      </w:rPr>
    </w:lvl>
    <w:lvl w:ilvl="1" w:tplc="C4DCA482">
      <w:start w:val="1"/>
      <w:numFmt w:val="lowerLetter"/>
      <w:lvlText w:val="%2."/>
      <w:lvlJc w:val="left"/>
      <w:pPr>
        <w:ind w:left="1506" w:hanging="360"/>
      </w:pPr>
    </w:lvl>
    <w:lvl w:ilvl="2" w:tplc="A9A0092E">
      <w:start w:val="1"/>
      <w:numFmt w:val="lowerRoman"/>
      <w:lvlText w:val="%3."/>
      <w:lvlJc w:val="right"/>
      <w:pPr>
        <w:ind w:left="2226" w:hanging="180"/>
      </w:pPr>
    </w:lvl>
    <w:lvl w:ilvl="3" w:tplc="6D5AA8AC">
      <w:start w:val="1"/>
      <w:numFmt w:val="decimal"/>
      <w:lvlText w:val="%4."/>
      <w:lvlJc w:val="left"/>
      <w:pPr>
        <w:ind w:left="2946" w:hanging="360"/>
      </w:pPr>
    </w:lvl>
    <w:lvl w:ilvl="4" w:tplc="8124C900">
      <w:start w:val="1"/>
      <w:numFmt w:val="lowerLetter"/>
      <w:lvlText w:val="%5."/>
      <w:lvlJc w:val="left"/>
      <w:pPr>
        <w:ind w:left="3666" w:hanging="360"/>
      </w:pPr>
    </w:lvl>
    <w:lvl w:ilvl="5" w:tplc="9B1A9CEC">
      <w:start w:val="1"/>
      <w:numFmt w:val="lowerRoman"/>
      <w:lvlText w:val="%6."/>
      <w:lvlJc w:val="right"/>
      <w:pPr>
        <w:ind w:left="4386" w:hanging="180"/>
      </w:pPr>
    </w:lvl>
    <w:lvl w:ilvl="6" w:tplc="9BD47FDC">
      <w:start w:val="1"/>
      <w:numFmt w:val="decimal"/>
      <w:lvlText w:val="%7."/>
      <w:lvlJc w:val="left"/>
      <w:pPr>
        <w:ind w:left="5106" w:hanging="360"/>
      </w:pPr>
    </w:lvl>
    <w:lvl w:ilvl="7" w:tplc="B57027E8">
      <w:start w:val="1"/>
      <w:numFmt w:val="lowerLetter"/>
      <w:lvlText w:val="%8."/>
      <w:lvlJc w:val="left"/>
      <w:pPr>
        <w:ind w:left="5826" w:hanging="360"/>
      </w:pPr>
    </w:lvl>
    <w:lvl w:ilvl="8" w:tplc="3C9EDF7C">
      <w:start w:val="1"/>
      <w:numFmt w:val="lowerRoman"/>
      <w:lvlText w:val="%9."/>
      <w:lvlJc w:val="right"/>
      <w:pPr>
        <w:ind w:left="6546" w:hanging="180"/>
      </w:pPr>
    </w:lvl>
  </w:abstractNum>
  <w:abstractNum w:abstractNumId="35" w15:restartNumberingAfterBreak="0">
    <w:nsid w:val="3451430A"/>
    <w:multiLevelType w:val="multilevel"/>
    <w:tmpl w:val="656A0238"/>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vanish w:val="0"/>
        <w:color w:val="auto"/>
        <w:spacing w:val="0"/>
        <w:position w:val="0"/>
        <w:sz w:val="24"/>
        <w:szCs w:val="24"/>
        <w:u w:val="none"/>
        <w:vertAlign w:val="baseline"/>
      </w:rPr>
    </w:lvl>
    <w:lvl w:ilvl="1">
      <w:start w:val="1"/>
      <w:numFmt w:val="decimal"/>
      <w:pStyle w:val="a3"/>
      <w:lvlText w:val="%1.%2."/>
      <w:lvlJc w:val="left"/>
      <w:pPr>
        <w:tabs>
          <w:tab w:val="num" w:pos="0"/>
        </w:tabs>
        <w:ind w:left="-709" w:firstLine="709"/>
      </w:pPr>
      <w:rPr>
        <w:rFonts w:ascii="Times New Roman" w:hAnsi="Times New Roman" w:cs="Times New Roman" w:hint="default"/>
        <w:b w:val="0"/>
        <w:bCs w:val="0"/>
        <w:i w:val="0"/>
        <w:iCs w:val="0"/>
        <w:caps w:val="0"/>
        <w:strike w:val="0"/>
        <w:vanish w:val="0"/>
        <w:color w:val="000000"/>
        <w:spacing w:val="0"/>
        <w:position w:val="0"/>
        <w:sz w:val="24"/>
        <w:szCs w:val="24"/>
        <w:u w:val="none"/>
        <w:vertAlign w:val="baseline"/>
      </w:rPr>
    </w:lvl>
    <w:lvl w:ilvl="2">
      <w:start w:val="1"/>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36" w15:restartNumberingAfterBreak="0">
    <w:nsid w:val="373C430D"/>
    <w:multiLevelType w:val="hybridMultilevel"/>
    <w:tmpl w:val="21AAE2CC"/>
    <w:styleLink w:val="341"/>
    <w:lvl w:ilvl="0" w:tplc="5712A71C">
      <w:start w:val="1"/>
      <w:numFmt w:val="decimal"/>
      <w:pStyle w:val="341"/>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4CF6EC8E">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B58433A6">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DDC8E3F6">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05642E9A">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530674D8">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120E26B6">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75D4EBC0">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5420058">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7" w15:restartNumberingAfterBreak="0">
    <w:nsid w:val="37DB04C1"/>
    <w:multiLevelType w:val="hybridMultilevel"/>
    <w:tmpl w:val="12629C3E"/>
    <w:styleLink w:val="411"/>
    <w:lvl w:ilvl="0" w:tplc="9AD69886">
      <w:start w:val="1"/>
      <w:numFmt w:val="bullet"/>
      <w:pStyle w:val="41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F53CA434">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C70CD25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D7161CCC">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0A00F51C">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E8907298">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B87847C8">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242AE5D6">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CD385592">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38" w15:restartNumberingAfterBreak="0">
    <w:nsid w:val="3826465D"/>
    <w:multiLevelType w:val="hybridMultilevel"/>
    <w:tmpl w:val="38C40460"/>
    <w:styleLink w:val="101"/>
    <w:lvl w:ilvl="0" w:tplc="36220ECE">
      <w:start w:val="1"/>
      <w:numFmt w:val="bullet"/>
      <w:pStyle w:val="101"/>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7B3C34F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E63073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86A29A1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D706958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0EF4F9A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F78EB52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8B00EB2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5AA03746">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39" w15:restartNumberingAfterBreak="0">
    <w:nsid w:val="3A2309E8"/>
    <w:multiLevelType w:val="hybridMultilevel"/>
    <w:tmpl w:val="602E2EE6"/>
    <w:lvl w:ilvl="0" w:tplc="98FC977A">
      <w:start w:val="1"/>
      <w:numFmt w:val="bullet"/>
      <w:suff w:val="space"/>
      <w:lvlText w:val=""/>
      <w:lvlJc w:val="left"/>
      <w:pPr>
        <w:ind w:left="0" w:firstLine="709"/>
      </w:pPr>
      <w:rPr>
        <w:rFonts w:ascii="Symbol" w:hAnsi="Symbol" w:hint="default"/>
      </w:rPr>
    </w:lvl>
    <w:lvl w:ilvl="1" w:tplc="A09E646A">
      <w:start w:val="1"/>
      <w:numFmt w:val="bullet"/>
      <w:lvlText w:val="o"/>
      <w:lvlJc w:val="left"/>
      <w:pPr>
        <w:ind w:left="2149" w:hanging="360"/>
      </w:pPr>
      <w:rPr>
        <w:rFonts w:ascii="Courier New" w:hAnsi="Courier New" w:cs="Courier New" w:hint="default"/>
      </w:rPr>
    </w:lvl>
    <w:lvl w:ilvl="2" w:tplc="8E283E92">
      <w:start w:val="1"/>
      <w:numFmt w:val="bullet"/>
      <w:lvlText w:val=""/>
      <w:lvlJc w:val="left"/>
      <w:pPr>
        <w:ind w:left="2869" w:hanging="360"/>
      </w:pPr>
      <w:rPr>
        <w:rFonts w:ascii="Wingdings" w:hAnsi="Wingdings" w:hint="default"/>
      </w:rPr>
    </w:lvl>
    <w:lvl w:ilvl="3" w:tplc="B6849A5C">
      <w:start w:val="1"/>
      <w:numFmt w:val="bullet"/>
      <w:lvlText w:val=""/>
      <w:lvlJc w:val="left"/>
      <w:pPr>
        <w:ind w:left="3589" w:hanging="360"/>
      </w:pPr>
      <w:rPr>
        <w:rFonts w:ascii="Symbol" w:hAnsi="Symbol" w:hint="default"/>
      </w:rPr>
    </w:lvl>
    <w:lvl w:ilvl="4" w:tplc="508EAEF6">
      <w:start w:val="1"/>
      <w:numFmt w:val="bullet"/>
      <w:lvlText w:val="o"/>
      <w:lvlJc w:val="left"/>
      <w:pPr>
        <w:ind w:left="4309" w:hanging="360"/>
      </w:pPr>
      <w:rPr>
        <w:rFonts w:ascii="Courier New" w:hAnsi="Courier New" w:cs="Courier New" w:hint="default"/>
      </w:rPr>
    </w:lvl>
    <w:lvl w:ilvl="5" w:tplc="9E68A9CA">
      <w:start w:val="1"/>
      <w:numFmt w:val="bullet"/>
      <w:lvlText w:val=""/>
      <w:lvlJc w:val="left"/>
      <w:pPr>
        <w:ind w:left="5029" w:hanging="360"/>
      </w:pPr>
      <w:rPr>
        <w:rFonts w:ascii="Wingdings" w:hAnsi="Wingdings" w:hint="default"/>
      </w:rPr>
    </w:lvl>
    <w:lvl w:ilvl="6" w:tplc="2518959C">
      <w:start w:val="1"/>
      <w:numFmt w:val="bullet"/>
      <w:lvlText w:val=""/>
      <w:lvlJc w:val="left"/>
      <w:pPr>
        <w:ind w:left="5749" w:hanging="360"/>
      </w:pPr>
      <w:rPr>
        <w:rFonts w:ascii="Symbol" w:hAnsi="Symbol" w:hint="default"/>
      </w:rPr>
    </w:lvl>
    <w:lvl w:ilvl="7" w:tplc="F0B289E2">
      <w:start w:val="1"/>
      <w:numFmt w:val="bullet"/>
      <w:lvlText w:val="o"/>
      <w:lvlJc w:val="left"/>
      <w:pPr>
        <w:ind w:left="6469" w:hanging="360"/>
      </w:pPr>
      <w:rPr>
        <w:rFonts w:ascii="Courier New" w:hAnsi="Courier New" w:cs="Courier New" w:hint="default"/>
      </w:rPr>
    </w:lvl>
    <w:lvl w:ilvl="8" w:tplc="18FAB5B6">
      <w:start w:val="1"/>
      <w:numFmt w:val="bullet"/>
      <w:lvlText w:val=""/>
      <w:lvlJc w:val="left"/>
      <w:pPr>
        <w:ind w:left="7189" w:hanging="360"/>
      </w:pPr>
      <w:rPr>
        <w:rFonts w:ascii="Wingdings" w:hAnsi="Wingdings" w:hint="default"/>
      </w:rPr>
    </w:lvl>
  </w:abstractNum>
  <w:abstractNum w:abstractNumId="40" w15:restartNumberingAfterBreak="0">
    <w:nsid w:val="3E726893"/>
    <w:multiLevelType w:val="hybridMultilevel"/>
    <w:tmpl w:val="240C5AB4"/>
    <w:styleLink w:val="241"/>
    <w:lvl w:ilvl="0" w:tplc="2DD6B04A">
      <w:start w:val="1"/>
      <w:numFmt w:val="bullet"/>
      <w:pStyle w:val="241"/>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7D5C8EA4">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C3B481BC">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AC84B04A">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BCCE9AB2">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38D0EFA8">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86DACE12">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426441A8">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2C44A34C">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1" w15:restartNumberingAfterBreak="0">
    <w:nsid w:val="3EB4515F"/>
    <w:multiLevelType w:val="multilevel"/>
    <w:tmpl w:val="1F6E39D6"/>
    <w:styleLink w:val="3811"/>
    <w:lvl w:ilvl="0">
      <w:start w:val="1"/>
      <w:numFmt w:val="decimal"/>
      <w:pStyle w:val="3811"/>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42" w15:restartNumberingAfterBreak="0">
    <w:nsid w:val="40E136FA"/>
    <w:multiLevelType w:val="multilevel"/>
    <w:tmpl w:val="39CEFE14"/>
    <w:lvl w:ilvl="0">
      <w:start w:val="4"/>
      <w:numFmt w:val="decimal"/>
      <w:pStyle w:val="3"/>
      <w:lvlText w:val="%1."/>
      <w:lvlJc w:val="left"/>
      <w:pPr>
        <w:ind w:left="675" w:hanging="675"/>
      </w:pPr>
      <w:rPr>
        <w:rFonts w:cs="Times New Roman"/>
      </w:rPr>
    </w:lvl>
    <w:lvl w:ilvl="1">
      <w:start w:val="1"/>
      <w:numFmt w:val="bullet"/>
      <w:lvlText w:val=""/>
      <w:lvlJc w:val="left"/>
      <w:pPr>
        <w:ind w:left="1440" w:hanging="720"/>
      </w:pPr>
      <w:rPr>
        <w:rFonts w:ascii="Symbol" w:hAnsi="Symbol"/>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6120" w:hanging="180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920" w:hanging="2160"/>
      </w:pPr>
      <w:rPr>
        <w:rFonts w:cs="Times New Roman"/>
      </w:rPr>
    </w:lvl>
  </w:abstractNum>
  <w:abstractNum w:abstractNumId="43" w15:restartNumberingAfterBreak="0">
    <w:nsid w:val="40E431F4"/>
    <w:multiLevelType w:val="multilevel"/>
    <w:tmpl w:val="C7F495DC"/>
    <w:lvl w:ilvl="0">
      <w:start w:val="16"/>
      <w:numFmt w:val="decimal"/>
      <w:lvlText w:val="%1."/>
      <w:lvlJc w:val="left"/>
      <w:pPr>
        <w:ind w:left="540" w:hanging="54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41536040"/>
    <w:multiLevelType w:val="hybridMultilevel"/>
    <w:tmpl w:val="701E91BE"/>
    <w:styleLink w:val="251"/>
    <w:lvl w:ilvl="0" w:tplc="A9A6CF4E">
      <w:start w:val="1"/>
      <w:numFmt w:val="bullet"/>
      <w:pStyle w:val="251"/>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7D161D8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5C92BB98">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3A403140">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DAF46FB2">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9A007CC2">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C2EEB07E">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54469B0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01268430">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45" w15:restartNumberingAfterBreak="0">
    <w:nsid w:val="444F5436"/>
    <w:multiLevelType w:val="hybridMultilevel"/>
    <w:tmpl w:val="C66A7958"/>
    <w:lvl w:ilvl="0" w:tplc="B9AC893A">
      <w:start w:val="1"/>
      <w:numFmt w:val="bullet"/>
      <w:lvlText w:val=""/>
      <w:lvlJc w:val="left"/>
      <w:pPr>
        <w:ind w:left="1287" w:hanging="360"/>
      </w:pPr>
      <w:rPr>
        <w:rFonts w:ascii="Symbol" w:hAnsi="Symbol"/>
      </w:rPr>
    </w:lvl>
    <w:lvl w:ilvl="1" w:tplc="10FAA3A4">
      <w:start w:val="1"/>
      <w:numFmt w:val="bullet"/>
      <w:lvlText w:val="o"/>
      <w:lvlJc w:val="left"/>
      <w:pPr>
        <w:ind w:left="2007" w:hanging="360"/>
      </w:pPr>
      <w:rPr>
        <w:rFonts w:ascii="Courier New" w:hAnsi="Courier New" w:cs="Courier New"/>
      </w:rPr>
    </w:lvl>
    <w:lvl w:ilvl="2" w:tplc="383EFB88">
      <w:start w:val="1"/>
      <w:numFmt w:val="bullet"/>
      <w:lvlText w:val=""/>
      <w:lvlJc w:val="left"/>
      <w:pPr>
        <w:ind w:left="2727" w:hanging="360"/>
      </w:pPr>
      <w:rPr>
        <w:rFonts w:ascii="Wingdings" w:hAnsi="Wingdings"/>
      </w:rPr>
    </w:lvl>
    <w:lvl w:ilvl="3" w:tplc="5082F224">
      <w:start w:val="1"/>
      <w:numFmt w:val="bullet"/>
      <w:lvlText w:val=""/>
      <w:lvlJc w:val="left"/>
      <w:pPr>
        <w:ind w:left="3447" w:hanging="360"/>
      </w:pPr>
      <w:rPr>
        <w:rFonts w:ascii="Symbol" w:hAnsi="Symbol"/>
      </w:rPr>
    </w:lvl>
    <w:lvl w:ilvl="4" w:tplc="FAD688E0">
      <w:start w:val="1"/>
      <w:numFmt w:val="bullet"/>
      <w:lvlText w:val="o"/>
      <w:lvlJc w:val="left"/>
      <w:pPr>
        <w:ind w:left="4167" w:hanging="360"/>
      </w:pPr>
      <w:rPr>
        <w:rFonts w:ascii="Courier New" w:hAnsi="Courier New" w:cs="Courier New"/>
      </w:rPr>
    </w:lvl>
    <w:lvl w:ilvl="5" w:tplc="691CB16A">
      <w:start w:val="1"/>
      <w:numFmt w:val="bullet"/>
      <w:lvlText w:val=""/>
      <w:lvlJc w:val="left"/>
      <w:pPr>
        <w:ind w:left="4887" w:hanging="360"/>
      </w:pPr>
      <w:rPr>
        <w:rFonts w:ascii="Wingdings" w:hAnsi="Wingdings"/>
      </w:rPr>
    </w:lvl>
    <w:lvl w:ilvl="6" w:tplc="E2D485A0">
      <w:start w:val="1"/>
      <w:numFmt w:val="bullet"/>
      <w:lvlText w:val=""/>
      <w:lvlJc w:val="left"/>
      <w:pPr>
        <w:ind w:left="5607" w:hanging="360"/>
      </w:pPr>
      <w:rPr>
        <w:rFonts w:ascii="Symbol" w:hAnsi="Symbol"/>
      </w:rPr>
    </w:lvl>
    <w:lvl w:ilvl="7" w:tplc="D3FE659E">
      <w:start w:val="1"/>
      <w:numFmt w:val="bullet"/>
      <w:lvlText w:val="o"/>
      <w:lvlJc w:val="left"/>
      <w:pPr>
        <w:ind w:left="6327" w:hanging="360"/>
      </w:pPr>
      <w:rPr>
        <w:rFonts w:ascii="Courier New" w:hAnsi="Courier New" w:cs="Courier New"/>
      </w:rPr>
    </w:lvl>
    <w:lvl w:ilvl="8" w:tplc="CB3C4FEC">
      <w:start w:val="1"/>
      <w:numFmt w:val="bullet"/>
      <w:lvlText w:val=""/>
      <w:lvlJc w:val="left"/>
      <w:pPr>
        <w:ind w:left="7047" w:hanging="360"/>
      </w:pPr>
      <w:rPr>
        <w:rFonts w:ascii="Wingdings" w:hAnsi="Wingdings"/>
      </w:rPr>
    </w:lvl>
  </w:abstractNum>
  <w:abstractNum w:abstractNumId="46" w15:restartNumberingAfterBreak="0">
    <w:nsid w:val="44B1713E"/>
    <w:multiLevelType w:val="multilevel"/>
    <w:tmpl w:val="98965416"/>
    <w:lvl w:ilvl="0">
      <w:start w:val="9"/>
      <w:numFmt w:val="decimal"/>
      <w:pStyle w:val="10"/>
      <w:lvlText w:val="%1."/>
      <w:lvlJc w:val="center"/>
      <w:pPr>
        <w:tabs>
          <w:tab w:val="num" w:pos="568"/>
        </w:tabs>
        <w:ind w:left="568" w:hanging="568"/>
      </w:pPr>
      <w:rPr>
        <w:rFonts w:cs="Times New Roman" w:hint="default"/>
      </w:rPr>
    </w:lvl>
    <w:lvl w:ilvl="1">
      <w:start w:val="1"/>
      <w:numFmt w:val="decimal"/>
      <w:pStyle w:val="2"/>
      <w:lvlText w:val="%1.%2."/>
      <w:lvlJc w:val="left"/>
      <w:pPr>
        <w:tabs>
          <w:tab w:val="num" w:pos="2033"/>
        </w:tabs>
        <w:ind w:left="2033" w:hanging="1133"/>
      </w:pPr>
      <w:rPr>
        <w:rFonts w:cs="Times New Roman" w:hint="default"/>
      </w:rPr>
    </w:lvl>
    <w:lvl w:ilvl="2">
      <w:start w:val="10"/>
      <w:numFmt w:val="decimal"/>
      <w:pStyle w:val="30"/>
      <w:lvlText w:val="%1.%2.%3."/>
      <w:lvlJc w:val="left"/>
      <w:pPr>
        <w:tabs>
          <w:tab w:val="num" w:pos="1134"/>
        </w:tabs>
        <w:ind w:left="1134" w:hanging="1133"/>
      </w:pPr>
      <w:rPr>
        <w:rFonts w:cs="Times New Roman" w:hint="default"/>
      </w:rPr>
    </w:lvl>
    <w:lvl w:ilvl="3">
      <w:start w:val="1"/>
      <w:numFmt w:val="decimal"/>
      <w:pStyle w:val="4"/>
      <w:lvlText w:val="%1.%2.%3.%4."/>
      <w:lvlJc w:val="left"/>
      <w:pPr>
        <w:tabs>
          <w:tab w:val="num" w:pos="1134"/>
        </w:tabs>
        <w:ind w:left="1134" w:hanging="1134"/>
      </w:pPr>
      <w:rPr>
        <w:rFonts w:cs="Times New Roman" w:hint="default"/>
      </w:rPr>
    </w:lvl>
    <w:lvl w:ilvl="4">
      <w:start w:val="1"/>
      <w:numFmt w:val="lowerLetter"/>
      <w:pStyle w:val="5ABCD"/>
      <w:lvlText w:val="%5)"/>
      <w:lvlJc w:val="left"/>
      <w:pPr>
        <w:tabs>
          <w:tab w:val="num" w:pos="1701"/>
        </w:tabs>
        <w:ind w:left="1701" w:hanging="567"/>
      </w:pPr>
      <w:rPr>
        <w:rFonts w:cs="Times New Roman" w:hint="default"/>
      </w:rPr>
    </w:lvl>
    <w:lvl w:ilvl="5">
      <w:start w:val="1"/>
      <w:numFmt w:val="decimal"/>
      <w:lvlText w:val="%1.%2.%3.%4.%5.%6"/>
      <w:lvlJc w:val="left"/>
      <w:pPr>
        <w:tabs>
          <w:tab w:val="num" w:pos="2593"/>
        </w:tabs>
        <w:ind w:left="2593" w:hanging="1152"/>
      </w:pPr>
      <w:rPr>
        <w:rFonts w:cs="Times New Roman" w:hint="default"/>
      </w:rPr>
    </w:lvl>
    <w:lvl w:ilvl="6">
      <w:start w:val="1"/>
      <w:numFmt w:val="decimal"/>
      <w:lvlText w:val="%1.%2.%3.%4.%5.%6.%7"/>
      <w:lvlJc w:val="left"/>
      <w:pPr>
        <w:tabs>
          <w:tab w:val="num" w:pos="2737"/>
        </w:tabs>
        <w:ind w:left="2737" w:hanging="1296"/>
      </w:pPr>
      <w:rPr>
        <w:rFonts w:cs="Times New Roman" w:hint="default"/>
      </w:rPr>
    </w:lvl>
    <w:lvl w:ilvl="7">
      <w:start w:val="1"/>
      <w:numFmt w:val="decimal"/>
      <w:lvlText w:val="%1.%2.%3.%4.%5.%6.%7.%8"/>
      <w:lvlJc w:val="left"/>
      <w:pPr>
        <w:tabs>
          <w:tab w:val="num" w:pos="2881"/>
        </w:tabs>
        <w:ind w:left="2881" w:hanging="1440"/>
      </w:pPr>
      <w:rPr>
        <w:rFonts w:cs="Times New Roman" w:hint="default"/>
      </w:rPr>
    </w:lvl>
    <w:lvl w:ilvl="8">
      <w:start w:val="1"/>
      <w:numFmt w:val="decimal"/>
      <w:lvlText w:val="%1.%2.%3.%4.%5.%6.%7.%8.%9"/>
      <w:lvlJc w:val="left"/>
      <w:pPr>
        <w:tabs>
          <w:tab w:val="num" w:pos="3025"/>
        </w:tabs>
        <w:ind w:left="3025" w:hanging="1584"/>
      </w:pPr>
      <w:rPr>
        <w:rFonts w:cs="Times New Roman" w:hint="default"/>
      </w:rPr>
    </w:lvl>
  </w:abstractNum>
  <w:abstractNum w:abstractNumId="47" w15:restartNumberingAfterBreak="0">
    <w:nsid w:val="45161F44"/>
    <w:multiLevelType w:val="hybridMultilevel"/>
    <w:tmpl w:val="62769D92"/>
    <w:styleLink w:val="151"/>
    <w:lvl w:ilvl="0" w:tplc="66509286">
      <w:start w:val="1"/>
      <w:numFmt w:val="decimal"/>
      <w:pStyle w:val="151"/>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B606A674">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26BE92A8">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C81EE12C">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F0941596">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8494814A">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6A162FB8">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093246E8">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872C2DC2">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48" w15:restartNumberingAfterBreak="0">
    <w:nsid w:val="466D0213"/>
    <w:multiLevelType w:val="hybridMultilevel"/>
    <w:tmpl w:val="63C8865A"/>
    <w:styleLink w:val="291"/>
    <w:lvl w:ilvl="0" w:tplc="91A2786E">
      <w:start w:val="1"/>
      <w:numFmt w:val="bullet"/>
      <w:pStyle w:val="291"/>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98C06B10">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DC6A55F8">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A004399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1C206F9E">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67A24E9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C7DE3806">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9282156C">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16783ECE">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9" w15:restartNumberingAfterBreak="0">
    <w:nsid w:val="47BE02A5"/>
    <w:multiLevelType w:val="hybridMultilevel"/>
    <w:tmpl w:val="42F6599E"/>
    <w:lvl w:ilvl="0" w:tplc="864A254A">
      <w:start w:val="1"/>
      <w:numFmt w:val="bullet"/>
      <w:lvlText w:val=""/>
      <w:lvlJc w:val="left"/>
      <w:pPr>
        <w:ind w:left="1287" w:hanging="360"/>
      </w:pPr>
      <w:rPr>
        <w:rFonts w:ascii="Symbol" w:hAnsi="Symbol" w:hint="default"/>
      </w:rPr>
    </w:lvl>
    <w:lvl w:ilvl="1" w:tplc="E83CD3F0">
      <w:start w:val="1"/>
      <w:numFmt w:val="bullet"/>
      <w:lvlText w:val="o"/>
      <w:lvlJc w:val="left"/>
      <w:pPr>
        <w:ind w:left="2007" w:hanging="360"/>
      </w:pPr>
      <w:rPr>
        <w:rFonts w:ascii="Courier New" w:hAnsi="Courier New" w:cs="Courier New" w:hint="default"/>
      </w:rPr>
    </w:lvl>
    <w:lvl w:ilvl="2" w:tplc="60447E46">
      <w:start w:val="1"/>
      <w:numFmt w:val="bullet"/>
      <w:lvlText w:val=""/>
      <w:lvlJc w:val="left"/>
      <w:pPr>
        <w:ind w:left="2727" w:hanging="360"/>
      </w:pPr>
      <w:rPr>
        <w:rFonts w:ascii="Wingdings" w:hAnsi="Wingdings" w:hint="default"/>
      </w:rPr>
    </w:lvl>
    <w:lvl w:ilvl="3" w:tplc="AFC24AE8">
      <w:start w:val="1"/>
      <w:numFmt w:val="bullet"/>
      <w:lvlText w:val=""/>
      <w:lvlJc w:val="left"/>
      <w:pPr>
        <w:ind w:left="3447" w:hanging="360"/>
      </w:pPr>
      <w:rPr>
        <w:rFonts w:ascii="Symbol" w:hAnsi="Symbol" w:hint="default"/>
      </w:rPr>
    </w:lvl>
    <w:lvl w:ilvl="4" w:tplc="14009160">
      <w:start w:val="1"/>
      <w:numFmt w:val="bullet"/>
      <w:lvlText w:val="o"/>
      <w:lvlJc w:val="left"/>
      <w:pPr>
        <w:ind w:left="4167" w:hanging="360"/>
      </w:pPr>
      <w:rPr>
        <w:rFonts w:ascii="Courier New" w:hAnsi="Courier New" w:cs="Courier New" w:hint="default"/>
      </w:rPr>
    </w:lvl>
    <w:lvl w:ilvl="5" w:tplc="A43ABE7E">
      <w:start w:val="1"/>
      <w:numFmt w:val="bullet"/>
      <w:lvlText w:val=""/>
      <w:lvlJc w:val="left"/>
      <w:pPr>
        <w:ind w:left="4887" w:hanging="360"/>
      </w:pPr>
      <w:rPr>
        <w:rFonts w:ascii="Wingdings" w:hAnsi="Wingdings" w:hint="default"/>
      </w:rPr>
    </w:lvl>
    <w:lvl w:ilvl="6" w:tplc="660EA704">
      <w:start w:val="1"/>
      <w:numFmt w:val="bullet"/>
      <w:lvlText w:val=""/>
      <w:lvlJc w:val="left"/>
      <w:pPr>
        <w:ind w:left="5607" w:hanging="360"/>
      </w:pPr>
      <w:rPr>
        <w:rFonts w:ascii="Symbol" w:hAnsi="Symbol" w:hint="default"/>
      </w:rPr>
    </w:lvl>
    <w:lvl w:ilvl="7" w:tplc="EC30723C">
      <w:start w:val="1"/>
      <w:numFmt w:val="bullet"/>
      <w:lvlText w:val="o"/>
      <w:lvlJc w:val="left"/>
      <w:pPr>
        <w:ind w:left="6327" w:hanging="360"/>
      </w:pPr>
      <w:rPr>
        <w:rFonts w:ascii="Courier New" w:hAnsi="Courier New" w:cs="Courier New" w:hint="default"/>
      </w:rPr>
    </w:lvl>
    <w:lvl w:ilvl="8" w:tplc="E9E46BC4">
      <w:start w:val="1"/>
      <w:numFmt w:val="bullet"/>
      <w:lvlText w:val=""/>
      <w:lvlJc w:val="left"/>
      <w:pPr>
        <w:ind w:left="7047" w:hanging="360"/>
      </w:pPr>
      <w:rPr>
        <w:rFonts w:ascii="Wingdings" w:hAnsi="Wingdings" w:hint="default"/>
      </w:rPr>
    </w:lvl>
  </w:abstractNum>
  <w:abstractNum w:abstractNumId="50" w15:restartNumberingAfterBreak="0">
    <w:nsid w:val="488C6326"/>
    <w:multiLevelType w:val="hybridMultilevel"/>
    <w:tmpl w:val="DD7A28DC"/>
    <w:styleLink w:val="71"/>
    <w:lvl w:ilvl="0" w:tplc="E1B200F8">
      <w:start w:val="1"/>
      <w:numFmt w:val="bullet"/>
      <w:pStyle w:val="71"/>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A25ABFE0">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940E636">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5F857B4">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FF503B3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FDBA7C2E">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5D0C5DE">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64B4E178">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407A16AE">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1" w15:restartNumberingAfterBreak="0">
    <w:nsid w:val="4BB05291"/>
    <w:multiLevelType w:val="multilevel"/>
    <w:tmpl w:val="64B010E4"/>
    <w:lvl w:ilvl="0">
      <w:start w:val="4"/>
      <w:numFmt w:val="decimal"/>
      <w:lvlText w:val="%1."/>
      <w:lvlJc w:val="left"/>
      <w:pPr>
        <w:ind w:left="840" w:hanging="840"/>
      </w:pPr>
      <w:rPr>
        <w:rFonts w:hint="default"/>
      </w:rPr>
    </w:lvl>
    <w:lvl w:ilvl="1">
      <w:start w:val="10"/>
      <w:numFmt w:val="decimal"/>
      <w:lvlText w:val="%1.%2."/>
      <w:lvlJc w:val="left"/>
      <w:pPr>
        <w:ind w:left="1029" w:hanging="840"/>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2" w15:restartNumberingAfterBreak="0">
    <w:nsid w:val="4DF6144D"/>
    <w:multiLevelType w:val="multilevel"/>
    <w:tmpl w:val="3850DD66"/>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2050"/>
        </w:tabs>
        <w:ind w:left="2050"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53" w15:restartNumberingAfterBreak="0">
    <w:nsid w:val="4E4D2A35"/>
    <w:multiLevelType w:val="hybridMultilevel"/>
    <w:tmpl w:val="FA229092"/>
    <w:styleLink w:val="161"/>
    <w:lvl w:ilvl="0" w:tplc="B9AA316A">
      <w:start w:val="1"/>
      <w:numFmt w:val="bullet"/>
      <w:pStyle w:val="161"/>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1B7A739E">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0B9CDBC0">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1309AC6">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05B2B76C">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07C3FA2">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8B42320">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0CFC8700">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59E747C">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4" w15:restartNumberingAfterBreak="0">
    <w:nsid w:val="4EE74030"/>
    <w:multiLevelType w:val="multilevel"/>
    <w:tmpl w:val="2D9AB688"/>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5" w15:restartNumberingAfterBreak="0">
    <w:nsid w:val="521F24F4"/>
    <w:multiLevelType w:val="hybridMultilevel"/>
    <w:tmpl w:val="C8084F92"/>
    <w:styleLink w:val="391"/>
    <w:lvl w:ilvl="0" w:tplc="EABEFC9A">
      <w:start w:val="1"/>
      <w:numFmt w:val="bullet"/>
      <w:pStyle w:val="391"/>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3C9236DC">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183AA95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668C03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34C00A1E">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6E02AF56">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8D2AA94">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802A69AA">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01F0A402">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56" w15:restartNumberingAfterBreak="0">
    <w:nsid w:val="52BF3E75"/>
    <w:multiLevelType w:val="hybridMultilevel"/>
    <w:tmpl w:val="95CA0F1E"/>
    <w:styleLink w:val="281"/>
    <w:lvl w:ilvl="0" w:tplc="47C49960">
      <w:start w:val="1"/>
      <w:numFmt w:val="decimal"/>
      <w:pStyle w:val="28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757A37B4">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408E045C">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B1D4B9DA">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625E4C06">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D96A668C">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7DF46C3C">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C0949A18">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0200191A">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57" w15:restartNumberingAfterBreak="0">
    <w:nsid w:val="531A411C"/>
    <w:multiLevelType w:val="hybridMultilevel"/>
    <w:tmpl w:val="3B3AA898"/>
    <w:styleLink w:val="3311"/>
    <w:lvl w:ilvl="0" w:tplc="43CA1250">
      <w:start w:val="1"/>
      <w:numFmt w:val="bullet"/>
      <w:pStyle w:val="3311"/>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C63EED5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C48CA0DC">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C046B3B6">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C38C4A42">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2E06E116">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94C266B0">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EAC64ECA">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053E75E4">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58" w15:restartNumberingAfterBreak="0">
    <w:nsid w:val="56390C14"/>
    <w:multiLevelType w:val="multilevel"/>
    <w:tmpl w:val="289A166E"/>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7FA5891"/>
    <w:multiLevelType w:val="multilevel"/>
    <w:tmpl w:val="F03A9FE8"/>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60" w15:restartNumberingAfterBreak="0">
    <w:nsid w:val="5851520D"/>
    <w:multiLevelType w:val="multilevel"/>
    <w:tmpl w:val="FBB29F0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1" w15:restartNumberingAfterBreak="0">
    <w:nsid w:val="59DD39BC"/>
    <w:multiLevelType w:val="hybridMultilevel"/>
    <w:tmpl w:val="57D03948"/>
    <w:styleLink w:val="51"/>
    <w:lvl w:ilvl="0" w:tplc="DC16EA1C">
      <w:start w:val="1"/>
      <w:numFmt w:val="bullet"/>
      <w:pStyle w:val="51"/>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E7089F5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F268DE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B8E82E1A">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E30CBF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2784EA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B78C6C8">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6756EF0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1788FA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2" w15:restartNumberingAfterBreak="0">
    <w:nsid w:val="5A9C4D3D"/>
    <w:multiLevelType w:val="hybridMultilevel"/>
    <w:tmpl w:val="B90A4C78"/>
    <w:styleLink w:val="441"/>
    <w:lvl w:ilvl="0" w:tplc="1D4EBBCE">
      <w:start w:val="1"/>
      <w:numFmt w:val="decimal"/>
      <w:pStyle w:val="441"/>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7736B22E">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0780F99C">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6EDC716A">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64CA07A4">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5C629D48">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3F70242C">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1916EAF6">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A2F05D42">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63" w15:restartNumberingAfterBreak="0">
    <w:nsid w:val="5B256FFE"/>
    <w:multiLevelType w:val="hybridMultilevel"/>
    <w:tmpl w:val="7154FE9A"/>
    <w:styleLink w:val="131"/>
    <w:lvl w:ilvl="0" w:tplc="0FE2A3FC">
      <w:start w:val="1"/>
      <w:numFmt w:val="bullet"/>
      <w:pStyle w:val="131"/>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ADA89AC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DD48CACC">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7D20929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F26EE53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1A5A70F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6B063E5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D6C24B80">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ECAC3DF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64" w15:restartNumberingAfterBreak="0">
    <w:nsid w:val="5E693495"/>
    <w:multiLevelType w:val="hybridMultilevel"/>
    <w:tmpl w:val="DFEAB526"/>
    <w:lvl w:ilvl="0" w:tplc="16066A92">
      <w:start w:val="1"/>
      <w:numFmt w:val="bullet"/>
      <w:lvlText w:val="-"/>
      <w:lvlJc w:val="left"/>
      <w:pPr>
        <w:ind w:left="1429" w:hanging="360"/>
      </w:pPr>
      <w:rPr>
        <w:rFonts w:ascii="Times New Roman" w:hAnsi="Times New Roman" w:cs="Times New Roman"/>
      </w:rPr>
    </w:lvl>
    <w:lvl w:ilvl="1" w:tplc="EBFE1DD4">
      <w:start w:val="1"/>
      <w:numFmt w:val="bullet"/>
      <w:lvlText w:val="o"/>
      <w:lvlJc w:val="left"/>
      <w:pPr>
        <w:ind w:left="2149" w:hanging="360"/>
      </w:pPr>
      <w:rPr>
        <w:rFonts w:ascii="Courier New" w:hAnsi="Courier New" w:cs="Courier New"/>
      </w:rPr>
    </w:lvl>
    <w:lvl w:ilvl="2" w:tplc="BB9033CC">
      <w:start w:val="1"/>
      <w:numFmt w:val="bullet"/>
      <w:lvlText w:val=""/>
      <w:lvlJc w:val="left"/>
      <w:pPr>
        <w:ind w:left="2869" w:hanging="360"/>
      </w:pPr>
      <w:rPr>
        <w:rFonts w:ascii="Wingdings" w:hAnsi="Wingdings"/>
      </w:rPr>
    </w:lvl>
    <w:lvl w:ilvl="3" w:tplc="99B2DEFE">
      <w:start w:val="1"/>
      <w:numFmt w:val="bullet"/>
      <w:lvlText w:val=""/>
      <w:lvlJc w:val="left"/>
      <w:pPr>
        <w:ind w:left="3589" w:hanging="360"/>
      </w:pPr>
      <w:rPr>
        <w:rFonts w:ascii="Symbol" w:hAnsi="Symbol"/>
      </w:rPr>
    </w:lvl>
    <w:lvl w:ilvl="4" w:tplc="3186331C">
      <w:start w:val="1"/>
      <w:numFmt w:val="bullet"/>
      <w:lvlText w:val="o"/>
      <w:lvlJc w:val="left"/>
      <w:pPr>
        <w:ind w:left="4309" w:hanging="360"/>
      </w:pPr>
      <w:rPr>
        <w:rFonts w:ascii="Courier New" w:hAnsi="Courier New" w:cs="Courier New"/>
      </w:rPr>
    </w:lvl>
    <w:lvl w:ilvl="5" w:tplc="FFACFC94">
      <w:start w:val="1"/>
      <w:numFmt w:val="bullet"/>
      <w:lvlText w:val=""/>
      <w:lvlJc w:val="left"/>
      <w:pPr>
        <w:ind w:left="5029" w:hanging="360"/>
      </w:pPr>
      <w:rPr>
        <w:rFonts w:ascii="Wingdings" w:hAnsi="Wingdings"/>
      </w:rPr>
    </w:lvl>
    <w:lvl w:ilvl="6" w:tplc="788C2A18">
      <w:start w:val="1"/>
      <w:numFmt w:val="bullet"/>
      <w:lvlText w:val=""/>
      <w:lvlJc w:val="left"/>
      <w:pPr>
        <w:ind w:left="5749" w:hanging="360"/>
      </w:pPr>
      <w:rPr>
        <w:rFonts w:ascii="Symbol" w:hAnsi="Symbol"/>
      </w:rPr>
    </w:lvl>
    <w:lvl w:ilvl="7" w:tplc="5518FE9E">
      <w:start w:val="1"/>
      <w:numFmt w:val="bullet"/>
      <w:lvlText w:val="o"/>
      <w:lvlJc w:val="left"/>
      <w:pPr>
        <w:ind w:left="6469" w:hanging="360"/>
      </w:pPr>
      <w:rPr>
        <w:rFonts w:ascii="Courier New" w:hAnsi="Courier New" w:cs="Courier New"/>
      </w:rPr>
    </w:lvl>
    <w:lvl w:ilvl="8" w:tplc="88CA3660">
      <w:start w:val="1"/>
      <w:numFmt w:val="bullet"/>
      <w:lvlText w:val=""/>
      <w:lvlJc w:val="left"/>
      <w:pPr>
        <w:ind w:left="7189" w:hanging="360"/>
      </w:pPr>
      <w:rPr>
        <w:rFonts w:ascii="Wingdings" w:hAnsi="Wingdings"/>
      </w:rPr>
    </w:lvl>
  </w:abstractNum>
  <w:abstractNum w:abstractNumId="65" w15:restartNumberingAfterBreak="0">
    <w:nsid w:val="61007974"/>
    <w:multiLevelType w:val="hybridMultilevel"/>
    <w:tmpl w:val="2F46FBA0"/>
    <w:styleLink w:val="221"/>
    <w:lvl w:ilvl="0" w:tplc="CACEB680">
      <w:start w:val="1"/>
      <w:numFmt w:val="bullet"/>
      <w:pStyle w:val="221"/>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A64ADA4">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22488E1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7FDA36E6">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942AABC6">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5524CAAA">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742E991C">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57D6014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6BDE7AD8">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6" w15:restartNumberingAfterBreak="0">
    <w:nsid w:val="681114FB"/>
    <w:multiLevelType w:val="multilevel"/>
    <w:tmpl w:val="FED00D44"/>
    <w:styleLink w:val="310"/>
    <w:lvl w:ilvl="0">
      <w:start w:val="1"/>
      <w:numFmt w:val="decimal"/>
      <w:pStyle w:val="310"/>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67" w15:restartNumberingAfterBreak="0">
    <w:nsid w:val="690774C9"/>
    <w:multiLevelType w:val="hybridMultilevel"/>
    <w:tmpl w:val="43C43C8E"/>
    <w:styleLink w:val="321"/>
    <w:lvl w:ilvl="0" w:tplc="68ACEA52">
      <w:start w:val="1"/>
      <w:numFmt w:val="decimal"/>
      <w:pStyle w:val="32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D5A0D7F0">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A2C2768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AB1CEFB4">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68E236BC">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2B1AF954">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B7608FE6">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024C616A">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9DBA5F7A">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68" w15:restartNumberingAfterBreak="0">
    <w:nsid w:val="6B2B2A4D"/>
    <w:multiLevelType w:val="hybridMultilevel"/>
    <w:tmpl w:val="18725492"/>
    <w:styleLink w:val="2511"/>
    <w:lvl w:ilvl="0" w:tplc="CBEE0DF2">
      <w:start w:val="1"/>
      <w:numFmt w:val="bullet"/>
      <w:pStyle w:val="2511"/>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5C5CB5EE">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EC1C7EE8">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03A4F042">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CA1641F6">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CFC0A7B4">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317CBD4C">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C4AEF69E">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CF7C7BEC">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69" w15:restartNumberingAfterBreak="0">
    <w:nsid w:val="6DB50D77"/>
    <w:multiLevelType w:val="multilevel"/>
    <w:tmpl w:val="951856E4"/>
    <w:styleLink w:val="381"/>
    <w:lvl w:ilvl="0">
      <w:start w:val="1"/>
      <w:numFmt w:val="decimal"/>
      <w:pStyle w:val="381"/>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70" w15:restartNumberingAfterBreak="0">
    <w:nsid w:val="6FE042A0"/>
    <w:multiLevelType w:val="hybridMultilevel"/>
    <w:tmpl w:val="742C3F9A"/>
    <w:lvl w:ilvl="0" w:tplc="44DE71FC">
      <w:start w:val="1984"/>
      <w:numFmt w:val="bullet"/>
      <w:pStyle w:val="caaieiaie5"/>
      <w:lvlText w:val="–"/>
      <w:lvlJc w:val="left"/>
      <w:pPr>
        <w:tabs>
          <w:tab w:val="num" w:pos="417"/>
        </w:tabs>
        <w:ind w:left="227" w:hanging="170"/>
      </w:pPr>
      <w:rPr>
        <w:rFonts w:ascii="Times New Roman" w:eastAsia="Times New Roman" w:hAnsi="Times New Roman" w:hint="default"/>
      </w:rPr>
    </w:lvl>
    <w:lvl w:ilvl="1" w:tplc="434C4D5E">
      <w:start w:val="1"/>
      <w:numFmt w:val="decimal"/>
      <w:lvlText w:val="%2."/>
      <w:lvlJc w:val="left"/>
      <w:pPr>
        <w:tabs>
          <w:tab w:val="num" w:pos="1440"/>
        </w:tabs>
        <w:ind w:left="1440" w:hanging="360"/>
      </w:pPr>
      <w:rPr>
        <w:rFonts w:cs="Times New Roman"/>
      </w:rPr>
    </w:lvl>
    <w:lvl w:ilvl="2" w:tplc="7556DBAC">
      <w:start w:val="1"/>
      <w:numFmt w:val="decimal"/>
      <w:lvlText w:val="%3."/>
      <w:lvlJc w:val="left"/>
      <w:pPr>
        <w:tabs>
          <w:tab w:val="num" w:pos="2160"/>
        </w:tabs>
        <w:ind w:left="2160" w:hanging="360"/>
      </w:pPr>
      <w:rPr>
        <w:rFonts w:cs="Times New Roman"/>
      </w:rPr>
    </w:lvl>
    <w:lvl w:ilvl="3" w:tplc="F65E3552">
      <w:start w:val="1"/>
      <w:numFmt w:val="decimal"/>
      <w:lvlText w:val="%4."/>
      <w:lvlJc w:val="left"/>
      <w:pPr>
        <w:tabs>
          <w:tab w:val="num" w:pos="2880"/>
        </w:tabs>
        <w:ind w:left="2880" w:hanging="360"/>
      </w:pPr>
      <w:rPr>
        <w:rFonts w:cs="Times New Roman"/>
      </w:rPr>
    </w:lvl>
    <w:lvl w:ilvl="4" w:tplc="13CCC6A4">
      <w:start w:val="1"/>
      <w:numFmt w:val="decimal"/>
      <w:lvlText w:val="%5."/>
      <w:lvlJc w:val="left"/>
      <w:pPr>
        <w:tabs>
          <w:tab w:val="num" w:pos="3600"/>
        </w:tabs>
        <w:ind w:left="3600" w:hanging="360"/>
      </w:pPr>
      <w:rPr>
        <w:rFonts w:cs="Times New Roman"/>
      </w:rPr>
    </w:lvl>
    <w:lvl w:ilvl="5" w:tplc="1D36E596">
      <w:start w:val="1"/>
      <w:numFmt w:val="decimal"/>
      <w:lvlText w:val="%6."/>
      <w:lvlJc w:val="left"/>
      <w:pPr>
        <w:tabs>
          <w:tab w:val="num" w:pos="4320"/>
        </w:tabs>
        <w:ind w:left="4320" w:hanging="360"/>
      </w:pPr>
      <w:rPr>
        <w:rFonts w:cs="Times New Roman"/>
      </w:rPr>
    </w:lvl>
    <w:lvl w:ilvl="6" w:tplc="54268620">
      <w:start w:val="1"/>
      <w:numFmt w:val="decimal"/>
      <w:lvlText w:val="%7."/>
      <w:lvlJc w:val="left"/>
      <w:pPr>
        <w:tabs>
          <w:tab w:val="num" w:pos="5040"/>
        </w:tabs>
        <w:ind w:left="5040" w:hanging="360"/>
      </w:pPr>
      <w:rPr>
        <w:rFonts w:cs="Times New Roman"/>
      </w:rPr>
    </w:lvl>
    <w:lvl w:ilvl="7" w:tplc="E990D89E">
      <w:start w:val="1"/>
      <w:numFmt w:val="decimal"/>
      <w:lvlText w:val="%8."/>
      <w:lvlJc w:val="left"/>
      <w:pPr>
        <w:tabs>
          <w:tab w:val="num" w:pos="5760"/>
        </w:tabs>
        <w:ind w:left="5760" w:hanging="360"/>
      </w:pPr>
      <w:rPr>
        <w:rFonts w:cs="Times New Roman"/>
      </w:rPr>
    </w:lvl>
    <w:lvl w:ilvl="8" w:tplc="E7B823A2">
      <w:start w:val="1"/>
      <w:numFmt w:val="decimal"/>
      <w:lvlText w:val="%9."/>
      <w:lvlJc w:val="left"/>
      <w:pPr>
        <w:tabs>
          <w:tab w:val="num" w:pos="6480"/>
        </w:tabs>
        <w:ind w:left="6480" w:hanging="360"/>
      </w:pPr>
      <w:rPr>
        <w:rFonts w:cs="Times New Roman"/>
      </w:rPr>
    </w:lvl>
  </w:abstractNum>
  <w:abstractNum w:abstractNumId="71" w15:restartNumberingAfterBreak="0">
    <w:nsid w:val="757B33B7"/>
    <w:multiLevelType w:val="multilevel"/>
    <w:tmpl w:val="D0E2F74E"/>
    <w:styleLink w:val="401"/>
    <w:lvl w:ilvl="0">
      <w:start w:val="1"/>
      <w:numFmt w:val="decimal"/>
      <w:pStyle w:val="401"/>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72" w15:restartNumberingAfterBreak="0">
    <w:nsid w:val="75EF2478"/>
    <w:multiLevelType w:val="multilevel"/>
    <w:tmpl w:val="F8601A12"/>
    <w:lvl w:ilvl="0">
      <w:start w:val="14"/>
      <w:numFmt w:val="decimal"/>
      <w:lvlText w:val="%1."/>
      <w:lvlJc w:val="left"/>
      <w:pPr>
        <w:ind w:left="720" w:hanging="360"/>
      </w:pPr>
    </w:lvl>
    <w:lvl w:ilvl="1">
      <w:start w:val="1"/>
      <w:numFmt w:val="decimal"/>
      <w:lvlText w:val="%1.%2."/>
      <w:lvlJc w:val="left"/>
      <w:pPr>
        <w:ind w:left="1003"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73" w15:restartNumberingAfterBreak="0">
    <w:nsid w:val="76B012B6"/>
    <w:multiLevelType w:val="hybridMultilevel"/>
    <w:tmpl w:val="21FE99F0"/>
    <w:styleLink w:val="201"/>
    <w:lvl w:ilvl="0" w:tplc="0590BDA8">
      <w:start w:val="1"/>
      <w:numFmt w:val="bullet"/>
      <w:pStyle w:val="201"/>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494404C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9488B662">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5B94CECC">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EEB89662">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D7DA721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196A4B56">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A0DC834A">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EDC2E3C">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74" w15:restartNumberingAfterBreak="0">
    <w:nsid w:val="79B030D5"/>
    <w:multiLevelType w:val="hybridMultilevel"/>
    <w:tmpl w:val="0D20D6BA"/>
    <w:styleLink w:val="371"/>
    <w:lvl w:ilvl="0" w:tplc="29C4BA46">
      <w:start w:val="1"/>
      <w:numFmt w:val="decimal"/>
      <w:pStyle w:val="371"/>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8ED88B88">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6854DD0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1F28962A">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72E2BD70">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1C9851E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EB3C0DBA">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E9A860F2">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95A0C6C2">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num w:numId="1">
    <w:abstractNumId w:val="2"/>
  </w:num>
  <w:num w:numId="2">
    <w:abstractNumId w:val="32"/>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num>
  <w:num w:numId="4">
    <w:abstractNumId w:val="12"/>
  </w:num>
  <w:num w:numId="5">
    <w:abstractNumId w:val="18"/>
  </w:num>
  <w:num w:numId="6">
    <w:abstractNumId w:val="72"/>
  </w:num>
  <w:num w:numId="7">
    <w:abstractNumId w:val="64"/>
  </w:num>
  <w:num w:numId="8">
    <w:abstractNumId w:val="43"/>
  </w:num>
  <w:num w:numId="9">
    <w:abstractNumId w:val="31"/>
  </w:num>
  <w:num w:numId="10">
    <w:abstractNumId w:val="4"/>
  </w:num>
  <w:num w:numId="11">
    <w:abstractNumId w:val="9"/>
  </w:num>
  <w:num w:numId="12">
    <w:abstractNumId w:val="16"/>
  </w:num>
  <w:num w:numId="13">
    <w:abstractNumId w:val="35"/>
  </w:num>
  <w:num w:numId="14">
    <w:abstractNumId w:val="7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8"/>
  </w:num>
  <w:num w:numId="17">
    <w:abstractNumId w:val="44"/>
  </w:num>
  <w:num w:numId="18">
    <w:abstractNumId w:val="69"/>
  </w:num>
  <w:num w:numId="19">
    <w:abstractNumId w:val="66"/>
  </w:num>
  <w:num w:numId="20">
    <w:abstractNumId w:val="19"/>
  </w:num>
  <w:num w:numId="21">
    <w:abstractNumId w:val="61"/>
  </w:num>
  <w:num w:numId="22">
    <w:abstractNumId w:val="26"/>
  </w:num>
  <w:num w:numId="23">
    <w:abstractNumId w:val="50"/>
  </w:num>
  <w:num w:numId="24">
    <w:abstractNumId w:val="28"/>
  </w:num>
  <w:num w:numId="25">
    <w:abstractNumId w:val="14"/>
  </w:num>
  <w:num w:numId="26">
    <w:abstractNumId w:val="38"/>
  </w:num>
  <w:num w:numId="27">
    <w:abstractNumId w:val="30"/>
  </w:num>
  <w:num w:numId="28">
    <w:abstractNumId w:val="15"/>
  </w:num>
  <w:num w:numId="29">
    <w:abstractNumId w:val="63"/>
  </w:num>
  <w:num w:numId="30">
    <w:abstractNumId w:val="47"/>
  </w:num>
  <w:num w:numId="31">
    <w:abstractNumId w:val="53"/>
  </w:num>
  <w:num w:numId="32">
    <w:abstractNumId w:val="33"/>
  </w:num>
  <w:num w:numId="33">
    <w:abstractNumId w:val="3"/>
  </w:num>
  <w:num w:numId="34">
    <w:abstractNumId w:val="24"/>
  </w:num>
  <w:num w:numId="35">
    <w:abstractNumId w:val="73"/>
  </w:num>
  <w:num w:numId="36">
    <w:abstractNumId w:val="0"/>
  </w:num>
  <w:num w:numId="37">
    <w:abstractNumId w:val="65"/>
  </w:num>
  <w:num w:numId="38">
    <w:abstractNumId w:val="25"/>
  </w:num>
  <w:num w:numId="39">
    <w:abstractNumId w:val="40"/>
  </w:num>
  <w:num w:numId="40">
    <w:abstractNumId w:val="68"/>
  </w:num>
  <w:num w:numId="41">
    <w:abstractNumId w:val="1"/>
  </w:num>
  <w:num w:numId="42">
    <w:abstractNumId w:val="20"/>
  </w:num>
  <w:num w:numId="43">
    <w:abstractNumId w:val="56"/>
  </w:num>
  <w:num w:numId="44">
    <w:abstractNumId w:val="48"/>
  </w:num>
  <w:num w:numId="45">
    <w:abstractNumId w:val="6"/>
  </w:num>
  <w:num w:numId="46">
    <w:abstractNumId w:val="11"/>
  </w:num>
  <w:num w:numId="47">
    <w:abstractNumId w:val="67"/>
  </w:num>
  <w:num w:numId="48">
    <w:abstractNumId w:val="57"/>
  </w:num>
  <w:num w:numId="49">
    <w:abstractNumId w:val="36"/>
  </w:num>
  <w:num w:numId="50">
    <w:abstractNumId w:val="13"/>
  </w:num>
  <w:num w:numId="51">
    <w:abstractNumId w:val="5"/>
  </w:num>
  <w:num w:numId="52">
    <w:abstractNumId w:val="74"/>
  </w:num>
  <w:num w:numId="53">
    <w:abstractNumId w:val="41"/>
  </w:num>
  <w:num w:numId="54">
    <w:abstractNumId w:val="55"/>
  </w:num>
  <w:num w:numId="55">
    <w:abstractNumId w:val="71"/>
  </w:num>
  <w:num w:numId="56">
    <w:abstractNumId w:val="37"/>
  </w:num>
  <w:num w:numId="57">
    <w:abstractNumId w:val="21"/>
  </w:num>
  <w:num w:numId="58">
    <w:abstractNumId w:val="27"/>
  </w:num>
  <w:num w:numId="59">
    <w:abstractNumId w:val="62"/>
  </w:num>
  <w:num w:numId="60">
    <w:abstractNumId w:val="7"/>
  </w:num>
  <w:num w:numId="61">
    <w:abstractNumId w:val="23"/>
  </w:num>
  <w:num w:numId="62">
    <w:abstractNumId w:val="29"/>
  </w:num>
  <w:num w:numId="63">
    <w:abstractNumId w:val="51"/>
  </w:num>
  <w:num w:numId="64">
    <w:abstractNumId w:val="22"/>
  </w:num>
  <w:num w:numId="65">
    <w:abstractNumId w:val="58"/>
  </w:num>
  <w:num w:numId="66">
    <w:abstractNumId w:val="52"/>
  </w:num>
  <w:num w:numId="67">
    <w:abstractNumId w:val="45"/>
  </w:num>
  <w:num w:numId="68">
    <w:abstractNumId w:val="49"/>
  </w:num>
  <w:num w:numId="69">
    <w:abstractNumId w:val="34"/>
  </w:num>
  <w:num w:numId="70">
    <w:abstractNumId w:val="17"/>
  </w:num>
  <w:num w:numId="71">
    <w:abstractNumId w:val="60"/>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num>
  <w:num w:numId="73">
    <w:abstractNumId w:val="54"/>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num>
  <w:num w:numId="75">
    <w:abstractNumId w:val="59"/>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EE4"/>
    <w:rsid w:val="00203EE4"/>
    <w:rsid w:val="003325A3"/>
    <w:rsid w:val="00383E61"/>
    <w:rsid w:val="005B0453"/>
    <w:rsid w:val="006E0974"/>
    <w:rsid w:val="008C199B"/>
    <w:rsid w:val="009309D3"/>
    <w:rsid w:val="00AC7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B26707-5D60-4134-8D75-03BEEBFF4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pPr>
    <w:rPr>
      <w:rFonts w:ascii="Times New Roman" w:eastAsia="Times New Roman" w:hAnsi="Times New Roman"/>
    </w:rPr>
  </w:style>
  <w:style w:type="paragraph" w:styleId="11">
    <w:name w:val="heading 1"/>
    <w:basedOn w:val="a4"/>
    <w:next w:val="a4"/>
    <w:link w:val="12"/>
    <w:uiPriority w:val="9"/>
    <w:qFormat/>
    <w:pPr>
      <w:keepNext/>
      <w:keepLines/>
      <w:spacing w:before="480" w:after="200"/>
      <w:outlineLvl w:val="0"/>
    </w:pPr>
    <w:rPr>
      <w:rFonts w:ascii="Arial" w:eastAsia="Arial" w:hAnsi="Arial" w:cs="Arial"/>
      <w:sz w:val="40"/>
      <w:szCs w:val="40"/>
    </w:rPr>
  </w:style>
  <w:style w:type="paragraph" w:styleId="20">
    <w:name w:val="heading 2"/>
    <w:basedOn w:val="a4"/>
    <w:next w:val="a4"/>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4"/>
    <w:next w:val="a4"/>
    <w:link w:val="32"/>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4"/>
    <w:next w:val="a4"/>
    <w:link w:val="41"/>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ind w:left="567" w:hanging="567"/>
      <w:jc w:val="both"/>
      <w:outlineLvl w:val="3"/>
    </w:pPr>
    <w:rPr>
      <w:b/>
      <w:bCs/>
      <w:i/>
      <w:iCs/>
      <w:color w:val="000000"/>
      <w:sz w:val="28"/>
      <w:szCs w:val="28"/>
    </w:rPr>
  </w:style>
  <w:style w:type="paragraph" w:styleId="5">
    <w:name w:val="heading 5"/>
    <w:basedOn w:val="a4"/>
    <w:next w:val="a4"/>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4"/>
    <w:next w:val="a4"/>
    <w:link w:val="60"/>
    <w:uiPriority w:val="99"/>
    <w:unhideWhenUsed/>
    <w:qFormat/>
    <w:pPr>
      <w:keepNext/>
      <w:keepLines/>
      <w:spacing w:before="320" w:after="200"/>
      <w:outlineLvl w:val="5"/>
    </w:pPr>
    <w:rPr>
      <w:rFonts w:ascii="Arial" w:eastAsia="Arial" w:hAnsi="Arial" w:cs="Arial"/>
      <w:b/>
      <w:bCs/>
      <w:sz w:val="22"/>
      <w:szCs w:val="22"/>
    </w:rPr>
  </w:style>
  <w:style w:type="paragraph" w:styleId="7">
    <w:name w:val="heading 7"/>
    <w:basedOn w:val="a4"/>
    <w:next w:val="a4"/>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4"/>
    <w:next w:val="a4"/>
    <w:link w:val="80"/>
    <w:uiPriority w:val="9"/>
    <w:qFormat/>
    <w:pPr>
      <w:tabs>
        <w:tab w:val="num" w:pos="360"/>
      </w:tabs>
      <w:spacing w:before="240" w:after="60" w:line="360" w:lineRule="auto"/>
      <w:jc w:val="both"/>
      <w:outlineLvl w:val="7"/>
    </w:pPr>
    <w:rPr>
      <w:i/>
      <w:iCs/>
      <w:sz w:val="26"/>
      <w:szCs w:val="26"/>
      <w:lang w:val="en-US" w:eastAsia="en-US"/>
    </w:rPr>
  </w:style>
  <w:style w:type="paragraph" w:styleId="9">
    <w:name w:val="heading 9"/>
    <w:basedOn w:val="a4"/>
    <w:next w:val="a4"/>
    <w:link w:val="90"/>
    <w:uiPriority w:val="9"/>
    <w:qFormat/>
    <w:pPr>
      <w:tabs>
        <w:tab w:val="num" w:pos="360"/>
      </w:tabs>
      <w:spacing w:before="240" w:after="60" w:line="360" w:lineRule="auto"/>
      <w:jc w:val="both"/>
      <w:outlineLvl w:val="8"/>
    </w:pPr>
    <w:rPr>
      <w:rFonts w:ascii="Arial" w:hAnsi="Arial"/>
      <w:sz w:val="22"/>
      <w:szCs w:val="22"/>
      <w:lang w:val="en-US" w:eastAsia="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CaptionChar">
    <w:name w:val="Caption Char"/>
    <w:uiPriority w:val="99"/>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21">
    <w:name w:val="Заголовок 2 Знак"/>
    <w:link w:val="20"/>
    <w:uiPriority w:val="9"/>
    <w:rPr>
      <w:rFonts w:ascii="Arial" w:eastAsia="Arial" w:hAnsi="Arial" w:cs="Arial"/>
      <w:sz w:val="34"/>
    </w:rPr>
  </w:style>
  <w:style w:type="character" w:customStyle="1" w:styleId="32">
    <w:name w:val="Заголовок 3 Знак"/>
    <w:link w:val="31"/>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8">
    <w:name w:val="List Paragraph"/>
    <w:basedOn w:val="a4"/>
    <w:link w:val="a9"/>
    <w:uiPriority w:val="34"/>
    <w:qFormat/>
    <w:pPr>
      <w:ind w:left="720"/>
      <w:contextualSpacing/>
    </w:pPr>
  </w:style>
  <w:style w:type="paragraph" w:styleId="aa">
    <w:name w:val="No Spacing"/>
    <w:uiPriority w:val="1"/>
    <w:qFormat/>
    <w:rPr>
      <w:sz w:val="22"/>
      <w:szCs w:val="22"/>
      <w:lang w:eastAsia="en-US"/>
    </w:rPr>
  </w:style>
  <w:style w:type="paragraph" w:styleId="ab">
    <w:name w:val="Title"/>
    <w:basedOn w:val="a4"/>
    <w:next w:val="a4"/>
    <w:link w:val="13"/>
    <w:qFormat/>
    <w:pPr>
      <w:spacing w:before="300" w:after="200"/>
      <w:contextualSpacing/>
    </w:pPr>
    <w:rPr>
      <w:sz w:val="48"/>
      <w:szCs w:val="48"/>
    </w:rPr>
  </w:style>
  <w:style w:type="paragraph" w:styleId="ac">
    <w:name w:val="Subtitle"/>
    <w:basedOn w:val="a4"/>
    <w:next w:val="a4"/>
    <w:link w:val="ad"/>
    <w:uiPriority w:val="99"/>
    <w:qFormat/>
    <w:pPr>
      <w:spacing w:before="200" w:after="200"/>
    </w:pPr>
    <w:rPr>
      <w:sz w:val="24"/>
      <w:szCs w:val="24"/>
    </w:rPr>
  </w:style>
  <w:style w:type="character" w:customStyle="1" w:styleId="ad">
    <w:name w:val="Подзаголовок Знак"/>
    <w:link w:val="ac"/>
    <w:uiPriority w:val="99"/>
    <w:rPr>
      <w:sz w:val="24"/>
      <w:szCs w:val="24"/>
    </w:rPr>
  </w:style>
  <w:style w:type="paragraph" w:styleId="22">
    <w:name w:val="Quote"/>
    <w:basedOn w:val="a4"/>
    <w:next w:val="a4"/>
    <w:link w:val="23"/>
    <w:uiPriority w:val="29"/>
    <w:qFormat/>
    <w:pPr>
      <w:ind w:left="720" w:right="720"/>
    </w:pPr>
    <w:rPr>
      <w:i/>
    </w:rPr>
  </w:style>
  <w:style w:type="character" w:customStyle="1" w:styleId="23">
    <w:name w:val="Цитата 2 Знак"/>
    <w:link w:val="22"/>
    <w:uiPriority w:val="29"/>
    <w:rPr>
      <w:i/>
    </w:rPr>
  </w:style>
  <w:style w:type="paragraph" w:styleId="ae">
    <w:name w:val="Intense Quote"/>
    <w:basedOn w:val="a4"/>
    <w:next w:val="a4"/>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paragraph" w:styleId="af0">
    <w:name w:val="header"/>
    <w:basedOn w:val="a4"/>
    <w:link w:val="af1"/>
    <w:uiPriority w:val="99"/>
    <w:unhideWhenUsed/>
    <w:pPr>
      <w:tabs>
        <w:tab w:val="center" w:pos="7143"/>
        <w:tab w:val="right" w:pos="14287"/>
      </w:tabs>
    </w:pPr>
  </w:style>
  <w:style w:type="paragraph" w:styleId="af2">
    <w:name w:val="footer"/>
    <w:basedOn w:val="a4"/>
    <w:link w:val="af3"/>
    <w:uiPriority w:val="99"/>
    <w:pPr>
      <w:tabs>
        <w:tab w:val="center" w:pos="4680"/>
        <w:tab w:val="right" w:pos="9360"/>
      </w:tabs>
    </w:pPr>
  </w:style>
  <w:style w:type="character" w:customStyle="1" w:styleId="FooterChar">
    <w:name w:val="Footer Char"/>
    <w:uiPriority w:val="99"/>
  </w:style>
  <w:style w:type="paragraph" w:styleId="af4">
    <w:name w:val="caption"/>
    <w:basedOn w:val="a4"/>
    <w:next w:val="a4"/>
    <w:link w:val="af5"/>
    <w:uiPriority w:val="35"/>
    <w:qFormat/>
    <w:pPr>
      <w:widowControl/>
      <w:spacing w:before="360"/>
    </w:pPr>
    <w:rPr>
      <w:sz w:val="24"/>
      <w:szCs w:val="24"/>
    </w:rPr>
  </w:style>
  <w:style w:type="character" w:customStyle="1" w:styleId="af5">
    <w:name w:val="Название объекта Знак"/>
    <w:link w:val="af4"/>
    <w:uiPriority w:val="99"/>
  </w:style>
  <w:style w:type="table" w:styleId="af6">
    <w:name w:val="Table Grid"/>
    <w:basedOn w:val="a6"/>
    <w:uiPriority w:val="39"/>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4">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0">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1">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7">
    <w:name w:val="Hyperlink"/>
    <w:unhideWhenUsed/>
    <w:rPr>
      <w:color w:val="0000FF"/>
      <w:u w:val="single"/>
    </w:rPr>
  </w:style>
  <w:style w:type="paragraph" w:styleId="af8">
    <w:name w:val="footnote text"/>
    <w:basedOn w:val="a4"/>
    <w:link w:val="15"/>
    <w:uiPriority w:val="99"/>
    <w:unhideWhenUsed/>
    <w:pPr>
      <w:spacing w:after="40"/>
    </w:pPr>
    <w:rPr>
      <w:sz w:val="18"/>
    </w:rPr>
  </w:style>
  <w:style w:type="character" w:customStyle="1" w:styleId="15">
    <w:name w:val="Текст сноски Знак1"/>
    <w:link w:val="af8"/>
    <w:uiPriority w:val="99"/>
    <w:rPr>
      <w:sz w:val="18"/>
    </w:rPr>
  </w:style>
  <w:style w:type="character" w:styleId="af9">
    <w:name w:val="footnote reference"/>
    <w:uiPriority w:val="99"/>
    <w:unhideWhenUsed/>
    <w:rPr>
      <w:vertAlign w:val="superscript"/>
    </w:rPr>
  </w:style>
  <w:style w:type="paragraph" w:styleId="afa">
    <w:name w:val="endnote text"/>
    <w:basedOn w:val="a4"/>
    <w:link w:val="afb"/>
    <w:uiPriority w:val="99"/>
    <w:semiHidden/>
    <w:unhideWhenUsed/>
  </w:style>
  <w:style w:type="character" w:customStyle="1" w:styleId="EndnoteTextChar">
    <w:name w:val="Endnote Text Char"/>
    <w:uiPriority w:val="99"/>
    <w:rPr>
      <w:sz w:val="20"/>
    </w:rPr>
  </w:style>
  <w:style w:type="character" w:styleId="afc">
    <w:name w:val="endnote reference"/>
    <w:uiPriority w:val="99"/>
    <w:semiHidden/>
    <w:unhideWhenUsed/>
    <w:rPr>
      <w:vertAlign w:val="superscript"/>
    </w:rPr>
  </w:style>
  <w:style w:type="paragraph" w:styleId="16">
    <w:name w:val="toc 1"/>
    <w:basedOn w:val="a4"/>
    <w:next w:val="a4"/>
    <w:uiPriority w:val="39"/>
    <w:qFormat/>
    <w:pPr>
      <w:widowControl/>
      <w:spacing w:before="360"/>
    </w:pPr>
    <w:rPr>
      <w:rFonts w:ascii="Cambria" w:hAnsi="Cambria"/>
      <w:b/>
      <w:bCs/>
      <w:caps/>
      <w:sz w:val="24"/>
      <w:szCs w:val="24"/>
    </w:rPr>
  </w:style>
  <w:style w:type="paragraph" w:styleId="25">
    <w:name w:val="toc 2"/>
    <w:basedOn w:val="a4"/>
    <w:next w:val="a4"/>
    <w:uiPriority w:val="39"/>
    <w:qFormat/>
    <w:pPr>
      <w:widowControl/>
      <w:spacing w:before="240"/>
    </w:pPr>
    <w:rPr>
      <w:rFonts w:ascii="Calibri" w:hAnsi="Calibri"/>
      <w:b/>
      <w:bCs/>
    </w:rPr>
  </w:style>
  <w:style w:type="paragraph" w:styleId="34">
    <w:name w:val="toc 3"/>
    <w:basedOn w:val="a4"/>
    <w:next w:val="a4"/>
    <w:uiPriority w:val="39"/>
    <w:qFormat/>
    <w:pPr>
      <w:widowControl/>
      <w:ind w:left="200"/>
    </w:pPr>
    <w:rPr>
      <w:rFonts w:ascii="Calibri" w:hAnsi="Calibri"/>
    </w:rPr>
  </w:style>
  <w:style w:type="paragraph" w:styleId="43">
    <w:name w:val="toc 4"/>
    <w:basedOn w:val="a4"/>
    <w:next w:val="a4"/>
    <w:uiPriority w:val="39"/>
    <w:pPr>
      <w:widowControl/>
      <w:ind w:left="400"/>
    </w:pPr>
    <w:rPr>
      <w:rFonts w:ascii="Calibri" w:hAnsi="Calibri"/>
    </w:rPr>
  </w:style>
  <w:style w:type="paragraph" w:styleId="53">
    <w:name w:val="toc 5"/>
    <w:basedOn w:val="a4"/>
    <w:next w:val="a4"/>
    <w:uiPriority w:val="39"/>
    <w:pPr>
      <w:widowControl/>
      <w:ind w:left="600"/>
    </w:pPr>
    <w:rPr>
      <w:rFonts w:ascii="Calibri" w:hAnsi="Calibri"/>
    </w:rPr>
  </w:style>
  <w:style w:type="paragraph" w:styleId="62">
    <w:name w:val="toc 6"/>
    <w:basedOn w:val="a4"/>
    <w:next w:val="a4"/>
    <w:uiPriority w:val="39"/>
    <w:pPr>
      <w:widowControl/>
      <w:ind w:left="800"/>
    </w:pPr>
    <w:rPr>
      <w:rFonts w:ascii="Calibri" w:hAnsi="Calibri"/>
    </w:rPr>
  </w:style>
  <w:style w:type="paragraph" w:styleId="72">
    <w:name w:val="toc 7"/>
    <w:basedOn w:val="a4"/>
    <w:next w:val="a4"/>
    <w:uiPriority w:val="39"/>
    <w:pPr>
      <w:widowControl/>
      <w:ind w:left="1000"/>
    </w:pPr>
    <w:rPr>
      <w:rFonts w:ascii="Calibri" w:hAnsi="Calibri"/>
    </w:rPr>
  </w:style>
  <w:style w:type="paragraph" w:styleId="82">
    <w:name w:val="toc 8"/>
    <w:basedOn w:val="a4"/>
    <w:next w:val="a4"/>
    <w:uiPriority w:val="39"/>
    <w:pPr>
      <w:widowControl/>
      <w:ind w:left="1200"/>
    </w:pPr>
    <w:rPr>
      <w:rFonts w:ascii="Calibri" w:hAnsi="Calibri"/>
    </w:rPr>
  </w:style>
  <w:style w:type="paragraph" w:styleId="92">
    <w:name w:val="toc 9"/>
    <w:basedOn w:val="a4"/>
    <w:next w:val="a4"/>
    <w:uiPriority w:val="39"/>
    <w:pPr>
      <w:widowControl/>
      <w:ind w:left="1400"/>
    </w:pPr>
    <w:rPr>
      <w:rFonts w:ascii="Calibri" w:hAnsi="Calibri"/>
    </w:rPr>
  </w:style>
  <w:style w:type="paragraph" w:styleId="afd">
    <w:name w:val="TOC Heading"/>
    <w:basedOn w:val="11DocumentHeader1H1"/>
    <w:next w:val="a4"/>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afe">
    <w:name w:val="table of figures"/>
    <w:basedOn w:val="a4"/>
    <w:next w:val="a4"/>
    <w:uiPriority w:val="99"/>
    <w:unhideWhenUsed/>
  </w:style>
  <w:style w:type="paragraph" w:customStyle="1" w:styleId="11DocumentHeader1H1">
    <w:name w:val="Заголовок 1;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4"/>
    <w:link w:val="111DocumentHeader11H1"/>
    <w:qFormat/>
    <w:pPr>
      <w:pBdr>
        <w:top w:val="none" w:sz="4" w:space="0" w:color="000000"/>
        <w:left w:val="none" w:sz="4" w:space="0" w:color="000000"/>
        <w:bottom w:val="none" w:sz="4" w:space="0" w:color="000000"/>
        <w:right w:val="none" w:sz="4" w:space="0" w:color="000000"/>
        <w:between w:val="none" w:sz="4" w:space="0" w:color="000000"/>
      </w:pBdr>
      <w:spacing w:after="160" w:line="240" w:lineRule="exact"/>
      <w:outlineLvl w:val="0"/>
    </w:pPr>
    <w:rPr>
      <w:rFonts w:ascii="Verdana" w:eastAsia="Arial Unicode MS" w:hAnsi="Verdana" w:cs="Arial Unicode MS"/>
      <w:color w:val="000000"/>
      <w:lang w:val="en-US"/>
    </w:rPr>
  </w:style>
  <w:style w:type="paragraph" w:customStyle="1" w:styleId="22sub-sectH2h22RTCiz2">
    <w:name w:val="Заголовок 2;2;sub-sect;H2;h2;Б2;RTC;iz2"/>
    <w:next w:val="a4"/>
    <w:link w:val="221sub-sect1H21h2121RTC1iz2"/>
    <w:qFormat/>
    <w:pPr>
      <w:keepNext/>
      <w:pBdr>
        <w:top w:val="none" w:sz="4" w:space="0" w:color="000000"/>
        <w:left w:val="none" w:sz="4" w:space="0" w:color="000000"/>
        <w:bottom w:val="none" w:sz="4" w:space="0" w:color="000000"/>
        <w:right w:val="none" w:sz="4" w:space="0" w:color="000000"/>
        <w:between w:val="none" w:sz="4" w:space="0" w:color="000000"/>
      </w:pBdr>
      <w:spacing w:before="240" w:after="60"/>
      <w:outlineLvl w:val="1"/>
    </w:pPr>
    <w:rPr>
      <w:rFonts w:ascii="Cambria" w:eastAsia="Cambria" w:hAnsi="Cambria" w:cs="Cambria"/>
      <w:b/>
      <w:bCs/>
      <w:i/>
      <w:iCs/>
      <w:color w:val="000000"/>
      <w:sz w:val="28"/>
      <w:szCs w:val="28"/>
    </w:rPr>
  </w:style>
  <w:style w:type="paragraph" w:customStyle="1" w:styleId="3H3">
    <w:name w:val="Заголовок 3;H3"/>
    <w:basedOn w:val="a4"/>
    <w:next w:val="a4"/>
    <w:link w:val="3H30"/>
    <w:qFormat/>
    <w:pPr>
      <w:keepNext/>
      <w:widowControl/>
      <w:tabs>
        <w:tab w:val="num" w:pos="1134"/>
      </w:tabs>
      <w:spacing w:before="120" w:after="120"/>
      <w:ind w:left="1134" w:hanging="1134"/>
      <w:outlineLvl w:val="2"/>
    </w:pPr>
    <w:rPr>
      <w:rFonts w:eastAsia="Calibri"/>
      <w:b/>
      <w:bCs/>
      <w:sz w:val="28"/>
      <w:szCs w:val="28"/>
      <w:lang w:val="en-US" w:eastAsia="en-US"/>
    </w:rPr>
  </w:style>
  <w:style w:type="paragraph" w:customStyle="1" w:styleId="5H5h5h51H51h52testBlockLabelLevel3-i">
    <w:name w:val="Заголовок 5;H5;h5;h51;H51;h52;test;Block Label;Level 3 - i"/>
    <w:basedOn w:val="a4"/>
    <w:next w:val="a4"/>
    <w:link w:val="5H5h5h51H51h52testBlockLabelLevel3-i0"/>
    <w:unhideWhenUsed/>
    <w:qFormat/>
    <w:pPr>
      <w:keepNext/>
      <w:keepLines/>
      <w:widowControl/>
      <w:spacing w:before="200" w:line="276" w:lineRule="auto"/>
      <w:outlineLvl w:val="4"/>
    </w:pPr>
    <w:rPr>
      <w:rFonts w:ascii="Cambria" w:hAnsi="Cambria"/>
      <w:color w:val="243F60"/>
      <w:sz w:val="22"/>
      <w:szCs w:val="22"/>
      <w:lang w:eastAsia="en-US"/>
    </w:rPr>
  </w:style>
  <w:style w:type="paragraph" w:customStyle="1" w:styleId="6RTC6">
    <w:name w:val="Заголовок 6;RTC 6"/>
    <w:basedOn w:val="a4"/>
    <w:next w:val="a4"/>
    <w:link w:val="6RTC60"/>
    <w:unhideWhenUsed/>
    <w:qFormat/>
    <w:pPr>
      <w:keepNext/>
      <w:keepLines/>
      <w:widowControl/>
      <w:spacing w:before="200" w:line="276" w:lineRule="auto"/>
      <w:outlineLvl w:val="5"/>
    </w:pPr>
    <w:rPr>
      <w:rFonts w:ascii="Cambria" w:hAnsi="Cambria"/>
      <w:i/>
      <w:iCs/>
      <w:color w:val="243F60"/>
      <w:sz w:val="22"/>
      <w:szCs w:val="22"/>
      <w:lang w:eastAsia="en-US"/>
    </w:rPr>
  </w:style>
  <w:style w:type="paragraph" w:customStyle="1" w:styleId="7RTC7">
    <w:name w:val="Заголовок 7;RTC7"/>
    <w:basedOn w:val="a4"/>
    <w:next w:val="a4"/>
    <w:link w:val="7RTC70"/>
    <w:qFormat/>
    <w:pPr>
      <w:tabs>
        <w:tab w:val="num" w:pos="360"/>
      </w:tabs>
      <w:spacing w:before="240" w:after="60" w:line="360" w:lineRule="auto"/>
      <w:jc w:val="both"/>
      <w:outlineLvl w:val="6"/>
    </w:pPr>
    <w:rPr>
      <w:rFonts w:eastAsia="Calibri"/>
      <w:sz w:val="26"/>
      <w:szCs w:val="26"/>
      <w:lang w:val="en-US" w:eastAsia="en-US"/>
    </w:rPr>
  </w:style>
  <w:style w:type="character" w:customStyle="1" w:styleId="111DocumentHeader11H1">
    <w:name w:val="Заголовок 1 Знак;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link w:val="11DocumentHeader1H1"/>
    <w:rPr>
      <w:rFonts w:ascii="Verdana" w:eastAsia="Arial Unicode MS" w:hAnsi="Verdana" w:cs="Arial Unicode MS"/>
      <w:color w:val="000000"/>
      <w:sz w:val="20"/>
      <w:szCs w:val="20"/>
      <w:lang w:val="en-US" w:eastAsia="ru-RU"/>
    </w:rPr>
  </w:style>
  <w:style w:type="character" w:customStyle="1" w:styleId="221sub-sect1H21h2121RTC1iz2">
    <w:name w:val="Заголовок 2 Знак;2 Знак1;sub-sect Знак1;H2 Знак1;h2 Знак1;Б2 Знак1;RTC Знак1;iz2 Знак"/>
    <w:link w:val="22sub-sectH2h22RTCiz2"/>
    <w:rPr>
      <w:rFonts w:ascii="Cambria" w:eastAsia="Cambria" w:hAnsi="Cambria" w:cs="Cambria"/>
      <w:b/>
      <w:bCs/>
      <w:i/>
      <w:iCs/>
      <w:color w:val="000000"/>
      <w:sz w:val="28"/>
      <w:szCs w:val="28"/>
      <w:lang w:eastAsia="ru-RU"/>
    </w:rPr>
  </w:style>
  <w:style w:type="character" w:customStyle="1" w:styleId="3H30">
    <w:name w:val="Заголовок 3 Знак;H3 Знак"/>
    <w:link w:val="3H3"/>
    <w:rPr>
      <w:rFonts w:ascii="Times New Roman" w:eastAsia="Calibri" w:hAnsi="Times New Roman" w:cs="Times New Roman"/>
      <w:b/>
      <w:bCs/>
      <w:sz w:val="28"/>
      <w:szCs w:val="28"/>
      <w:lang w:val="en-US" w:eastAsia="en-US"/>
    </w:rPr>
  </w:style>
  <w:style w:type="character" w:customStyle="1" w:styleId="41">
    <w:name w:val="Заголовок 4 Знак"/>
    <w:link w:val="40"/>
    <w:rPr>
      <w:rFonts w:ascii="Times New Roman" w:eastAsia="Times New Roman" w:hAnsi="Times New Roman" w:cs="Times New Roman"/>
      <w:b/>
      <w:bCs/>
      <w:i/>
      <w:iCs/>
      <w:color w:val="000000"/>
      <w:sz w:val="28"/>
      <w:szCs w:val="28"/>
      <w:lang w:eastAsia="ru-RU"/>
    </w:rPr>
  </w:style>
  <w:style w:type="character" w:customStyle="1" w:styleId="5H5h5h51H51h52testBlockLabelLevel3-i0">
    <w:name w:val="Заголовок 5 Знак;H5 Знак;h5 Знак;h51 Знак;H51 Знак;h52 Знак;test Знак;Block Label Знак;Level 3 - i Знак"/>
    <w:link w:val="5H5h5h51H51h52testBlockLabelLevel3-i"/>
    <w:rPr>
      <w:rFonts w:ascii="Cambria" w:eastAsia="Times New Roman" w:hAnsi="Cambria" w:cs="Times New Roman"/>
      <w:color w:val="243F60"/>
    </w:rPr>
  </w:style>
  <w:style w:type="character" w:customStyle="1" w:styleId="6RTC60">
    <w:name w:val="Заголовок 6 Знак;RTC 6 Знак"/>
    <w:link w:val="6RTC6"/>
    <w:rPr>
      <w:rFonts w:ascii="Cambria" w:eastAsia="Times New Roman" w:hAnsi="Cambria" w:cs="Times New Roman"/>
      <w:i/>
      <w:iCs/>
      <w:color w:val="243F60"/>
    </w:rPr>
  </w:style>
  <w:style w:type="character" w:customStyle="1" w:styleId="7RTC70">
    <w:name w:val="Заголовок 7 Знак;RTC7 Знак"/>
    <w:link w:val="7RTC7"/>
    <w:rPr>
      <w:rFonts w:ascii="Times New Roman" w:eastAsia="Calibri" w:hAnsi="Times New Roman" w:cs="Times New Roman"/>
      <w:sz w:val="26"/>
      <w:szCs w:val="26"/>
      <w:lang w:val="en-US" w:eastAsia="en-US"/>
    </w:rPr>
  </w:style>
  <w:style w:type="character" w:customStyle="1" w:styleId="80">
    <w:name w:val="Заголовок 8 Знак"/>
    <w:link w:val="8"/>
    <w:uiPriority w:val="9"/>
    <w:rPr>
      <w:rFonts w:ascii="Times New Roman" w:eastAsia="Times New Roman" w:hAnsi="Times New Roman" w:cs="Times New Roman"/>
      <w:i/>
      <w:iCs/>
      <w:sz w:val="26"/>
      <w:szCs w:val="26"/>
      <w:lang w:val="en-US" w:eastAsia="en-US"/>
    </w:rPr>
  </w:style>
  <w:style w:type="character" w:customStyle="1" w:styleId="90">
    <w:name w:val="Заголовок 9 Знак"/>
    <w:link w:val="9"/>
    <w:uiPriority w:val="9"/>
    <w:rPr>
      <w:rFonts w:ascii="Arial" w:eastAsia="Times New Roman" w:hAnsi="Arial" w:cs="Times New Roman"/>
      <w:lang w:val="en-US" w:eastAsia="en-US"/>
    </w:rPr>
  </w:style>
  <w:style w:type="paragraph" w:styleId="aff">
    <w:name w:val="Balloon Text"/>
    <w:basedOn w:val="a4"/>
    <w:link w:val="aff0"/>
    <w:uiPriority w:val="99"/>
    <w:semiHidden/>
    <w:rPr>
      <w:rFonts w:ascii="Tahoma" w:hAnsi="Tahoma" w:cs="Tahoma"/>
      <w:sz w:val="16"/>
      <w:szCs w:val="16"/>
    </w:rPr>
  </w:style>
  <w:style w:type="character" w:customStyle="1" w:styleId="aff0">
    <w:name w:val="Текст выноски Знак"/>
    <w:link w:val="aff"/>
    <w:uiPriority w:val="99"/>
    <w:semiHidden/>
    <w:rPr>
      <w:rFonts w:ascii="Tahoma" w:eastAsia="Times New Roman" w:hAnsi="Tahoma" w:cs="Tahoma"/>
      <w:sz w:val="16"/>
      <w:szCs w:val="16"/>
      <w:lang w:eastAsia="ru-RU"/>
    </w:rPr>
  </w:style>
  <w:style w:type="paragraph" w:styleId="26">
    <w:name w:val="Body Text Indent 2"/>
    <w:basedOn w:val="a4"/>
    <w:link w:val="27"/>
    <w:unhideWhenUsed/>
    <w:pPr>
      <w:widowControl/>
      <w:spacing w:after="120" w:line="480" w:lineRule="auto"/>
      <w:ind w:left="283"/>
    </w:pPr>
    <w:rPr>
      <w:sz w:val="24"/>
    </w:rPr>
  </w:style>
  <w:style w:type="character" w:customStyle="1" w:styleId="27">
    <w:name w:val="Основной текст с отступом 2 Знак"/>
    <w:link w:val="26"/>
    <w:rPr>
      <w:rFonts w:ascii="Times New Roman" w:eastAsia="Times New Roman" w:hAnsi="Times New Roman" w:cs="Times New Roman"/>
      <w:sz w:val="24"/>
      <w:szCs w:val="20"/>
      <w:lang w:eastAsia="ru-RU"/>
    </w:rPr>
  </w:style>
  <w:style w:type="paragraph" w:customStyle="1" w:styleId="ListParagraph12ACList01BulletIRAOSubtleEmphasis1head51-l">
    <w:name w:val="Абзац списка;Нумерованый список;List Paragraph1;Абзац маркированнный;ПАРАГРАФ;Абзац списка2;Таблица;Основной;AC List 01;Буллет;Bullet_IRAO;Subtle Emphasis1;head 5;Слабое выделение1;-Абзац списка;Подпись рисунка;Булит первого уровня;Нумерованный спиков;l"/>
    <w:basedOn w:val="a4"/>
    <w:link w:val="ListParagraph12ACList01BulletIRAOSubtleEmphasis1head51"/>
    <w:uiPriority w:val="34"/>
    <w:qFormat/>
    <w:pPr>
      <w:ind w:left="720"/>
      <w:contextualSpacing/>
    </w:pPr>
  </w:style>
  <w:style w:type="paragraph" w:customStyle="1" w:styleId="FootnoteTextCharFootnoteTextCharFootnoteTextChar">
    <w:name w:val="Текст сноски;Footnote Text Char Знак Знак;Footnote Text Char Знак;Footnote Text Char Знак Знак Знак Знак;ГКР текст сноски"/>
    <w:basedOn w:val="a4"/>
    <w:link w:val="FootnoteTextChar1FootnoteTextChar2FootnoteTextChar11FootnoteTextCharFootnoteTextChar1"/>
    <w:uiPriority w:val="99"/>
    <w:unhideWhenUsed/>
    <w:pPr>
      <w:widowControl/>
    </w:pPr>
  </w:style>
  <w:style w:type="character" w:customStyle="1" w:styleId="FootnoteTextChar1FootnoteTextChar2FootnoteTextChar11FootnoteTextCharFootnoteTextChar1">
    <w:name w:val="Текст сноски Знак;Footnote Text Char Знак Знак Знак1;Footnote Text Char Знак Знак2;Footnote Text Char Знак Знак Знак Знак Знак1;ГКР текст сноски Знак1;Footnote Text Char Знак Знак Знак;Footnote Text Char Знак Знак1;ГКР текст сноски Знак"/>
    <w:link w:val="FootnoteTextCharFootnoteTextCharFootnoteTextChar"/>
    <w:uiPriority w:val="99"/>
    <w:rPr>
      <w:rFonts w:ascii="Times New Roman" w:eastAsia="Times New Roman" w:hAnsi="Times New Roman" w:cs="Times New Roman"/>
      <w:sz w:val="20"/>
      <w:szCs w:val="20"/>
      <w:lang w:eastAsia="ru-RU"/>
    </w:rPr>
  </w:style>
  <w:style w:type="paragraph" w:customStyle="1" w:styleId="ConsPlusNormal">
    <w:name w:val="ConsPlusNormal"/>
    <w:pPr>
      <w:widowControl w:val="0"/>
      <w:ind w:firstLine="720"/>
    </w:pPr>
    <w:rPr>
      <w:rFonts w:ascii="Arial" w:eastAsia="Times New Roman" w:hAnsi="Arial" w:cs="Arial"/>
    </w:rPr>
  </w:style>
  <w:style w:type="character" w:customStyle="1" w:styleId="aff1">
    <w:name w:val="Подподпункт Знак"/>
    <w:link w:val="aff2"/>
    <w:rPr>
      <w:sz w:val="28"/>
    </w:rPr>
  </w:style>
  <w:style w:type="paragraph" w:customStyle="1" w:styleId="aff2">
    <w:name w:val="Подподпункт"/>
    <w:basedOn w:val="a4"/>
    <w:link w:val="aff1"/>
    <w:pPr>
      <w:widowControl/>
      <w:tabs>
        <w:tab w:val="num" w:pos="1701"/>
      </w:tabs>
      <w:spacing w:line="360" w:lineRule="auto"/>
      <w:ind w:left="1701" w:hanging="567"/>
      <w:jc w:val="both"/>
    </w:pPr>
    <w:rPr>
      <w:rFonts w:ascii="Calibri" w:eastAsia="Calibri" w:hAnsi="Calibri"/>
      <w:sz w:val="28"/>
      <w:szCs w:val="22"/>
      <w:lang w:eastAsia="en-US"/>
    </w:rPr>
  </w:style>
  <w:style w:type="paragraph" w:customStyle="1" w:styleId="aff3">
    <w:name w:val="Основной текст;Основной текст таблиц;в таблице;таблицы;в таблицах;Письмо в Интернет"/>
    <w:basedOn w:val="a4"/>
    <w:link w:val="aff4"/>
    <w:pPr>
      <w:spacing w:after="120"/>
    </w:pPr>
  </w:style>
  <w:style w:type="character" w:customStyle="1" w:styleId="aff4">
    <w:name w:val="Основной текст Знак;Основной текст таблиц Знак;в таблице Знак;таблицы Знак;в таблицах Знак;Письмо в Интернет Знак"/>
    <w:link w:val="aff3"/>
    <w:rPr>
      <w:rFonts w:ascii="Times New Roman" w:eastAsia="Times New Roman" w:hAnsi="Times New Roman" w:cs="Times New Roman"/>
      <w:sz w:val="20"/>
      <w:szCs w:val="20"/>
      <w:lang w:eastAsia="ru-RU"/>
    </w:rPr>
  </w:style>
  <w:style w:type="paragraph" w:customStyle="1" w:styleId="BodyTextIndent1">
    <w:name w:val="Body Text Indent1;текст"/>
    <w:basedOn w:val="a4"/>
    <w:pPr>
      <w:widowControl/>
      <w:spacing w:line="360" w:lineRule="auto"/>
      <w:ind w:left="540" w:firstLine="27"/>
      <w:jc w:val="both"/>
    </w:pPr>
    <w:rPr>
      <w:sz w:val="28"/>
      <w:szCs w:val="28"/>
    </w:rPr>
  </w:style>
  <w:style w:type="paragraph" w:customStyle="1" w:styleId="LinieN433N433-1-a">
    <w:name w:val="Верхний колонтитул;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4"/>
    <w:link w:val="LinieN433N433-1-a0"/>
    <w:uiPriority w:val="99"/>
    <w:pPr>
      <w:tabs>
        <w:tab w:val="center" w:pos="4680"/>
        <w:tab w:val="right" w:pos="9360"/>
      </w:tabs>
    </w:pPr>
  </w:style>
  <w:style w:type="character" w:customStyle="1" w:styleId="LinieN433N433-1-a0">
    <w:name w:val="Верхний колонтитул Знак;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LinieN433N433-1-a"/>
    <w:uiPriority w:val="99"/>
    <w:rPr>
      <w:rFonts w:ascii="Times New Roman" w:eastAsia="Times New Roman" w:hAnsi="Times New Roman" w:cs="Times New Roman"/>
      <w:sz w:val="20"/>
      <w:szCs w:val="20"/>
      <w:lang w:eastAsia="ru-RU"/>
    </w:rPr>
  </w:style>
  <w:style w:type="character" w:customStyle="1" w:styleId="af3">
    <w:name w:val="Нижний колонтитул Знак"/>
    <w:link w:val="af2"/>
    <w:uiPriority w:val="99"/>
    <w:rPr>
      <w:rFonts w:ascii="Times New Roman" w:eastAsia="Times New Roman" w:hAnsi="Times New Roman" w:cs="Times New Roman"/>
      <w:sz w:val="20"/>
      <w:szCs w:val="20"/>
      <w:lang w:eastAsia="ru-RU"/>
    </w:rPr>
  </w:style>
  <w:style w:type="paragraph" w:styleId="aff5">
    <w:name w:val="Revision"/>
    <w:hidden/>
    <w:uiPriority w:val="99"/>
    <w:semiHidden/>
    <w:rPr>
      <w:rFonts w:ascii="Times New Roman" w:eastAsia="Times New Roman" w:hAnsi="Times New Roman"/>
    </w:rPr>
  </w:style>
  <w:style w:type="character" w:customStyle="1" w:styleId="defaultlabelstyle3">
    <w:name w:val="defaultlabelstyle3"/>
    <w:rPr>
      <w:rFonts w:ascii="Verdana" w:hAnsi="Verdana"/>
      <w:color w:val="333333"/>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rPr>
    <w:tblPr>
      <w:tblCellMar>
        <w:top w:w="0" w:type="dxa"/>
        <w:left w:w="0" w:type="dxa"/>
        <w:bottom w:w="0" w:type="dxa"/>
        <w:right w:w="0" w:type="dxa"/>
      </w:tblCellMar>
    </w:tblPr>
  </w:style>
  <w:style w:type="paragraph" w:customStyle="1" w:styleId="aff6">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pPr>
    <w:rPr>
      <w:rFonts w:ascii="Helvetica" w:eastAsia="Arial Unicode MS" w:hAnsi="Helvetica" w:cs="Arial Unicode MS"/>
      <w:color w:val="000000"/>
      <w:sz w:val="24"/>
      <w:szCs w:val="24"/>
    </w:rPr>
  </w:style>
  <w:style w:type="paragraph" w:customStyle="1" w:styleId="17">
    <w:name w:val="Название1"/>
    <w:link w:val="aff7"/>
    <w:qFormat/>
    <w:pPr>
      <w:pBdr>
        <w:top w:val="none" w:sz="4" w:space="0" w:color="000000"/>
        <w:left w:val="none" w:sz="4" w:space="0" w:color="000000"/>
        <w:bottom w:val="none" w:sz="4" w:space="0" w:color="000000"/>
        <w:right w:val="none" w:sz="4" w:space="0" w:color="000000"/>
        <w:between w:val="none" w:sz="4" w:space="0" w:color="000000"/>
      </w:pBdr>
      <w:jc w:val="center"/>
    </w:pPr>
    <w:rPr>
      <w:rFonts w:ascii="Times New Roman" w:eastAsia="Arial Unicode MS" w:hAnsi="Times New Roman" w:cs="Arial Unicode MS"/>
      <w:b/>
      <w:bCs/>
      <w:color w:val="000000"/>
      <w:sz w:val="24"/>
      <w:szCs w:val="24"/>
    </w:rPr>
  </w:style>
  <w:style w:type="character" w:customStyle="1" w:styleId="aff7">
    <w:name w:val="Название Знак"/>
    <w:link w:val="17"/>
    <w:rPr>
      <w:rFonts w:ascii="Times New Roman" w:eastAsia="Arial Unicode MS" w:hAnsi="Times New Roman" w:cs="Arial Unicode MS"/>
      <w:b/>
      <w:bCs/>
      <w:color w:val="000000"/>
      <w:sz w:val="24"/>
      <w:szCs w:val="24"/>
      <w:lang w:eastAsia="ru-RU"/>
    </w:rPr>
  </w:style>
  <w:style w:type="paragraph" w:styleId="35">
    <w:name w:val="Body Text Indent 3"/>
    <w:link w:val="36"/>
    <w:pPr>
      <w:widowControl w:val="0"/>
      <w:pBdr>
        <w:top w:val="none" w:sz="4" w:space="0" w:color="000000"/>
        <w:left w:val="none" w:sz="4" w:space="0" w:color="000000"/>
        <w:bottom w:val="none" w:sz="4" w:space="0" w:color="000000"/>
        <w:right w:val="none" w:sz="4" w:space="0" w:color="000000"/>
        <w:between w:val="none" w:sz="4" w:space="0" w:color="000000"/>
      </w:pBdr>
      <w:spacing w:after="120"/>
      <w:ind w:left="283"/>
    </w:pPr>
    <w:rPr>
      <w:rFonts w:ascii="Arial" w:eastAsia="Arial Unicode MS" w:hAnsi="Arial" w:cs="Arial Unicode MS"/>
      <w:color w:val="000000"/>
      <w:sz w:val="16"/>
      <w:szCs w:val="16"/>
    </w:rPr>
  </w:style>
  <w:style w:type="character" w:customStyle="1" w:styleId="36">
    <w:name w:val="Основной текст с отступом 3 Знак"/>
    <w:link w:val="35"/>
    <w:rPr>
      <w:rFonts w:ascii="Arial" w:eastAsia="Arial Unicode MS" w:hAnsi="Arial" w:cs="Arial Unicode MS"/>
      <w:color w:val="000000"/>
      <w:sz w:val="16"/>
      <w:szCs w:val="16"/>
      <w:lang w:eastAsia="ru-RU"/>
    </w:rPr>
  </w:style>
  <w:style w:type="numbering" w:customStyle="1" w:styleId="37">
    <w:name w:val="Импортированный стиль 3"/>
  </w:style>
  <w:style w:type="numbering" w:customStyle="1" w:styleId="44">
    <w:name w:val="Импортированный стиль 4"/>
  </w:style>
  <w:style w:type="paragraph" w:customStyle="1" w:styleId="aff8">
    <w:name w:val="Ариал"/>
    <w:link w:val="18"/>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rPr>
  </w:style>
  <w:style w:type="numbering" w:customStyle="1" w:styleId="54">
    <w:name w:val="Импортированный стиль 5"/>
  </w:style>
  <w:style w:type="numbering" w:customStyle="1" w:styleId="63">
    <w:name w:val="Импортированный стиль 6"/>
  </w:style>
  <w:style w:type="numbering" w:customStyle="1" w:styleId="73">
    <w:name w:val="Импортированный стиль 7"/>
  </w:style>
  <w:style w:type="paragraph" w:customStyle="1" w:styleId="19">
    <w:name w:val="Обычный1"/>
    <w:link w:val="1a"/>
    <w:pPr>
      <w:widowControl w:val="0"/>
      <w:pBdr>
        <w:top w:val="none" w:sz="4" w:space="0" w:color="000000"/>
        <w:left w:val="none" w:sz="4" w:space="0" w:color="000000"/>
        <w:bottom w:val="none" w:sz="4" w:space="0" w:color="000000"/>
        <w:right w:val="none" w:sz="4" w:space="0" w:color="000000"/>
        <w:between w:val="none" w:sz="4" w:space="0" w:color="000000"/>
      </w:pBdr>
      <w:spacing w:before="120" w:after="120"/>
      <w:ind w:firstLine="567"/>
      <w:jc w:val="both"/>
    </w:pPr>
    <w:rPr>
      <w:rFonts w:ascii="Times New Roman" w:eastAsia="Arial Unicode MS" w:hAnsi="Times New Roman" w:cs="Arial Unicode MS"/>
      <w:color w:val="000000"/>
    </w:rPr>
  </w:style>
  <w:style w:type="numbering" w:customStyle="1" w:styleId="83">
    <w:name w:val="Импортированный стиль 8"/>
  </w:style>
  <w:style w:type="numbering" w:customStyle="1" w:styleId="93">
    <w:name w:val="Импортированный стиль 9"/>
  </w:style>
  <w:style w:type="numbering" w:customStyle="1" w:styleId="100">
    <w:name w:val="Импортированный стиль 10"/>
  </w:style>
  <w:style w:type="numbering" w:customStyle="1" w:styleId="110">
    <w:name w:val="Импортированный стиль 11"/>
  </w:style>
  <w:style w:type="numbering" w:customStyle="1" w:styleId="120">
    <w:name w:val="Импортированный стиль 12"/>
  </w:style>
  <w:style w:type="numbering" w:customStyle="1" w:styleId="130">
    <w:name w:val="Импортированный стиль 13"/>
  </w:style>
  <w:style w:type="paragraph" w:styleId="28">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line="360" w:lineRule="auto"/>
      <w:ind w:left="1260"/>
      <w:jc w:val="both"/>
    </w:pPr>
    <w:rPr>
      <w:rFonts w:ascii="Times New Roman" w:eastAsia="Arial Unicode MS" w:hAnsi="Times New Roman" w:cs="Arial Unicode MS"/>
      <w:color w:val="000000"/>
      <w:sz w:val="28"/>
      <w:szCs w:val="28"/>
    </w:rPr>
  </w:style>
  <w:style w:type="numbering" w:customStyle="1" w:styleId="150">
    <w:name w:val="Импортированный стиль 15"/>
  </w:style>
  <w:style w:type="numbering" w:customStyle="1" w:styleId="160">
    <w:name w:val="Импортированный стиль 16"/>
  </w:style>
  <w:style w:type="numbering" w:customStyle="1" w:styleId="170">
    <w:name w:val="Импортированный стиль 1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rPr>
  </w:style>
  <w:style w:type="numbering" w:customStyle="1" w:styleId="180">
    <w:name w:val="Импортированный стиль 18"/>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ind w:firstLine="567"/>
      <w:jc w:val="both"/>
    </w:pPr>
    <w:rPr>
      <w:rFonts w:ascii="Times New Roman" w:eastAsia="Arial Unicode MS" w:hAnsi="Times New Roman" w:cs="Arial Unicode MS"/>
      <w:color w:val="000000"/>
      <w:sz w:val="24"/>
      <w:szCs w:val="24"/>
    </w:rPr>
  </w:style>
  <w:style w:type="numbering" w:customStyle="1" w:styleId="190">
    <w:name w:val="Импортированный стиль 19"/>
  </w:style>
  <w:style w:type="numbering" w:customStyle="1" w:styleId="200">
    <w:name w:val="Импортированный стиль 20"/>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pPr>
    <w:rPr>
      <w:rFonts w:ascii="Book Antiqua" w:eastAsia="Arial Unicode MS" w:hAnsi="Book Antiqua" w:cs="Arial Unicode MS"/>
      <w:color w:val="000000"/>
      <w:sz w:val="22"/>
      <w:szCs w:val="22"/>
      <w:lang w:val="en-US"/>
    </w:rPr>
  </w:style>
  <w:style w:type="paragraph" w:customStyle="1" w:styleId="aff9">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line="360" w:lineRule="auto"/>
      <w:ind w:firstLine="567"/>
      <w:jc w:val="both"/>
    </w:pPr>
    <w:rPr>
      <w:rFonts w:ascii="Times New Roman" w:eastAsia="Arial Unicode MS" w:hAnsi="Times New Roman" w:cs="Arial Unicode MS"/>
      <w:color w:val="000000"/>
      <w:sz w:val="22"/>
      <w:szCs w:val="22"/>
    </w:rPr>
  </w:style>
  <w:style w:type="paragraph" w:customStyle="1" w:styleId="Iniiaiieoaeno">
    <w:name w:val="Iniiaiie oaeno"/>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120"/>
      <w:ind w:firstLine="720"/>
    </w:pPr>
    <w:rPr>
      <w:rFonts w:ascii="Tms Rmn" w:eastAsia="Tms Rmn" w:hAnsi="Tms Rmn" w:cs="Tms Rmn"/>
      <w:color w:val="000000"/>
    </w:rPr>
  </w:style>
  <w:style w:type="numbering" w:customStyle="1" w:styleId="210">
    <w:name w:val="Импортированный стиль 21"/>
  </w:style>
  <w:style w:type="paragraph" w:styleId="affa">
    <w:name w:val="Body Text Indent"/>
    <w:link w:val="affb"/>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120"/>
      <w:ind w:left="283"/>
    </w:pPr>
    <w:rPr>
      <w:rFonts w:ascii="Arial" w:eastAsia="Arial Unicode MS" w:hAnsi="Arial" w:cs="Arial Unicode MS"/>
      <w:color w:val="000000"/>
    </w:rPr>
  </w:style>
  <w:style w:type="character" w:customStyle="1" w:styleId="affb">
    <w:name w:val="Основной текст с отступом Знак"/>
    <w:link w:val="affa"/>
    <w:uiPriority w:val="99"/>
    <w:rPr>
      <w:rFonts w:ascii="Arial" w:eastAsia="Arial Unicode MS" w:hAnsi="Arial" w:cs="Arial Unicode MS"/>
      <w:color w:val="000000"/>
      <w:sz w:val="20"/>
      <w:szCs w:val="20"/>
      <w:lang w:eastAsia="ru-RU"/>
    </w:rPr>
  </w:style>
  <w:style w:type="numbering" w:customStyle="1" w:styleId="220">
    <w:name w:val="Импортированный стиль 22"/>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ind w:firstLine="720"/>
    </w:pPr>
    <w:rPr>
      <w:rFonts w:ascii="Times New Roman" w:eastAsia="Arial Unicode MS" w:hAnsi="Times New Roman" w:cs="Arial Unicode MS"/>
      <w:color w:val="000000"/>
      <w:sz w:val="26"/>
      <w:szCs w:val="26"/>
    </w:rPr>
  </w:style>
  <w:style w:type="numbering" w:customStyle="1" w:styleId="230">
    <w:name w:val="Импортированный стиль 23"/>
  </w:style>
  <w:style w:type="numbering" w:customStyle="1" w:styleId="240">
    <w:name w:val="Импортированный стиль 24"/>
  </w:style>
  <w:style w:type="numbering" w:customStyle="1" w:styleId="250">
    <w:name w:val="Импортированный стиль 25"/>
  </w:style>
  <w:style w:type="paragraph" w:customStyle="1" w:styleId="affc">
    <w:name w:val="бычный"/>
    <w:link w:val="affd"/>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pPr>
    <w:rPr>
      <w:rFonts w:ascii="Times New Roman" w:eastAsia="Arial Unicode MS" w:hAnsi="Times New Roman" w:cs="Arial Unicode MS"/>
      <w:color w:val="000000"/>
      <w:sz w:val="24"/>
      <w:szCs w:val="24"/>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pPr>
    <w:rPr>
      <w:rFonts w:ascii="Courier New" w:eastAsia="Arial Unicode MS" w:hAnsi="Courier New" w:cs="Arial Unicode MS"/>
      <w:color w:val="000000"/>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ind w:firstLine="709"/>
      <w:jc w:val="both"/>
    </w:pPr>
    <w:rPr>
      <w:rFonts w:ascii="Times New Roman" w:eastAsia="Arial Unicode MS" w:hAnsi="Times New Roman" w:cs="Arial Unicode MS"/>
      <w:color w:val="000000"/>
      <w:sz w:val="24"/>
      <w:szCs w:val="24"/>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ind w:firstLine="567"/>
      <w:jc w:val="both"/>
    </w:pPr>
    <w:rPr>
      <w:rFonts w:ascii="Times New Roman" w:eastAsia="Arial Unicode MS" w:hAnsi="Times New Roman" w:cs="Arial Unicode MS"/>
      <w:color w:val="000000"/>
      <w:sz w:val="24"/>
      <w:szCs w:val="24"/>
    </w:rPr>
  </w:style>
  <w:style w:type="numbering" w:customStyle="1" w:styleId="260">
    <w:name w:val="Импортированный стиль 26"/>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line="240" w:lineRule="atLeast"/>
      <w:ind w:firstLine="567"/>
      <w:jc w:val="both"/>
    </w:pPr>
    <w:rPr>
      <w:rFonts w:ascii="Arial" w:eastAsia="Arial Unicode MS" w:hAnsi="Arial" w:cs="Arial Unicode MS"/>
      <w:color w:val="000000"/>
    </w:rPr>
  </w:style>
  <w:style w:type="paragraph" w:styleId="38">
    <w:name w:val="Body Text 3"/>
    <w:link w:val="39"/>
    <w:uiPriority w:val="99"/>
    <w:pPr>
      <w:pBdr>
        <w:top w:val="none" w:sz="4" w:space="0" w:color="000000"/>
        <w:left w:val="none" w:sz="4" w:space="0" w:color="000000"/>
        <w:bottom w:val="none" w:sz="4" w:space="0" w:color="000000"/>
        <w:right w:val="none" w:sz="4" w:space="0" w:color="000000"/>
        <w:between w:val="none" w:sz="4" w:space="0" w:color="000000"/>
      </w:pBdr>
      <w:spacing w:after="120"/>
    </w:pPr>
    <w:rPr>
      <w:rFonts w:ascii="Times New Roman" w:eastAsia="Arial Unicode MS" w:hAnsi="Times New Roman" w:cs="Arial Unicode MS"/>
      <w:color w:val="000000"/>
      <w:sz w:val="16"/>
      <w:szCs w:val="16"/>
    </w:rPr>
  </w:style>
  <w:style w:type="character" w:customStyle="1" w:styleId="39">
    <w:name w:val="Основной текст 3 Знак"/>
    <w:link w:val="38"/>
    <w:uiPriority w:val="99"/>
    <w:rPr>
      <w:rFonts w:ascii="Times New Roman" w:eastAsia="Arial Unicode MS" w:hAnsi="Times New Roman" w:cs="Arial Unicode MS"/>
      <w:color w:val="000000"/>
      <w:sz w:val="16"/>
      <w:szCs w:val="16"/>
      <w:lang w:eastAsia="ru-RU"/>
    </w:rPr>
  </w:style>
  <w:style w:type="numbering" w:customStyle="1" w:styleId="270">
    <w:name w:val="Импортированный стиль 27"/>
  </w:style>
  <w:style w:type="paragraph" w:customStyle="1" w:styleId="affe">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ind w:firstLine="567"/>
      <w:jc w:val="both"/>
    </w:pPr>
    <w:rPr>
      <w:rFonts w:ascii="Arial" w:eastAsia="Arial" w:hAnsi="Arial" w:cs="Arial"/>
      <w:color w:val="000000"/>
    </w:rPr>
  </w:style>
  <w:style w:type="numbering" w:customStyle="1" w:styleId="280">
    <w:name w:val="Импортированный стиль 28"/>
  </w:style>
  <w:style w:type="numbering" w:customStyle="1" w:styleId="29">
    <w:name w:val="Импортированный стиль 29"/>
  </w:style>
  <w:style w:type="numbering" w:customStyle="1" w:styleId="300">
    <w:name w:val="Импортированный стиль 30"/>
  </w:style>
  <w:style w:type="numbering" w:customStyle="1" w:styleId="312">
    <w:name w:val="Импортированный стиль 31"/>
  </w:style>
  <w:style w:type="paragraph" w:styleId="afff">
    <w:name w:val="annotation text"/>
    <w:link w:val="afff0"/>
    <w:uiPriority w:val="99"/>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cs="Arial Unicode MS"/>
      <w:color w:val="000000"/>
    </w:rPr>
  </w:style>
  <w:style w:type="character" w:customStyle="1" w:styleId="afff0">
    <w:name w:val="Текст примечания Знак"/>
    <w:link w:val="afff"/>
    <w:uiPriority w:val="99"/>
    <w:rPr>
      <w:rFonts w:ascii="Times New Roman" w:eastAsia="Arial Unicode MS" w:hAnsi="Times New Roman" w:cs="Arial Unicode MS"/>
      <w:color w:val="000000"/>
      <w:sz w:val="20"/>
      <w:szCs w:val="20"/>
      <w:lang w:eastAsia="ru-RU"/>
    </w:rPr>
  </w:style>
  <w:style w:type="numbering" w:customStyle="1" w:styleId="320">
    <w:name w:val="Импортированный стиль 32"/>
  </w:style>
  <w:style w:type="numbering" w:customStyle="1" w:styleId="330">
    <w:name w:val="Импортированный стиль 33"/>
  </w:style>
  <w:style w:type="numbering" w:customStyle="1" w:styleId="340">
    <w:name w:val="Импортированный стиль 34"/>
  </w:style>
  <w:style w:type="numbering" w:customStyle="1" w:styleId="350">
    <w:name w:val="Импортированный стиль 35"/>
  </w:style>
  <w:style w:type="numbering" w:customStyle="1" w:styleId="360">
    <w:name w:val="Импортированный стиль 36"/>
  </w:style>
  <w:style w:type="numbering" w:customStyle="1" w:styleId="370">
    <w:name w:val="Импортированный стиль 37"/>
  </w:style>
  <w:style w:type="paragraph" w:customStyle="1" w:styleId="afff1">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line="360" w:lineRule="auto"/>
      <w:ind w:firstLine="709"/>
    </w:pPr>
    <w:rPr>
      <w:rFonts w:ascii="Times New Roman" w:eastAsia="Arial Unicode MS" w:hAnsi="Times New Roman" w:cs="Arial Unicode MS"/>
      <w:color w:val="000000"/>
      <w:sz w:val="24"/>
      <w:szCs w:val="24"/>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line="347" w:lineRule="exact"/>
      <w:ind w:firstLine="643"/>
      <w:jc w:val="both"/>
    </w:pPr>
    <w:rPr>
      <w:rFonts w:ascii="Tahoma" w:eastAsia="Arial Unicode MS" w:hAnsi="Tahoma" w:cs="Arial Unicode MS"/>
      <w:color w:val="000000"/>
      <w:sz w:val="24"/>
      <w:szCs w:val="24"/>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line="336" w:lineRule="exact"/>
    </w:pPr>
    <w:rPr>
      <w:rFonts w:ascii="Tahoma" w:eastAsia="Arial Unicode MS" w:hAnsi="Tahoma" w:cs="Arial Unicode MS"/>
      <w:color w:val="000000"/>
      <w:sz w:val="24"/>
      <w:szCs w:val="24"/>
    </w:rPr>
  </w:style>
  <w:style w:type="numbering" w:customStyle="1" w:styleId="380">
    <w:name w:val="Импортированный стиль 38"/>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pPr>
    <w:rPr>
      <w:rFonts w:ascii="Tahoma" w:eastAsia="Arial Unicode MS" w:hAnsi="Tahoma" w:cs="Arial Unicode MS"/>
      <w:color w:val="000000"/>
      <w:sz w:val="24"/>
      <w:szCs w:val="24"/>
    </w:rPr>
  </w:style>
  <w:style w:type="numbering" w:customStyle="1" w:styleId="390">
    <w:name w:val="Импортированный стиль 39"/>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line="346" w:lineRule="exact"/>
      <w:ind w:firstLine="653"/>
      <w:jc w:val="both"/>
    </w:pPr>
    <w:rPr>
      <w:rFonts w:ascii="Tahoma" w:eastAsia="Arial Unicode MS" w:hAnsi="Tahoma" w:cs="Arial Unicode MS"/>
      <w:color w:val="000000"/>
      <w:sz w:val="24"/>
      <w:szCs w:val="24"/>
    </w:rPr>
  </w:style>
  <w:style w:type="numbering" w:customStyle="1" w:styleId="400">
    <w:name w:val="Импортированный стиль 40"/>
  </w:style>
  <w:style w:type="numbering" w:customStyle="1" w:styleId="410">
    <w:name w:val="Импортированный стиль 41"/>
  </w:style>
  <w:style w:type="numbering" w:customStyle="1" w:styleId="420">
    <w:name w:val="Импортированный стиль 42"/>
  </w:style>
  <w:style w:type="paragraph" w:styleId="afff2">
    <w:name w:val="Block Text"/>
    <w:uiPriority w:val="99"/>
    <w:pPr>
      <w:pBdr>
        <w:top w:val="none" w:sz="4" w:space="0" w:color="000000"/>
        <w:left w:val="none" w:sz="4" w:space="0" w:color="000000"/>
        <w:bottom w:val="none" w:sz="4" w:space="0" w:color="000000"/>
        <w:right w:val="none" w:sz="4" w:space="0" w:color="000000"/>
        <w:between w:val="none" w:sz="4" w:space="0" w:color="000000"/>
      </w:pBdr>
      <w:ind w:firstLine="540"/>
      <w:jc w:val="both"/>
    </w:pPr>
    <w:rPr>
      <w:rFonts w:ascii="Times New Roman" w:eastAsia="Times New Roman" w:hAnsi="Times New Roman"/>
      <w:color w:val="000000"/>
      <w:sz w:val="24"/>
      <w:szCs w:val="24"/>
    </w:rPr>
  </w:style>
  <w:style w:type="numbering" w:customStyle="1" w:styleId="430">
    <w:name w:val="Импортированный стиль 43"/>
  </w:style>
  <w:style w:type="numbering" w:customStyle="1" w:styleId="440">
    <w:name w:val="Импортированный стиль 44"/>
  </w:style>
  <w:style w:type="numbering" w:customStyle="1" w:styleId="45">
    <w:name w:val="Импортированный стиль 45"/>
  </w:style>
  <w:style w:type="paragraph" w:styleId="2a">
    <w:name w:val="Body Text 2"/>
    <w:basedOn w:val="a4"/>
    <w:link w:val="2b"/>
    <w:uiPriority w:val="99"/>
    <w:unhideWhenUsed/>
    <w:pPr>
      <w:widowControl/>
      <w:spacing w:after="120" w:line="480" w:lineRule="auto"/>
    </w:pPr>
    <w:rPr>
      <w:rFonts w:ascii="Calibri" w:eastAsia="Calibri" w:hAnsi="Calibri"/>
      <w:sz w:val="22"/>
      <w:szCs w:val="22"/>
      <w:lang w:eastAsia="en-US"/>
    </w:rPr>
  </w:style>
  <w:style w:type="character" w:customStyle="1" w:styleId="2b">
    <w:name w:val="Основной текст 2 Знак"/>
    <w:link w:val="2a"/>
    <w:uiPriority w:val="99"/>
    <w:rPr>
      <w:rFonts w:ascii="Calibri" w:eastAsia="Calibri" w:hAnsi="Calibri" w:cs="Times New Roman"/>
    </w:rPr>
  </w:style>
  <w:style w:type="paragraph" w:customStyle="1" w:styleId="afff3">
    <w:name w:val="Стиль начало"/>
    <w:basedOn w:val="a4"/>
    <w:uiPriority w:val="99"/>
    <w:pPr>
      <w:spacing w:line="264" w:lineRule="auto"/>
    </w:pPr>
    <w:rPr>
      <w:sz w:val="28"/>
      <w:szCs w:val="28"/>
    </w:rPr>
  </w:style>
  <w:style w:type="character" w:styleId="afff4">
    <w:name w:val="page number"/>
    <w:rPr>
      <w:rFonts w:cs="Times New Roman"/>
    </w:rPr>
  </w:style>
  <w:style w:type="paragraph" w:styleId="afff5">
    <w:name w:val="Plain Text"/>
    <w:basedOn w:val="a4"/>
    <w:link w:val="afff6"/>
    <w:unhideWhenUsed/>
    <w:pPr>
      <w:widowControl/>
    </w:pPr>
    <w:rPr>
      <w:rFonts w:ascii="Courier New" w:eastAsia="SimSun" w:hAnsi="Courier New" w:cs="Courier New"/>
    </w:rPr>
  </w:style>
  <w:style w:type="character" w:customStyle="1" w:styleId="afff6">
    <w:name w:val="Текст Знак"/>
    <w:link w:val="afff5"/>
    <w:rPr>
      <w:rFonts w:ascii="Courier New" w:eastAsia="SimSun" w:hAnsi="Courier New" w:cs="Courier New"/>
      <w:sz w:val="20"/>
      <w:szCs w:val="20"/>
      <w:lang w:eastAsia="ru-RU"/>
    </w:rPr>
  </w:style>
  <w:style w:type="paragraph" w:customStyle="1" w:styleId="Heading">
    <w:name w:val="Heading"/>
    <w:uiPriority w:val="99"/>
    <w:rPr>
      <w:rFonts w:ascii="Arial" w:eastAsia="SimSun" w:hAnsi="Arial" w:cs="Arial"/>
      <w:b/>
      <w:bCs/>
      <w:sz w:val="22"/>
      <w:szCs w:val="22"/>
    </w:rPr>
  </w:style>
  <w:style w:type="paragraph" w:customStyle="1" w:styleId="Preformat">
    <w:name w:val="Preformat"/>
    <w:uiPriority w:val="99"/>
    <w:rPr>
      <w:rFonts w:ascii="Courier New" w:eastAsia="SimSun" w:hAnsi="Courier New" w:cs="Courier New"/>
    </w:rPr>
  </w:style>
  <w:style w:type="paragraph" w:customStyle="1" w:styleId="xl30">
    <w:name w:val="xl30"/>
    <w:basedOn w:val="a4"/>
    <w:uiPriority w:val="99"/>
    <w:pPr>
      <w:widowControl/>
      <w:pBdr>
        <w:bottom w:val="single" w:sz="4" w:space="0" w:color="000000"/>
      </w:pBdr>
      <w:spacing w:before="100" w:beforeAutospacing="1" w:after="100" w:afterAutospacing="1"/>
      <w:jc w:val="center"/>
    </w:pPr>
    <w:rPr>
      <w:rFonts w:eastAsia="Arial Unicode MS"/>
      <w:sz w:val="24"/>
      <w:szCs w:val="24"/>
    </w:rPr>
  </w:style>
  <w:style w:type="paragraph" w:customStyle="1" w:styleId="xl28">
    <w:name w:val="xl28"/>
    <w:basedOn w:val="a4"/>
    <w:uiPriority w:val="99"/>
    <w:pPr>
      <w:widowControl/>
      <w:spacing w:before="100" w:beforeAutospacing="1" w:after="100" w:afterAutospacing="1"/>
      <w:jc w:val="center"/>
    </w:pPr>
    <w:rPr>
      <w:rFonts w:eastAsia="Arial Unicode MS"/>
      <w:sz w:val="32"/>
      <w:szCs w:val="32"/>
    </w:rPr>
  </w:style>
  <w:style w:type="character" w:styleId="afff7">
    <w:name w:val="annotation reference"/>
    <w:uiPriority w:val="99"/>
    <w:unhideWhenUsed/>
    <w:rPr>
      <w:sz w:val="16"/>
      <w:szCs w:val="16"/>
    </w:rPr>
  </w:style>
  <w:style w:type="paragraph" w:styleId="afff8">
    <w:name w:val="annotation subject"/>
    <w:basedOn w:val="afff"/>
    <w:next w:val="afff"/>
    <w:link w:val="afff9"/>
    <w:uiPriority w:val="99"/>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Calibri" w:eastAsia="Calibri" w:hAnsi="Calibri" w:cs="Times New Roman"/>
      <w:b/>
      <w:bCs/>
      <w:lang w:eastAsia="en-US"/>
    </w:rPr>
  </w:style>
  <w:style w:type="character" w:customStyle="1" w:styleId="afff9">
    <w:name w:val="Тема примечания Знак"/>
    <w:link w:val="afff8"/>
    <w:uiPriority w:val="99"/>
    <w:rPr>
      <w:rFonts w:ascii="Calibri" w:eastAsia="Calibri" w:hAnsi="Calibri" w:cs="Times New Roman"/>
      <w:b/>
      <w:bCs/>
      <w:color w:val="000000"/>
      <w:sz w:val="20"/>
      <w:szCs w:val="20"/>
      <w:lang w:eastAsia="ru-RU"/>
    </w:rPr>
  </w:style>
  <w:style w:type="paragraph" w:styleId="HTML">
    <w:name w:val="HTML Preformatted"/>
    <w:basedOn w:val="a4"/>
    <w:link w:val="HTML0"/>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link w:val="HTML"/>
    <w:uiPriority w:val="99"/>
    <w:rPr>
      <w:rFonts w:ascii="Courier New" w:eastAsia="Times New Roman" w:hAnsi="Courier New" w:cs="Courier New"/>
      <w:sz w:val="24"/>
      <w:szCs w:val="24"/>
      <w:lang w:eastAsia="ru-RU"/>
    </w:rPr>
  </w:style>
  <w:style w:type="character" w:customStyle="1" w:styleId="s10">
    <w:name w:val="s_10"/>
  </w:style>
  <w:style w:type="character" w:customStyle="1" w:styleId="ecatbody">
    <w:name w:val="ecatbody"/>
  </w:style>
  <w:style w:type="character" w:customStyle="1" w:styleId="ecattext">
    <w:name w:val="ecattext"/>
  </w:style>
  <w:style w:type="character" w:styleId="afffa">
    <w:name w:val="Emphasis"/>
    <w:uiPriority w:val="20"/>
    <w:qFormat/>
    <w:rPr>
      <w:i/>
      <w:iCs/>
    </w:rPr>
  </w:style>
  <w:style w:type="paragraph" w:styleId="afffb">
    <w:name w:val="Normal Indent"/>
    <w:basedOn w:val="a4"/>
    <w:uiPriority w:val="99"/>
    <w:pPr>
      <w:widowControl/>
      <w:ind w:left="708"/>
    </w:pPr>
    <w:rPr>
      <w:sz w:val="24"/>
      <w:szCs w:val="24"/>
    </w:rPr>
  </w:style>
  <w:style w:type="character" w:customStyle="1" w:styleId="ListParagraph12ACList01BulletIRAOSubtleEmphasis1head51">
    <w:name w:val="Абзац списка Знак;Нумерованый список Знак;List Paragraph1 Знак;Абзац маркированнный Знак;ПАРАГРАФ Знак;Абзац списка2 Знак;Таблица Знак;Основной Знак;AC List 01 Знак;Буллет Знак;Bullet_IRAO Знак;Subtle Emphasis1 Знак;head 5 Знак;Слабое выделение1 Знак"/>
    <w:link w:val="ListParagraph12ACList01BulletIRAOSubtleEmphasis1head51-l"/>
    <w:uiPriority w:val="34"/>
    <w:qFormat/>
    <w:rPr>
      <w:rFonts w:ascii="Times New Roman" w:eastAsia="Times New Roman" w:hAnsi="Times New Roman" w:cs="Times New Roman"/>
      <w:sz w:val="20"/>
      <w:szCs w:val="20"/>
      <w:lang w:eastAsia="ru-RU"/>
    </w:rPr>
  </w:style>
  <w:style w:type="paragraph" w:styleId="afffc">
    <w:name w:val="Normal (Web)"/>
    <w:basedOn w:val="a4"/>
    <w:uiPriority w:val="99"/>
    <w:pPr>
      <w:widowControl/>
      <w:spacing w:before="100" w:beforeAutospacing="1" w:after="100" w:afterAutospacing="1"/>
      <w:jc w:val="both"/>
    </w:pPr>
    <w:rPr>
      <w:rFonts w:ascii="Verdana" w:hAnsi="Verdana" w:cs="Verdana"/>
      <w:sz w:val="14"/>
      <w:szCs w:val="14"/>
    </w:rPr>
  </w:style>
  <w:style w:type="paragraph" w:customStyle="1" w:styleId="1b">
    <w:name w:val="Текст1"/>
    <w:basedOn w:val="a4"/>
    <w:pPr>
      <w:widowControl/>
    </w:pPr>
    <w:rPr>
      <w:rFonts w:ascii="Courier New" w:hAnsi="Courier New"/>
    </w:rPr>
  </w:style>
  <w:style w:type="paragraph" w:customStyle="1" w:styleId="64">
    <w:name w:val="Стиль6"/>
    <w:basedOn w:val="35"/>
    <w:link w:val="65"/>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b/>
      <w:sz w:val="28"/>
      <w:szCs w:val="28"/>
    </w:rPr>
  </w:style>
  <w:style w:type="character" w:customStyle="1" w:styleId="65">
    <w:name w:val="Стиль6 Знак"/>
    <w:link w:val="64"/>
    <w:rPr>
      <w:rFonts w:ascii="Arial" w:eastAsia="Arial Unicode MS" w:hAnsi="Arial" w:cs="Arial Unicode MS"/>
      <w:b/>
      <w:color w:val="000000"/>
      <w:sz w:val="28"/>
      <w:szCs w:val="28"/>
      <w:lang w:eastAsia="ru-RU"/>
    </w:rPr>
  </w:style>
  <w:style w:type="paragraph" w:customStyle="1" w:styleId="f">
    <w:name w:val="f"/>
    <w:basedOn w:val="a4"/>
    <w:pPr>
      <w:widowControl/>
      <w:ind w:left="480"/>
      <w:jc w:val="both"/>
    </w:pPr>
    <w:rPr>
      <w:sz w:val="24"/>
      <w:szCs w:val="24"/>
    </w:rPr>
  </w:style>
  <w:style w:type="character" w:styleId="afffd">
    <w:name w:val="Strong"/>
    <w:uiPriority w:val="22"/>
    <w:qFormat/>
    <w:rPr>
      <w:rFonts w:cs="Times New Roman"/>
      <w:b/>
      <w:bCs/>
    </w:rPr>
  </w:style>
  <w:style w:type="character" w:customStyle="1" w:styleId="dept1">
    <w:name w:val="dept1"/>
    <w:uiPriority w:val="99"/>
    <w:rPr>
      <w:b/>
      <w:color w:val="000000"/>
      <w:sz w:val="16"/>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1c">
    <w:name w:val="Цитата1"/>
    <w:basedOn w:val="a4"/>
    <w:pPr>
      <w:spacing w:line="300" w:lineRule="auto"/>
      <w:ind w:left="760" w:right="1004" w:hanging="420"/>
      <w:jc w:val="both"/>
    </w:pPr>
    <w:rPr>
      <w:sz w:val="24"/>
    </w:rPr>
  </w:style>
  <w:style w:type="paragraph" w:customStyle="1" w:styleId="afffe">
    <w:name w:val="Знак Знак Знак Знак Знак Знак"/>
    <w:basedOn w:val="a4"/>
    <w:pPr>
      <w:widowControl/>
      <w:spacing w:after="160" w:line="240" w:lineRule="exact"/>
      <w:jc w:val="both"/>
    </w:pPr>
    <w:rPr>
      <w:rFonts w:ascii="Verdana" w:hAnsi="Verdana"/>
      <w:lang w:val="en-US" w:eastAsia="en-US"/>
    </w:rPr>
  </w:style>
  <w:style w:type="paragraph" w:customStyle="1" w:styleId="affff">
    <w:name w:val="Знак Знак Знак Знак Знак Знак Знак Знак Знак Знак Знак Знак Знак Знак Знак Знак"/>
    <w:basedOn w:val="a4"/>
    <w:pPr>
      <w:spacing w:after="160" w:line="240" w:lineRule="exact"/>
      <w:jc w:val="right"/>
    </w:pPr>
    <w:rPr>
      <w:lang w:val="en-GB" w:eastAsia="en-US"/>
    </w:rPr>
  </w:style>
  <w:style w:type="paragraph" w:customStyle="1" w:styleId="affff0">
    <w:name w:val="Тезисы"/>
    <w:basedOn w:val="a4"/>
    <w:pPr>
      <w:widowControl/>
      <w:tabs>
        <w:tab w:val="left" w:pos="357"/>
      </w:tabs>
      <w:spacing w:before="120" w:after="120"/>
      <w:jc w:val="both"/>
    </w:pPr>
    <w:rPr>
      <w:sz w:val="24"/>
    </w:rPr>
  </w:style>
  <w:style w:type="paragraph" w:customStyle="1" w:styleId="affff1">
    <w:name w:val="Заголовок таблицы"/>
    <w:basedOn w:val="a4"/>
    <w:link w:val="affff2"/>
    <w:pPr>
      <w:keepLines/>
      <w:widowControl/>
      <w:spacing w:before="120" w:after="120"/>
      <w:jc w:val="center"/>
    </w:pPr>
    <w:rPr>
      <w:rFonts w:ascii="Arial" w:hAnsi="Arial"/>
      <w:b/>
      <w:sz w:val="18"/>
      <w:szCs w:val="24"/>
    </w:rPr>
  </w:style>
  <w:style w:type="character" w:customStyle="1" w:styleId="affff2">
    <w:name w:val="Заголовок таблицы Знак"/>
    <w:link w:val="affff1"/>
    <w:rPr>
      <w:rFonts w:ascii="Arial" w:eastAsia="Times New Roman" w:hAnsi="Arial" w:cs="Times New Roman"/>
      <w:b/>
      <w:sz w:val="18"/>
      <w:szCs w:val="24"/>
      <w:lang w:eastAsia="ru-RU"/>
    </w:rPr>
  </w:style>
  <w:style w:type="paragraph" w:customStyle="1" w:styleId="1">
    <w:name w:val="Стиль1"/>
    <w:basedOn w:val="11DocumentHeader1H1"/>
    <w:link w:val="1d"/>
    <w:qFormat/>
    <w:pPr>
      <w:numPr>
        <w:numId w:val="1"/>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b/>
      <w:bCs/>
      <w:sz w:val="24"/>
      <w:szCs w:val="24"/>
    </w:rPr>
  </w:style>
  <w:style w:type="character" w:customStyle="1" w:styleId="1d">
    <w:name w:val="Стиль1 Знак"/>
    <w:link w:val="1"/>
    <w:rPr>
      <w:rFonts w:ascii="Verdana" w:eastAsia="Arial Unicode MS" w:hAnsi="Verdana" w:cs="Arial Unicode MS"/>
      <w:b/>
      <w:bCs/>
      <w:color w:val="000000"/>
      <w:sz w:val="24"/>
      <w:szCs w:val="24"/>
      <w:lang w:val="en-US"/>
    </w:rPr>
  </w:style>
  <w:style w:type="paragraph" w:customStyle="1" w:styleId="2c">
    <w:name w:val="Текст2"/>
    <w:basedOn w:val="a4"/>
    <w:pPr>
      <w:widowControl/>
    </w:pPr>
    <w:rPr>
      <w:rFonts w:ascii="Courier New" w:hAnsi="Courier New"/>
    </w:rPr>
  </w:style>
  <w:style w:type="character" w:customStyle="1" w:styleId="affff3">
    <w:name w:val="Основной текст_"/>
    <w:link w:val="1e"/>
    <w:rPr>
      <w:spacing w:val="3"/>
      <w:sz w:val="21"/>
      <w:szCs w:val="21"/>
      <w:shd w:val="clear" w:color="auto" w:fill="FFFFFF"/>
    </w:rPr>
  </w:style>
  <w:style w:type="paragraph" w:customStyle="1" w:styleId="1e">
    <w:name w:val="Основной текст1"/>
    <w:basedOn w:val="a4"/>
    <w:link w:val="affff3"/>
    <w:pPr>
      <w:widowControl/>
      <w:shd w:val="clear" w:color="auto" w:fill="FFFFFF"/>
      <w:spacing w:after="240" w:line="322" w:lineRule="exact"/>
      <w:ind w:hanging="360"/>
    </w:pPr>
    <w:rPr>
      <w:rFonts w:ascii="Calibri" w:eastAsia="Calibri" w:hAnsi="Calibri"/>
      <w:spacing w:val="3"/>
      <w:sz w:val="21"/>
      <w:szCs w:val="21"/>
      <w:lang w:eastAsia="en-US"/>
    </w:rPr>
  </w:style>
  <w:style w:type="character" w:customStyle="1" w:styleId="2d">
    <w:name w:val="Заголовок №2_"/>
    <w:link w:val="2e"/>
    <w:rPr>
      <w:spacing w:val="3"/>
      <w:sz w:val="21"/>
      <w:szCs w:val="21"/>
      <w:shd w:val="clear" w:color="auto" w:fill="FFFFFF"/>
    </w:rPr>
  </w:style>
  <w:style w:type="paragraph" w:customStyle="1" w:styleId="2e">
    <w:name w:val="Заголовок №2"/>
    <w:basedOn w:val="a4"/>
    <w:link w:val="2d"/>
    <w:pPr>
      <w:widowControl/>
      <w:shd w:val="clear" w:color="auto" w:fill="FFFFFF"/>
      <w:spacing w:before="240" w:after="240" w:line="322" w:lineRule="exact"/>
      <w:jc w:val="center"/>
      <w:outlineLvl w:val="1"/>
    </w:pPr>
    <w:rPr>
      <w:rFonts w:ascii="Calibri" w:eastAsia="Calibri" w:hAnsi="Calibri"/>
      <w:spacing w:val="3"/>
      <w:sz w:val="21"/>
      <w:szCs w:val="21"/>
      <w:lang w:eastAsia="en-US"/>
    </w:rPr>
  </w:style>
  <w:style w:type="character" w:customStyle="1" w:styleId="affff4">
    <w:name w:val="Основной текст + Полужирный"/>
    <w:rPr>
      <w:b/>
      <w:bCs/>
      <w:spacing w:val="3"/>
      <w:sz w:val="21"/>
      <w:szCs w:val="21"/>
      <w:shd w:val="clear" w:color="auto" w:fill="FFFFFF"/>
    </w:rPr>
  </w:style>
  <w:style w:type="character" w:customStyle="1" w:styleId="affff5">
    <w:name w:val="Подпись к таблице_"/>
    <w:link w:val="affff6"/>
    <w:rPr>
      <w:spacing w:val="3"/>
      <w:sz w:val="21"/>
      <w:szCs w:val="21"/>
      <w:shd w:val="clear" w:color="auto" w:fill="FFFFFF"/>
    </w:rPr>
  </w:style>
  <w:style w:type="paragraph" w:customStyle="1" w:styleId="affff6">
    <w:name w:val="Подпись к таблице"/>
    <w:basedOn w:val="a4"/>
    <w:link w:val="affff5"/>
    <w:pPr>
      <w:widowControl/>
      <w:shd w:val="clear" w:color="auto" w:fill="FFFFFF"/>
      <w:spacing w:line="0" w:lineRule="atLeast"/>
    </w:pPr>
    <w:rPr>
      <w:rFonts w:ascii="Calibri" w:eastAsia="Calibri" w:hAnsi="Calibri"/>
      <w:spacing w:val="3"/>
      <w:sz w:val="21"/>
      <w:szCs w:val="21"/>
      <w:lang w:eastAsia="en-US"/>
    </w:rPr>
  </w:style>
  <w:style w:type="character" w:customStyle="1" w:styleId="affff7">
    <w:name w:val="Сноска_"/>
    <w:link w:val="affff8"/>
    <w:rPr>
      <w:spacing w:val="-2"/>
      <w:sz w:val="16"/>
      <w:szCs w:val="16"/>
      <w:shd w:val="clear" w:color="auto" w:fill="FFFFFF"/>
    </w:rPr>
  </w:style>
  <w:style w:type="paragraph" w:customStyle="1" w:styleId="affff8">
    <w:name w:val="Сноска"/>
    <w:basedOn w:val="a4"/>
    <w:link w:val="affff7"/>
    <w:pPr>
      <w:widowControl/>
      <w:shd w:val="clear" w:color="auto" w:fill="FFFFFF"/>
      <w:spacing w:line="211" w:lineRule="exact"/>
    </w:pPr>
    <w:rPr>
      <w:rFonts w:ascii="Calibri" w:eastAsia="Calibri" w:hAnsi="Calibri"/>
      <w:spacing w:val="-2"/>
      <w:sz w:val="16"/>
      <w:szCs w:val="16"/>
      <w:lang w:eastAsia="en-US"/>
    </w:rPr>
  </w:style>
  <w:style w:type="character" w:customStyle="1" w:styleId="1f">
    <w:name w:val="Заголовок №1_"/>
    <w:link w:val="1f0"/>
    <w:rPr>
      <w:spacing w:val="3"/>
      <w:sz w:val="21"/>
      <w:szCs w:val="21"/>
      <w:shd w:val="clear" w:color="auto" w:fill="FFFFFF"/>
    </w:rPr>
  </w:style>
  <w:style w:type="paragraph" w:customStyle="1" w:styleId="1f0">
    <w:name w:val="Заголовок №1"/>
    <w:basedOn w:val="a4"/>
    <w:link w:val="1f"/>
    <w:pPr>
      <w:widowControl/>
      <w:shd w:val="clear" w:color="auto" w:fill="FFFFFF"/>
      <w:spacing w:line="317" w:lineRule="exact"/>
      <w:jc w:val="both"/>
      <w:outlineLvl w:val="0"/>
    </w:pPr>
    <w:rPr>
      <w:rFonts w:ascii="Calibri" w:eastAsia="Calibri" w:hAnsi="Calibri"/>
      <w:spacing w:val="3"/>
      <w:sz w:val="21"/>
      <w:szCs w:val="21"/>
      <w:lang w:eastAsia="en-US"/>
    </w:rPr>
  </w:style>
  <w:style w:type="paragraph" w:customStyle="1" w:styleId="1f1">
    <w:name w:val="Абзац списка1"/>
    <w:basedOn w:val="a4"/>
    <w:pPr>
      <w:widowControl/>
      <w:ind w:left="720"/>
    </w:pPr>
    <w:rPr>
      <w:rFonts w:ascii="Arial" w:eastAsia="Lucida Sans Unicode" w:hAnsi="Arial" w:cs="Mangal"/>
      <w:szCs w:val="24"/>
      <w:lang w:eastAsia="hi-IN" w:bidi="hi-IN"/>
    </w:rPr>
  </w:style>
  <w:style w:type="character" w:customStyle="1" w:styleId="FontStyle43">
    <w:name w:val="Font Style43"/>
    <w:uiPriority w:val="99"/>
    <w:rPr>
      <w:rFonts w:ascii="Times New Roman" w:hAnsi="Times New Roman" w:cs="Times New Roman"/>
      <w:sz w:val="24"/>
      <w:szCs w:val="24"/>
    </w:rPr>
  </w:style>
  <w:style w:type="character" w:styleId="affff9">
    <w:name w:val="Placeholder Text"/>
    <w:uiPriority w:val="99"/>
    <w:semiHidden/>
    <w:rPr>
      <w:color w:val="808080"/>
    </w:rPr>
  </w:style>
  <w:style w:type="character" w:customStyle="1" w:styleId="webofficeattributevalue">
    <w:name w:val="webofficeattributevalue"/>
  </w:style>
  <w:style w:type="character" w:customStyle="1" w:styleId="Bodytext2">
    <w:name w:val="Body text (2)_"/>
    <w:link w:val="Bodytext20"/>
    <w:rPr>
      <w:sz w:val="28"/>
      <w:szCs w:val="28"/>
      <w:shd w:val="clear" w:color="auto" w:fill="FFFFFF"/>
    </w:rPr>
  </w:style>
  <w:style w:type="paragraph" w:customStyle="1" w:styleId="Bodytext20">
    <w:name w:val="Body text (2)"/>
    <w:basedOn w:val="a4"/>
    <w:link w:val="Bodytext2"/>
    <w:pPr>
      <w:shd w:val="clear" w:color="auto" w:fill="FFFFFF"/>
      <w:spacing w:line="317" w:lineRule="exact"/>
      <w:jc w:val="both"/>
    </w:pPr>
    <w:rPr>
      <w:rFonts w:ascii="Calibri" w:eastAsia="Calibri" w:hAnsi="Calibri"/>
      <w:sz w:val="28"/>
      <w:szCs w:val="28"/>
      <w:lang w:eastAsia="en-US"/>
    </w:rPr>
  </w:style>
  <w:style w:type="character" w:styleId="affffa">
    <w:name w:val="FollowedHyperlink"/>
    <w:uiPriority w:val="99"/>
    <w:unhideWhenUsed/>
    <w:rPr>
      <w:color w:val="800080"/>
      <w:u w:val="single"/>
    </w:rPr>
  </w:style>
  <w:style w:type="paragraph" w:customStyle="1" w:styleId="xl65">
    <w:name w:val="xl65"/>
    <w:basedOn w:val="a4"/>
    <w:pPr>
      <w:widowControl/>
      <w:pBdr>
        <w:top w:val="single" w:sz="8" w:space="0" w:color="000000"/>
        <w:left w:val="single" w:sz="8" w:space="0" w:color="000000"/>
        <w:right w:val="single" w:sz="8" w:space="0" w:color="000000"/>
      </w:pBdr>
      <w:spacing w:before="100" w:beforeAutospacing="1" w:after="100" w:afterAutospacing="1"/>
      <w:jc w:val="center"/>
    </w:pPr>
    <w:rPr>
      <w:sz w:val="16"/>
      <w:szCs w:val="16"/>
    </w:rPr>
  </w:style>
  <w:style w:type="paragraph" w:customStyle="1" w:styleId="xl66">
    <w:name w:val="xl66"/>
    <w:basedOn w:val="a4"/>
    <w:pPr>
      <w:widowControl/>
      <w:pBdr>
        <w:bottom w:val="single" w:sz="8" w:space="0" w:color="000000"/>
        <w:right w:val="single" w:sz="8" w:space="0" w:color="000000"/>
      </w:pBdr>
      <w:spacing w:before="100" w:beforeAutospacing="1" w:after="100" w:afterAutospacing="1"/>
      <w:jc w:val="center"/>
    </w:pPr>
    <w:rPr>
      <w:sz w:val="16"/>
      <w:szCs w:val="16"/>
    </w:rPr>
  </w:style>
  <w:style w:type="paragraph" w:customStyle="1" w:styleId="xl67">
    <w:name w:val="xl67"/>
    <w:basedOn w:val="a4"/>
    <w:pPr>
      <w:widowControl/>
      <w:spacing w:before="100" w:beforeAutospacing="1" w:after="100" w:afterAutospacing="1"/>
      <w:jc w:val="both"/>
    </w:pPr>
    <w:rPr>
      <w:sz w:val="24"/>
      <w:szCs w:val="24"/>
    </w:rPr>
  </w:style>
  <w:style w:type="paragraph" w:customStyle="1" w:styleId="xl68">
    <w:name w:val="xl68"/>
    <w:basedOn w:val="a4"/>
    <w:pPr>
      <w:widowControl/>
      <w:pBdr>
        <w:left w:val="single" w:sz="8" w:space="0" w:color="000000"/>
        <w:right w:val="single" w:sz="8" w:space="0" w:color="000000"/>
      </w:pBdr>
      <w:spacing w:before="100" w:beforeAutospacing="1" w:after="100" w:afterAutospacing="1"/>
      <w:jc w:val="center"/>
    </w:pPr>
    <w:rPr>
      <w:sz w:val="16"/>
      <w:szCs w:val="16"/>
    </w:rPr>
  </w:style>
  <w:style w:type="paragraph" w:customStyle="1" w:styleId="xl69">
    <w:name w:val="xl69"/>
    <w:basedOn w:val="a4"/>
    <w:pPr>
      <w:widowControl/>
      <w:pBdr>
        <w:left w:val="single" w:sz="8"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70">
    <w:name w:val="xl70"/>
    <w:basedOn w:val="a4"/>
    <w:pPr>
      <w:widowControl/>
      <w:pBdr>
        <w:bottom w:val="single" w:sz="8" w:space="0" w:color="000000"/>
        <w:right w:val="single" w:sz="8" w:space="0" w:color="000000"/>
      </w:pBdr>
      <w:spacing w:before="100" w:beforeAutospacing="1" w:after="100" w:afterAutospacing="1"/>
    </w:pPr>
    <w:rPr>
      <w:sz w:val="16"/>
      <w:szCs w:val="16"/>
    </w:rPr>
  </w:style>
  <w:style w:type="paragraph" w:customStyle="1" w:styleId="xl71">
    <w:name w:val="xl71"/>
    <w:basedOn w:val="a4"/>
    <w:pPr>
      <w:widowControl/>
      <w:pBdr>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xl72">
    <w:name w:val="xl72"/>
    <w:basedOn w:val="a4"/>
    <w:pPr>
      <w:widowControl/>
      <w:pBdr>
        <w:left w:val="single" w:sz="8" w:space="0" w:color="000000"/>
        <w:bottom w:val="single" w:sz="8" w:space="0" w:color="000000"/>
        <w:right w:val="single" w:sz="8" w:space="0" w:color="000000"/>
      </w:pBdr>
      <w:spacing w:before="100" w:beforeAutospacing="1" w:after="100" w:afterAutospacing="1"/>
    </w:pPr>
    <w:rPr>
      <w:sz w:val="16"/>
      <w:szCs w:val="16"/>
    </w:rPr>
  </w:style>
  <w:style w:type="paragraph" w:customStyle="1" w:styleId="xl73">
    <w:name w:val="xl73"/>
    <w:basedOn w:val="a4"/>
    <w:pPr>
      <w:widowControl/>
      <w:pBdr>
        <w:left w:val="single" w:sz="8" w:space="0" w:color="000000"/>
        <w:bottom w:val="single" w:sz="8" w:space="0" w:color="000000"/>
        <w:right w:val="single" w:sz="8" w:space="0" w:color="000000"/>
      </w:pBdr>
      <w:spacing w:before="100" w:beforeAutospacing="1" w:after="100" w:afterAutospacing="1"/>
    </w:pPr>
    <w:rPr>
      <w:sz w:val="16"/>
      <w:szCs w:val="16"/>
    </w:rPr>
  </w:style>
  <w:style w:type="paragraph" w:customStyle="1" w:styleId="xl74">
    <w:name w:val="xl74"/>
    <w:basedOn w:val="a4"/>
    <w:pPr>
      <w:widowControl/>
      <w:spacing w:before="100" w:beforeAutospacing="1" w:after="100" w:afterAutospacing="1"/>
      <w:jc w:val="right"/>
    </w:pPr>
    <w:rPr>
      <w:sz w:val="24"/>
      <w:szCs w:val="24"/>
    </w:rPr>
  </w:style>
  <w:style w:type="paragraph" w:customStyle="1" w:styleId="xl75">
    <w:name w:val="xl75"/>
    <w:basedOn w:val="a4"/>
    <w:pPr>
      <w:widowControl/>
      <w:pBdr>
        <w:top w:val="single" w:sz="8" w:space="0" w:color="000000"/>
        <w:left w:val="single" w:sz="8" w:space="0" w:color="000000"/>
        <w:bottom w:val="single" w:sz="8" w:space="0" w:color="000000"/>
      </w:pBdr>
      <w:spacing w:before="100" w:beforeAutospacing="1" w:after="100" w:afterAutospacing="1"/>
    </w:pPr>
    <w:rPr>
      <w:sz w:val="16"/>
      <w:szCs w:val="16"/>
    </w:rPr>
  </w:style>
  <w:style w:type="paragraph" w:customStyle="1" w:styleId="xl76">
    <w:name w:val="xl76"/>
    <w:basedOn w:val="a4"/>
    <w:pPr>
      <w:widowControl/>
      <w:pBdr>
        <w:top w:val="single" w:sz="8" w:space="0" w:color="000000"/>
        <w:bottom w:val="single" w:sz="8" w:space="0" w:color="000000"/>
      </w:pBdr>
      <w:spacing w:before="100" w:beforeAutospacing="1" w:after="100" w:afterAutospacing="1"/>
    </w:pPr>
    <w:rPr>
      <w:sz w:val="16"/>
      <w:szCs w:val="16"/>
    </w:rPr>
  </w:style>
  <w:style w:type="paragraph" w:customStyle="1" w:styleId="xl77">
    <w:name w:val="xl77"/>
    <w:basedOn w:val="a4"/>
    <w:pPr>
      <w:widowControl/>
      <w:pBdr>
        <w:top w:val="single" w:sz="8" w:space="0" w:color="000000"/>
        <w:bottom w:val="single" w:sz="8" w:space="0" w:color="000000"/>
        <w:right w:val="single" w:sz="8" w:space="0" w:color="000000"/>
      </w:pBdr>
      <w:spacing w:before="100" w:beforeAutospacing="1" w:after="100" w:afterAutospacing="1"/>
    </w:pPr>
    <w:rPr>
      <w:sz w:val="16"/>
      <w:szCs w:val="16"/>
    </w:rPr>
  </w:style>
  <w:style w:type="paragraph" w:customStyle="1" w:styleId="xl78">
    <w:name w:val="xl78"/>
    <w:basedOn w:val="a4"/>
    <w:pPr>
      <w:widowControl/>
      <w:spacing w:before="100" w:beforeAutospacing="1" w:after="100" w:afterAutospacing="1"/>
      <w:jc w:val="center"/>
    </w:pPr>
    <w:rPr>
      <w:b/>
      <w:bCs/>
      <w:sz w:val="28"/>
      <w:szCs w:val="28"/>
    </w:rPr>
  </w:style>
  <w:style w:type="paragraph" w:customStyle="1" w:styleId="xl79">
    <w:name w:val="xl79"/>
    <w:basedOn w:val="a4"/>
    <w:pPr>
      <w:widowControl/>
      <w:spacing w:before="100" w:beforeAutospacing="1" w:after="100" w:afterAutospacing="1"/>
      <w:jc w:val="center"/>
    </w:pPr>
    <w:rPr>
      <w:sz w:val="28"/>
      <w:szCs w:val="28"/>
    </w:rPr>
  </w:style>
  <w:style w:type="paragraph" w:customStyle="1" w:styleId="xl80">
    <w:name w:val="xl80"/>
    <w:basedOn w:val="a4"/>
    <w:pPr>
      <w:widowControl/>
      <w:pBdr>
        <w:top w:val="single" w:sz="8" w:space="0" w:color="000000"/>
        <w:left w:val="single" w:sz="8" w:space="0" w:color="000000"/>
        <w:right w:val="single" w:sz="8" w:space="0" w:color="000000"/>
      </w:pBdr>
      <w:spacing w:before="100" w:beforeAutospacing="1" w:after="100" w:afterAutospacing="1"/>
    </w:pPr>
    <w:rPr>
      <w:sz w:val="16"/>
      <w:szCs w:val="16"/>
    </w:rPr>
  </w:style>
  <w:style w:type="paragraph" w:customStyle="1" w:styleId="xl81">
    <w:name w:val="xl81"/>
    <w:basedOn w:val="a4"/>
    <w:pPr>
      <w:widowControl/>
      <w:pBdr>
        <w:top w:val="single" w:sz="8" w:space="0" w:color="000000"/>
        <w:left w:val="single" w:sz="8" w:space="0" w:color="000000"/>
        <w:right w:val="single" w:sz="8" w:space="0" w:color="000000"/>
      </w:pBdr>
      <w:spacing w:before="100" w:beforeAutospacing="1" w:after="100" w:afterAutospacing="1"/>
    </w:pPr>
    <w:rPr>
      <w:sz w:val="16"/>
      <w:szCs w:val="16"/>
    </w:rPr>
  </w:style>
  <w:style w:type="paragraph" w:customStyle="1" w:styleId="xl82">
    <w:name w:val="xl82"/>
    <w:basedOn w:val="a4"/>
    <w:pPr>
      <w:widowControl/>
      <w:pBdr>
        <w:top w:val="single" w:sz="8" w:space="0" w:color="000000"/>
        <w:left w:val="single" w:sz="8" w:space="0" w:color="000000"/>
      </w:pBdr>
      <w:spacing w:before="100" w:beforeAutospacing="1" w:after="100" w:afterAutospacing="1"/>
      <w:jc w:val="center"/>
    </w:pPr>
    <w:rPr>
      <w:sz w:val="16"/>
      <w:szCs w:val="16"/>
    </w:rPr>
  </w:style>
  <w:style w:type="paragraph" w:customStyle="1" w:styleId="xl83">
    <w:name w:val="xl83"/>
    <w:basedOn w:val="a4"/>
    <w:pPr>
      <w:widowControl/>
      <w:pBdr>
        <w:top w:val="single" w:sz="8" w:space="0" w:color="000000"/>
        <w:right w:val="single" w:sz="8" w:space="0" w:color="000000"/>
      </w:pBdr>
      <w:spacing w:before="100" w:beforeAutospacing="1" w:after="100" w:afterAutospacing="1"/>
      <w:jc w:val="center"/>
    </w:pPr>
    <w:rPr>
      <w:sz w:val="16"/>
      <w:szCs w:val="16"/>
    </w:rPr>
  </w:style>
  <w:style w:type="paragraph" w:customStyle="1" w:styleId="xl84">
    <w:name w:val="xl84"/>
    <w:basedOn w:val="a4"/>
    <w:pPr>
      <w:widowControl/>
      <w:pBdr>
        <w:left w:val="single" w:sz="8" w:space="0" w:color="000000"/>
        <w:bottom w:val="single" w:sz="8" w:space="0" w:color="000000"/>
      </w:pBdr>
      <w:spacing w:before="100" w:beforeAutospacing="1" w:after="100" w:afterAutospacing="1"/>
      <w:jc w:val="center"/>
    </w:pPr>
    <w:rPr>
      <w:sz w:val="16"/>
      <w:szCs w:val="16"/>
    </w:rPr>
  </w:style>
  <w:style w:type="paragraph" w:customStyle="1" w:styleId="xl85">
    <w:name w:val="xl85"/>
    <w:basedOn w:val="a4"/>
    <w:pPr>
      <w:widowControl/>
      <w:pBdr>
        <w:top w:val="single" w:sz="8" w:space="0" w:color="000000"/>
        <w:left w:val="single" w:sz="8" w:space="0" w:color="000000"/>
      </w:pBdr>
      <w:spacing w:before="100" w:beforeAutospacing="1" w:after="100" w:afterAutospacing="1"/>
      <w:jc w:val="center"/>
    </w:pPr>
    <w:rPr>
      <w:sz w:val="16"/>
      <w:szCs w:val="16"/>
    </w:rPr>
  </w:style>
  <w:style w:type="paragraph" w:customStyle="1" w:styleId="xl86">
    <w:name w:val="xl86"/>
    <w:basedOn w:val="a4"/>
    <w:pPr>
      <w:widowControl/>
      <w:pBdr>
        <w:top w:val="single" w:sz="8" w:space="0" w:color="000000"/>
        <w:right w:val="single" w:sz="8" w:space="0" w:color="000000"/>
      </w:pBdr>
      <w:spacing w:before="100" w:beforeAutospacing="1" w:after="100" w:afterAutospacing="1"/>
      <w:jc w:val="center"/>
    </w:pPr>
    <w:rPr>
      <w:sz w:val="16"/>
      <w:szCs w:val="16"/>
    </w:rPr>
  </w:style>
  <w:style w:type="paragraph" w:customStyle="1" w:styleId="xl87">
    <w:name w:val="xl87"/>
    <w:basedOn w:val="a4"/>
    <w:pPr>
      <w:widowControl/>
      <w:pBdr>
        <w:left w:val="single" w:sz="8" w:space="0" w:color="000000"/>
        <w:bottom w:val="single" w:sz="8" w:space="0" w:color="000000"/>
      </w:pBdr>
      <w:spacing w:before="100" w:beforeAutospacing="1" w:after="100" w:afterAutospacing="1"/>
      <w:jc w:val="center"/>
    </w:pPr>
    <w:rPr>
      <w:sz w:val="16"/>
      <w:szCs w:val="16"/>
    </w:rPr>
  </w:style>
  <w:style w:type="paragraph" w:customStyle="1" w:styleId="xl88">
    <w:name w:val="xl88"/>
    <w:basedOn w:val="a4"/>
    <w:pPr>
      <w:widowControl/>
      <w:pBdr>
        <w:bottom w:val="single" w:sz="8" w:space="0" w:color="000000"/>
        <w:right w:val="single" w:sz="8" w:space="0" w:color="000000"/>
      </w:pBdr>
      <w:spacing w:before="100" w:beforeAutospacing="1" w:after="100" w:afterAutospacing="1"/>
      <w:jc w:val="center"/>
    </w:pPr>
    <w:rPr>
      <w:sz w:val="16"/>
      <w:szCs w:val="16"/>
    </w:rPr>
  </w:style>
  <w:style w:type="paragraph" w:customStyle="1" w:styleId="xl89">
    <w:name w:val="xl89"/>
    <w:basedOn w:val="a4"/>
    <w:pPr>
      <w:widowControl/>
      <w:pBdr>
        <w:top w:val="single" w:sz="8" w:space="0" w:color="000000"/>
        <w:left w:val="single" w:sz="8" w:space="0" w:color="000000"/>
        <w:right w:val="single" w:sz="8" w:space="0" w:color="000000"/>
      </w:pBdr>
      <w:spacing w:before="100" w:beforeAutospacing="1" w:after="100" w:afterAutospacing="1"/>
      <w:jc w:val="center"/>
    </w:pPr>
    <w:rPr>
      <w:sz w:val="16"/>
      <w:szCs w:val="16"/>
    </w:rPr>
  </w:style>
  <w:style w:type="paragraph" w:customStyle="1" w:styleId="xl90">
    <w:name w:val="xl90"/>
    <w:basedOn w:val="a4"/>
    <w:pPr>
      <w:widowControl/>
      <w:pBdr>
        <w:left w:val="single" w:sz="8" w:space="0" w:color="000000"/>
        <w:right w:val="single" w:sz="8" w:space="0" w:color="000000"/>
      </w:pBdr>
      <w:spacing w:before="100" w:beforeAutospacing="1" w:after="100" w:afterAutospacing="1"/>
      <w:jc w:val="center"/>
    </w:pPr>
    <w:rPr>
      <w:sz w:val="16"/>
      <w:szCs w:val="16"/>
    </w:rPr>
  </w:style>
  <w:style w:type="paragraph" w:customStyle="1" w:styleId="xl91">
    <w:name w:val="xl91"/>
    <w:basedOn w:val="a4"/>
    <w:pPr>
      <w:widowControl/>
      <w:pBdr>
        <w:left w:val="single" w:sz="8" w:space="0" w:color="000000"/>
        <w:bottom w:val="single" w:sz="8" w:space="0" w:color="000000"/>
        <w:right w:val="single" w:sz="8" w:space="0" w:color="000000"/>
      </w:pBdr>
      <w:spacing w:before="100" w:beforeAutospacing="1" w:after="100" w:afterAutospacing="1"/>
      <w:jc w:val="center"/>
    </w:pPr>
    <w:rPr>
      <w:sz w:val="16"/>
      <w:szCs w:val="16"/>
    </w:rPr>
  </w:style>
  <w:style w:type="character" w:customStyle="1" w:styleId="12">
    <w:name w:val="Заголовок 1 Знак"/>
    <w:link w:val="11"/>
    <w:uiPriority w:val="9"/>
    <w:rPr>
      <w:rFonts w:ascii="Cambria" w:hAnsi="Cambria" w:cs="Times New Roman"/>
      <w:b/>
      <w:bCs/>
      <w:sz w:val="32"/>
      <w:szCs w:val="32"/>
    </w:rPr>
  </w:style>
  <w:style w:type="character" w:customStyle="1" w:styleId="1f2">
    <w:name w:val="Текст выноски Знак1"/>
    <w:uiPriority w:val="99"/>
    <w:semiHidden/>
    <w:rPr>
      <w:rFonts w:ascii="Tahoma" w:hAnsi="Tahoma" w:cs="Tahoma"/>
      <w:sz w:val="16"/>
      <w:szCs w:val="16"/>
    </w:rPr>
  </w:style>
  <w:style w:type="character" w:customStyle="1" w:styleId="13">
    <w:name w:val="Название Знак1"/>
    <w:link w:val="ab"/>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5">
    <w:name w:val="Абзац списка5"/>
    <w:basedOn w:val="a4"/>
    <w:uiPriority w:val="34"/>
    <w:qFormat/>
    <w:pPr>
      <w:widowControl/>
      <w:ind w:left="720"/>
    </w:pPr>
    <w:rPr>
      <w:rFonts w:eastAsia="Calibri"/>
      <w:sz w:val="24"/>
      <w:szCs w:val="24"/>
    </w:rPr>
  </w:style>
  <w:style w:type="character" w:customStyle="1" w:styleId="1f3">
    <w:name w:val="Текст примечания Знак1"/>
    <w:uiPriority w:val="99"/>
    <w:semiHidden/>
    <w:rPr>
      <w:rFonts w:ascii="Arial" w:hAnsi="Arial" w:cs="Arial"/>
    </w:rPr>
  </w:style>
  <w:style w:type="character" w:customStyle="1" w:styleId="18">
    <w:name w:val="Ариал Знак1"/>
    <w:link w:val="aff8"/>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af1">
    <w:name w:val="Верхний колонтитул Знак"/>
    <w:link w:val="af0"/>
    <w:uiPriority w:val="99"/>
    <w:rPr>
      <w:rFonts w:ascii="Arial" w:hAnsi="Arial" w:cs="Arial"/>
      <w:sz w:val="20"/>
      <w:szCs w:val="20"/>
    </w:rPr>
  </w:style>
  <w:style w:type="paragraph" w:customStyle="1" w:styleId="1f4">
    <w:name w:val="Без интервала1"/>
    <w:rPr>
      <w:sz w:val="22"/>
      <w:szCs w:val="22"/>
      <w:lang w:eastAsia="en-US"/>
    </w:rPr>
  </w:style>
  <w:style w:type="character" w:customStyle="1" w:styleId="1f5">
    <w:name w:val="Тема примечания Знак1"/>
    <w:uiPriority w:val="99"/>
    <w:semiHidden/>
    <w:rPr>
      <w:rFonts w:ascii="Arial" w:hAnsi="Arial" w:cs="Arial"/>
      <w:b/>
      <w:bCs/>
    </w:rPr>
  </w:style>
  <w:style w:type="character" w:customStyle="1" w:styleId="66">
    <w:name w:val="Знак Знак6"/>
    <w:uiPriority w:val="99"/>
    <w:rPr>
      <w:rFonts w:ascii="Arial" w:hAnsi="Arial" w:cs="Arial"/>
      <w:sz w:val="16"/>
      <w:szCs w:val="16"/>
      <w:lang w:val="en-US"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3">
    <w:name w:val="Основной текст 3 Знак1"/>
    <w:rPr>
      <w:rFonts w:ascii="Times New Roman" w:eastAsia="Times New Roman" w:hAnsi="Times New Roman" w:cs="Times New Roman"/>
      <w:sz w:val="16"/>
      <w:szCs w:val="16"/>
    </w:rPr>
  </w:style>
  <w:style w:type="character" w:customStyle="1" w:styleId="1DocumentHeader1H1111H11">
    <w:name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Знак;Заголовок 1 Знак1;Знак Знак1;H1 Знак1"/>
    <w:uiPriority w:val="99"/>
    <w:rPr>
      <w:sz w:val="24"/>
      <w:szCs w:val="24"/>
      <w:lang w:val="ru-RU" w:eastAsia="ru-RU" w:bidi="ar-SA"/>
    </w:rPr>
  </w:style>
  <w:style w:type="character" w:customStyle="1" w:styleId="2sub-sectH2h22RTCiz221iz212">
    <w:name w:val="2 Знак;sub-sect Знак;H2 Знак;h2 Знак;Б2 Знак;RTC Знак;iz2 Знак Знак;Заголовок 2 Знак1;iz2 Знак1;Заголовок 2 Знак Знак"/>
    <w:rPr>
      <w:b/>
      <w:bCs/>
      <w:sz w:val="32"/>
      <w:szCs w:val="32"/>
      <w:lang w:val="ru-RU" w:eastAsia="ru-RU" w:bidi="ar-SA"/>
    </w:rPr>
  </w:style>
  <w:style w:type="character" w:customStyle="1" w:styleId="affffb">
    <w:name w:val="текст Знак Знак"/>
    <w:rPr>
      <w:sz w:val="28"/>
      <w:szCs w:val="28"/>
      <w:lang w:val="ru-RU" w:eastAsia="ru-RU" w:bidi="ar-SA"/>
    </w:rPr>
  </w:style>
  <w:style w:type="character" w:customStyle="1" w:styleId="affffc">
    <w:name w:val="комментарий"/>
    <w:rPr>
      <w:b/>
      <w:bCs/>
      <w:i/>
      <w:iCs/>
      <w:shd w:val="clear" w:color="auto" w:fill="FFFF99"/>
    </w:rPr>
  </w:style>
  <w:style w:type="paragraph" w:customStyle="1" w:styleId="ConsNormal">
    <w:name w:val="ConsNormal"/>
    <w:pPr>
      <w:widowControl w:val="0"/>
      <w:ind w:firstLine="720"/>
    </w:pPr>
    <w:rPr>
      <w:rFonts w:ascii="Arial" w:eastAsia="Times New Roman" w:hAnsi="Arial" w:cs="Arial"/>
    </w:rPr>
  </w:style>
  <w:style w:type="paragraph" w:customStyle="1" w:styleId="affffd">
    <w:name w:val="Íîðìàëüíûé"/>
    <w:rPr>
      <w:rFonts w:ascii="Times New Roman" w:eastAsia="Times New Roman" w:hAnsi="Times New Roman"/>
      <w:sz w:val="24"/>
      <w:szCs w:val="24"/>
      <w:lang w:val="en-GB"/>
    </w:rPr>
  </w:style>
  <w:style w:type="paragraph" w:customStyle="1" w:styleId="affffe">
    <w:name w:val="Т"/>
    <w:basedOn w:val="a4"/>
    <w:link w:val="afffff"/>
    <w:pPr>
      <w:ind w:firstLine="709"/>
      <w:jc w:val="both"/>
    </w:pPr>
    <w:rPr>
      <w:rFonts w:eastAsia="Calibri"/>
      <w:sz w:val="24"/>
      <w:szCs w:val="24"/>
      <w:lang w:val="en-US"/>
    </w:rPr>
  </w:style>
  <w:style w:type="character" w:customStyle="1" w:styleId="afffff">
    <w:name w:val="Т Знак"/>
    <w:link w:val="affffe"/>
    <w:rPr>
      <w:rFonts w:ascii="Times New Roman" w:eastAsia="Calibri" w:hAnsi="Times New Roman" w:cs="Times New Roman"/>
      <w:sz w:val="24"/>
      <w:szCs w:val="24"/>
      <w:lang w:val="en-US" w:eastAsia="ru-RU"/>
    </w:rPr>
  </w:style>
  <w:style w:type="paragraph" w:customStyle="1" w:styleId="1f6">
    <w:name w:val="Знак Знак Знак1"/>
    <w:basedOn w:val="a4"/>
    <w:uiPriority w:val="99"/>
    <w:pPr>
      <w:widowControl/>
      <w:tabs>
        <w:tab w:val="num" w:pos="360"/>
      </w:tabs>
      <w:spacing w:after="160" w:line="240" w:lineRule="exact"/>
    </w:pPr>
    <w:rPr>
      <w:rFonts w:ascii="Verdana" w:hAnsi="Verdana" w:cs="Verdana"/>
      <w:lang w:val="en-US" w:eastAsia="en-US"/>
    </w:rPr>
  </w:style>
  <w:style w:type="paragraph" w:customStyle="1" w:styleId="font6">
    <w:name w:val="font6"/>
    <w:basedOn w:val="a4"/>
    <w:pPr>
      <w:widowControl/>
      <w:spacing w:before="100" w:beforeAutospacing="1" w:after="100" w:afterAutospacing="1"/>
    </w:pPr>
    <w:rPr>
      <w:rFonts w:ascii="Arial CYR" w:eastAsia="Arial Unicode MS" w:hAnsi="Arial CYR" w:cs="Arial CYR"/>
      <w:sz w:val="24"/>
      <w:szCs w:val="24"/>
    </w:rPr>
  </w:style>
  <w:style w:type="paragraph" w:customStyle="1" w:styleId="afffff0">
    <w:name w:val="Таблицы (моноширинный)"/>
    <w:basedOn w:val="a4"/>
    <w:next w:val="a4"/>
    <w:pPr>
      <w:widowControl/>
      <w:jc w:val="both"/>
    </w:pPr>
    <w:rPr>
      <w:rFonts w:ascii="Courier New" w:hAnsi="Courier New" w:cs="Courier New"/>
      <w:sz w:val="32"/>
      <w:szCs w:val="32"/>
    </w:rPr>
  </w:style>
  <w:style w:type="character" w:customStyle="1" w:styleId="afffff1">
    <w:name w:val="Цветовое выделение"/>
    <w:rPr>
      <w:b/>
      <w:bCs/>
      <w:color w:val="000080"/>
      <w:sz w:val="28"/>
      <w:szCs w:val="28"/>
    </w:rPr>
  </w:style>
  <w:style w:type="paragraph" w:customStyle="1" w:styleId="afffff2">
    <w:name w:val="Прижатый влево"/>
    <w:basedOn w:val="a4"/>
    <w:next w:val="a4"/>
    <w:pPr>
      <w:widowControl/>
    </w:pPr>
    <w:rPr>
      <w:rFonts w:ascii="Arial" w:hAnsi="Arial"/>
      <w:sz w:val="28"/>
      <w:szCs w:val="28"/>
    </w:rPr>
  </w:style>
  <w:style w:type="character" w:customStyle="1" w:styleId="afffff3">
    <w:name w:val="Гипертекстовая ссылка"/>
    <w:rPr>
      <w:b/>
      <w:bCs/>
      <w:color w:val="008000"/>
      <w:sz w:val="28"/>
      <w:szCs w:val="28"/>
    </w:rPr>
  </w:style>
  <w:style w:type="character" w:customStyle="1" w:styleId="HTML10">
    <w:name w:val="Стандартный HTML Знак1"/>
    <w:uiPriority w:val="99"/>
    <w:semiHidden/>
    <w:rPr>
      <w:rFonts w:ascii="Consolas" w:hAnsi="Consolas" w:cs="Consolas"/>
    </w:rPr>
  </w:style>
  <w:style w:type="character" w:customStyle="1" w:styleId="RTFNum21">
    <w:name w:val="RTF_Num 2 1"/>
    <w:rPr>
      <w:rFonts w:ascii="Symbol" w:hAnsi="Symbol"/>
    </w:rPr>
  </w:style>
  <w:style w:type="character" w:customStyle="1" w:styleId="affd">
    <w:name w:val="бычный Знак"/>
    <w:link w:val="affc"/>
    <w:rPr>
      <w:rFonts w:ascii="Times New Roman" w:eastAsia="Arial Unicode MS" w:hAnsi="Times New Roman" w:cs="Arial Unicode MS"/>
      <w:color w:val="000000"/>
      <w:sz w:val="24"/>
      <w:szCs w:val="24"/>
      <w:lang w:eastAsia="ru-RU"/>
    </w:rPr>
  </w:style>
  <w:style w:type="character" w:customStyle="1" w:styleId="31H31">
    <w:name w:val="Заголовок 3 Знак1;H3 Знак1"/>
    <w:semiHidden/>
    <w:rPr>
      <w:rFonts w:ascii="Cambria" w:eastAsia="Times New Roman" w:hAnsi="Cambria" w:cs="Times New Roman"/>
      <w:b/>
      <w:bCs/>
      <w:color w:val="4F81BD"/>
    </w:rPr>
  </w:style>
  <w:style w:type="character" w:customStyle="1" w:styleId="51H51h51h511H511h521test1BlockLabel1Level3-i1">
    <w:name w:val="Заголовок 5 Знак1;H5 Знак1;h5 Знак1;h51 Знак1;H51 Знак1;h52 Знак1;test Знак1;Block Label Знак1;Level 3 - i Знак1"/>
    <w:semiHidden/>
    <w:rPr>
      <w:rFonts w:ascii="Cambria" w:eastAsia="Times New Roman" w:hAnsi="Cambria" w:cs="Times New Roman"/>
      <w:color w:val="243F60"/>
    </w:rPr>
  </w:style>
  <w:style w:type="character" w:customStyle="1" w:styleId="61RTC61">
    <w:name w:val="Заголовок 6 Знак1;RTC 6 Знак1"/>
    <w:semiHidden/>
    <w:rPr>
      <w:rFonts w:ascii="Cambria" w:eastAsia="Times New Roman" w:hAnsi="Cambria" w:cs="Times New Roman"/>
      <w:i/>
      <w:iCs/>
      <w:color w:val="243F60"/>
    </w:rPr>
  </w:style>
  <w:style w:type="character" w:customStyle="1" w:styleId="71RTC71">
    <w:name w:val="Заголовок 7 Знак1;RTC7 Знак1"/>
    <w:semiHidden/>
    <w:rPr>
      <w:rFonts w:ascii="Cambria" w:eastAsia="Times New Roman" w:hAnsi="Cambria" w:cs="Times New Roman"/>
      <w:i/>
      <w:iCs/>
      <w:color w:val="404040"/>
    </w:rPr>
  </w:style>
  <w:style w:type="character" w:customStyle="1" w:styleId="112">
    <w:name w:val="Основной текст с отступом Знак1;текст Знак1"/>
    <w:semiHidden/>
    <w:rPr>
      <w:rFonts w:ascii="Arial" w:hAnsi="Arial" w:cs="Arial"/>
    </w:rPr>
  </w:style>
  <w:style w:type="paragraph" w:customStyle="1" w:styleId="122">
    <w:name w:val="Без интервала12"/>
    <w:rPr>
      <w:sz w:val="22"/>
      <w:szCs w:val="22"/>
      <w:lang w:eastAsia="en-US"/>
    </w:rPr>
  </w:style>
  <w:style w:type="paragraph" w:customStyle="1" w:styleId="1f7">
    <w:name w:val="Рецензия1"/>
    <w:hidden/>
    <w:uiPriority w:val="99"/>
    <w:semiHidden/>
    <w:rPr>
      <w:rFonts w:ascii="Arial" w:hAnsi="Arial" w:cs="Arial"/>
    </w:rPr>
  </w:style>
  <w:style w:type="paragraph" w:customStyle="1" w:styleId="UL">
    <w:name w:val="Маркированный список;UL"/>
    <w:basedOn w:val="a4"/>
    <w:uiPriority w:val="99"/>
    <w:unhideWhenUsed/>
    <w:pPr>
      <w:widowControl/>
      <w:ind w:left="360" w:hanging="360"/>
    </w:pPr>
    <w:rPr>
      <w:sz w:val="24"/>
      <w:szCs w:val="24"/>
    </w:rPr>
  </w:style>
  <w:style w:type="paragraph" w:styleId="3">
    <w:name w:val="List Bullet 3"/>
    <w:basedOn w:val="a4"/>
    <w:unhideWhenUsed/>
    <w:pPr>
      <w:widowControl/>
      <w:numPr>
        <w:numId w:val="3"/>
      </w:numPr>
      <w:tabs>
        <w:tab w:val="num" w:pos="1620"/>
      </w:tabs>
      <w:ind w:left="1620" w:hanging="360"/>
      <w:jc w:val="both"/>
    </w:pPr>
    <w:rPr>
      <w:sz w:val="28"/>
      <w:szCs w:val="28"/>
    </w:rPr>
  </w:style>
  <w:style w:type="paragraph" w:customStyle="1" w:styleId="3a">
    <w:name w:val="Абзац списка3"/>
    <w:basedOn w:val="a4"/>
    <w:pPr>
      <w:widowControl/>
      <w:ind w:left="720"/>
    </w:pPr>
    <w:rPr>
      <w:sz w:val="24"/>
      <w:szCs w:val="24"/>
    </w:rPr>
  </w:style>
  <w:style w:type="paragraph" w:customStyle="1" w:styleId="-0">
    <w:name w:val="_Маркер (номер) - без заголовка"/>
    <w:basedOn w:val="a4"/>
    <w:pPr>
      <w:widowControl/>
      <w:spacing w:line="360" w:lineRule="auto"/>
      <w:ind w:left="1304" w:hanging="595"/>
    </w:pPr>
    <w:rPr>
      <w:sz w:val="24"/>
    </w:rPr>
  </w:style>
  <w:style w:type="paragraph" w:customStyle="1" w:styleId="CM4">
    <w:name w:val="CM4"/>
    <w:basedOn w:val="a4"/>
    <w:next w:val="a4"/>
    <w:pPr>
      <w:spacing w:line="246" w:lineRule="atLeast"/>
    </w:pPr>
    <w:rPr>
      <w:rFonts w:ascii="HiddenHorzOCl" w:eastAsia="Calibri" w:hAnsi="HiddenHorzOCl"/>
      <w:sz w:val="24"/>
      <w:szCs w:val="24"/>
      <w:lang w:eastAsia="ar-SA"/>
    </w:rPr>
  </w:style>
  <w:style w:type="paragraph" w:customStyle="1" w:styleId="xl48">
    <w:name w:val="xl48"/>
    <w:basedOn w:val="a4"/>
    <w:pPr>
      <w:widowControl/>
      <w:spacing w:before="100" w:beforeAutospacing="1" w:after="100" w:afterAutospacing="1"/>
      <w:jc w:val="center"/>
    </w:pPr>
    <w:rPr>
      <w:rFonts w:ascii="Arial CYR" w:hAnsi="Arial CYR" w:cs="Arial CYR"/>
      <w:b/>
      <w:bCs/>
      <w:sz w:val="24"/>
      <w:szCs w:val="24"/>
    </w:rPr>
  </w:style>
  <w:style w:type="paragraph" w:customStyle="1" w:styleId="afffff4">
    <w:name w:val="Пункт"/>
    <w:basedOn w:val="a4"/>
    <w:pPr>
      <w:widowControl/>
      <w:tabs>
        <w:tab w:val="num" w:pos="720"/>
      </w:tabs>
      <w:spacing w:line="360" w:lineRule="auto"/>
      <w:ind w:left="720" w:hanging="720"/>
      <w:jc w:val="both"/>
    </w:pPr>
    <w:rPr>
      <w:sz w:val="28"/>
      <w:szCs w:val="28"/>
    </w:rPr>
  </w:style>
  <w:style w:type="paragraph" w:customStyle="1" w:styleId="afffff5">
    <w:name w:val="Подпункт"/>
    <w:basedOn w:val="afffff4"/>
    <w:pPr>
      <w:tabs>
        <w:tab w:val="clear" w:pos="720"/>
        <w:tab w:val="num" w:pos="864"/>
      </w:tabs>
      <w:ind w:left="864" w:hanging="864"/>
    </w:pPr>
  </w:style>
  <w:style w:type="paragraph" w:customStyle="1" w:styleId="-4">
    <w:name w:val="пункт-4"/>
    <w:basedOn w:val="a4"/>
    <w:pPr>
      <w:widowControl/>
      <w:numPr>
        <w:ilvl w:val="3"/>
        <w:numId w:val="4"/>
      </w:numPr>
      <w:tabs>
        <w:tab w:val="num" w:pos="1418"/>
      </w:tabs>
      <w:spacing w:line="360" w:lineRule="auto"/>
      <w:ind w:left="1418" w:hanging="1418"/>
      <w:jc w:val="both"/>
    </w:pPr>
    <w:rPr>
      <w:sz w:val="24"/>
      <w:szCs w:val="24"/>
    </w:rPr>
  </w:style>
  <w:style w:type="paragraph" w:customStyle="1" w:styleId="lev2">
    <w:name w:val="lev2"/>
    <w:basedOn w:val="aff3"/>
    <w:pPr>
      <w:widowControl/>
      <w:numPr>
        <w:ilvl w:val="1"/>
        <w:numId w:val="2"/>
      </w:numPr>
      <w:spacing w:after="0"/>
      <w:jc w:val="both"/>
    </w:pPr>
    <w:rPr>
      <w:rFonts w:cs="Arial"/>
      <w:color w:val="000000"/>
      <w:sz w:val="24"/>
      <w:szCs w:val="24"/>
      <w:lang w:val="en-US"/>
    </w:rPr>
  </w:style>
  <w:style w:type="paragraph" w:customStyle="1" w:styleId="-8">
    <w:name w:val="Контракт-пункт"/>
    <w:basedOn w:val="a4"/>
    <w:pPr>
      <w:widowControl/>
      <w:tabs>
        <w:tab w:val="num" w:pos="576"/>
        <w:tab w:val="left" w:pos="1134"/>
      </w:tabs>
      <w:spacing w:line="360" w:lineRule="auto"/>
      <w:ind w:left="576" w:hanging="576"/>
      <w:jc w:val="both"/>
    </w:pPr>
    <w:rPr>
      <w:sz w:val="24"/>
      <w:szCs w:val="24"/>
    </w:rPr>
  </w:style>
  <w:style w:type="paragraph" w:customStyle="1" w:styleId="-9">
    <w:name w:val="Контракт-подпункт"/>
    <w:basedOn w:val="a4"/>
    <w:pPr>
      <w:widowControl/>
      <w:tabs>
        <w:tab w:val="num" w:pos="720"/>
        <w:tab w:val="left" w:pos="1134"/>
      </w:tabs>
      <w:spacing w:line="360" w:lineRule="auto"/>
      <w:ind w:left="720" w:hanging="720"/>
      <w:jc w:val="both"/>
    </w:pPr>
    <w:rPr>
      <w:sz w:val="24"/>
      <w:szCs w:val="24"/>
    </w:rPr>
  </w:style>
  <w:style w:type="paragraph" w:customStyle="1" w:styleId="font5">
    <w:name w:val="font5"/>
    <w:basedOn w:val="a4"/>
    <w:pPr>
      <w:widowControl/>
      <w:spacing w:before="100" w:beforeAutospacing="1" w:after="100" w:afterAutospacing="1"/>
    </w:pPr>
    <w:rPr>
      <w:rFonts w:ascii="Arial CYR" w:hAnsi="Arial CYR" w:cs="Arial CYR"/>
      <w:b/>
      <w:bCs/>
      <w:sz w:val="28"/>
      <w:szCs w:val="28"/>
    </w:rPr>
  </w:style>
  <w:style w:type="paragraph" w:customStyle="1" w:styleId="font7">
    <w:name w:val="font7"/>
    <w:basedOn w:val="a4"/>
    <w:pPr>
      <w:widowControl/>
      <w:spacing w:before="100" w:beforeAutospacing="1" w:after="100" w:afterAutospacing="1"/>
    </w:pPr>
    <w:rPr>
      <w:rFonts w:ascii="Arial CYR" w:hAnsi="Arial CYR" w:cs="Arial CYR"/>
      <w:b/>
      <w:bCs/>
      <w:sz w:val="16"/>
      <w:szCs w:val="16"/>
    </w:rPr>
  </w:style>
  <w:style w:type="paragraph" w:customStyle="1" w:styleId="font8">
    <w:name w:val="font8"/>
    <w:basedOn w:val="a4"/>
    <w:pPr>
      <w:widowControl/>
      <w:spacing w:before="100" w:beforeAutospacing="1" w:after="100" w:afterAutospacing="1"/>
    </w:pPr>
    <w:rPr>
      <w:rFonts w:ascii="Arial CYR" w:hAnsi="Arial CYR" w:cs="Arial CYR"/>
      <w:sz w:val="26"/>
      <w:szCs w:val="26"/>
    </w:rPr>
  </w:style>
  <w:style w:type="paragraph" w:customStyle="1" w:styleId="font9">
    <w:name w:val="font9"/>
    <w:basedOn w:val="a4"/>
    <w:pPr>
      <w:widowControl/>
      <w:spacing w:before="100" w:beforeAutospacing="1" w:after="100" w:afterAutospacing="1"/>
    </w:pPr>
    <w:rPr>
      <w:rFonts w:ascii="Arial CYR" w:hAnsi="Arial CYR" w:cs="Arial CYR"/>
      <w:i/>
      <w:iCs/>
      <w:sz w:val="28"/>
      <w:szCs w:val="28"/>
    </w:rPr>
  </w:style>
  <w:style w:type="paragraph" w:customStyle="1" w:styleId="xl23">
    <w:name w:val="xl23"/>
    <w:basedOn w:val="a4"/>
    <w:pPr>
      <w:widowControl/>
      <w:spacing w:before="100" w:beforeAutospacing="1" w:after="100" w:afterAutospacing="1"/>
    </w:pPr>
    <w:rPr>
      <w:rFonts w:ascii="Arial CYR" w:hAnsi="Arial CYR" w:cs="Arial CYR"/>
      <w:sz w:val="24"/>
      <w:szCs w:val="24"/>
    </w:rPr>
  </w:style>
  <w:style w:type="paragraph" w:customStyle="1" w:styleId="xl24">
    <w:name w:val="xl24"/>
    <w:basedOn w:val="a4"/>
    <w:pPr>
      <w:widowControl/>
      <w:spacing w:before="100" w:beforeAutospacing="1" w:after="100" w:afterAutospacing="1"/>
    </w:pPr>
    <w:rPr>
      <w:rFonts w:ascii="Arial CYR" w:hAnsi="Arial CYR" w:cs="Arial CYR"/>
      <w:sz w:val="28"/>
      <w:szCs w:val="28"/>
    </w:rPr>
  </w:style>
  <w:style w:type="paragraph" w:customStyle="1" w:styleId="xl25">
    <w:name w:val="xl25"/>
    <w:basedOn w:val="a4"/>
    <w:pPr>
      <w:widowControl/>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4"/>
    <w:pPr>
      <w:widowControl/>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4"/>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9">
    <w:name w:val="xl29"/>
    <w:basedOn w:val="a4"/>
    <w:pPr>
      <w:widowControl/>
      <w:shd w:val="clear" w:color="auto" w:fill="FFFFFF"/>
      <w:spacing w:before="100" w:beforeAutospacing="1" w:after="100" w:afterAutospacing="1"/>
      <w:jc w:val="center"/>
    </w:pPr>
    <w:rPr>
      <w:rFonts w:ascii="Arial CYR" w:hAnsi="Arial CYR" w:cs="Arial CYR"/>
      <w:sz w:val="24"/>
      <w:szCs w:val="24"/>
    </w:rPr>
  </w:style>
  <w:style w:type="paragraph" w:customStyle="1" w:styleId="xl31">
    <w:name w:val="xl31"/>
    <w:basedOn w:val="a4"/>
    <w:pPr>
      <w:widowControl/>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4"/>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4"/>
    <w:pPr>
      <w:widowControl/>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4"/>
    <w:pPr>
      <w:widowControl/>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4"/>
    <w:pPr>
      <w:widowControl/>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4"/>
    <w:pPr>
      <w:widowControl/>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4"/>
    <w:pPr>
      <w:widowControl/>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4"/>
    <w:pPr>
      <w:widowControl/>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4"/>
    <w:pPr>
      <w:widowControl/>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4"/>
    <w:pPr>
      <w:widowControl/>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4"/>
    <w:pPr>
      <w:widowControl/>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4"/>
    <w:pPr>
      <w:widowControl/>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4"/>
    <w:pPr>
      <w:widowControl/>
      <w:spacing w:before="100" w:beforeAutospacing="1" w:after="100" w:afterAutospacing="1"/>
      <w:jc w:val="center"/>
    </w:pPr>
    <w:rPr>
      <w:rFonts w:ascii="Arial CYR" w:hAnsi="Arial CYR" w:cs="Arial CYR"/>
      <w:b/>
      <w:bCs/>
      <w:sz w:val="28"/>
      <w:szCs w:val="28"/>
    </w:rPr>
  </w:style>
  <w:style w:type="paragraph" w:customStyle="1" w:styleId="xl50">
    <w:name w:val="xl50"/>
    <w:basedOn w:val="a4"/>
    <w:pPr>
      <w:widowControl/>
      <w:spacing w:before="100" w:beforeAutospacing="1" w:after="100" w:afterAutospacing="1"/>
      <w:jc w:val="center"/>
    </w:pPr>
    <w:rPr>
      <w:rFonts w:ascii="Arial CYR" w:hAnsi="Arial CYR" w:cs="Arial CYR"/>
      <w:sz w:val="24"/>
      <w:szCs w:val="24"/>
    </w:rPr>
  </w:style>
  <w:style w:type="paragraph" w:customStyle="1" w:styleId="xl51">
    <w:name w:val="xl51"/>
    <w:basedOn w:val="a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4"/>
    <w:pPr>
      <w:widowControl/>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4"/>
    <w:pPr>
      <w:widowControl/>
      <w:spacing w:before="100" w:beforeAutospacing="1" w:after="100" w:afterAutospacing="1"/>
      <w:jc w:val="center"/>
    </w:pPr>
    <w:rPr>
      <w:rFonts w:ascii="Arial CYR" w:hAnsi="Arial CYR" w:cs="Arial CYR"/>
      <w:sz w:val="24"/>
      <w:szCs w:val="24"/>
    </w:rPr>
  </w:style>
  <w:style w:type="paragraph" w:customStyle="1" w:styleId="xl54">
    <w:name w:val="xl54"/>
    <w:basedOn w:val="a4"/>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4"/>
    <w:pPr>
      <w:widowControl/>
      <w:spacing w:before="100" w:beforeAutospacing="1" w:after="100" w:afterAutospacing="1"/>
    </w:pPr>
    <w:rPr>
      <w:rFonts w:ascii="Arial CYR" w:hAnsi="Arial CYR" w:cs="Arial CYR"/>
      <w:b/>
      <w:bCs/>
      <w:sz w:val="28"/>
      <w:szCs w:val="28"/>
    </w:rPr>
  </w:style>
  <w:style w:type="paragraph" w:customStyle="1" w:styleId="xl57">
    <w:name w:val="xl57"/>
    <w:basedOn w:val="a4"/>
    <w:pPr>
      <w:widowControl/>
      <w:spacing w:before="100" w:beforeAutospacing="1" w:after="100" w:afterAutospacing="1"/>
    </w:pPr>
    <w:rPr>
      <w:rFonts w:ascii="Arial CYR" w:hAnsi="Arial CYR" w:cs="Arial CYR"/>
      <w:sz w:val="24"/>
      <w:szCs w:val="24"/>
    </w:rPr>
  </w:style>
  <w:style w:type="paragraph" w:customStyle="1" w:styleId="xl58">
    <w:name w:val="xl58"/>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4"/>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4"/>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4"/>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4"/>
    <w:pPr>
      <w:widowControl/>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4"/>
    <w:pPr>
      <w:widowControl/>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4"/>
    <w:pPr>
      <w:widowControl/>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92">
    <w:name w:val="xl92"/>
    <w:basedOn w:val="a4"/>
    <w:pPr>
      <w:widowControl/>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4"/>
    <w:pPr>
      <w:widowControl/>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4"/>
    <w:pPr>
      <w:widowControl/>
      <w:shd w:val="clear" w:color="auto" w:fill="FFFFFF"/>
      <w:spacing w:before="100" w:beforeAutospacing="1" w:after="100" w:afterAutospacing="1"/>
    </w:pPr>
    <w:rPr>
      <w:rFonts w:ascii="Arial CYR" w:hAnsi="Arial CYR" w:cs="Arial CYR"/>
      <w:sz w:val="24"/>
      <w:szCs w:val="24"/>
    </w:rPr>
  </w:style>
  <w:style w:type="paragraph" w:customStyle="1" w:styleId="3b">
    <w:name w:val="3 Знак"/>
    <w:basedOn w:val="a4"/>
    <w:pPr>
      <w:widowControl/>
      <w:spacing w:after="160" w:line="240" w:lineRule="exact"/>
    </w:pPr>
    <w:rPr>
      <w:rFonts w:ascii="Verdana" w:hAnsi="Verdana" w:cs="Verdana"/>
      <w:lang w:val="en-US" w:eastAsia="en-US"/>
    </w:rPr>
  </w:style>
  <w:style w:type="paragraph" w:customStyle="1" w:styleId="afffff6">
    <w:name w:val="a"/>
    <w:basedOn w:val="a4"/>
    <w:pPr>
      <w:widowControl/>
      <w:spacing w:line="360" w:lineRule="auto"/>
      <w:ind w:left="1701" w:hanging="567"/>
      <w:jc w:val="both"/>
    </w:pPr>
    <w:rPr>
      <w:sz w:val="28"/>
      <w:szCs w:val="28"/>
    </w:rPr>
  </w:style>
  <w:style w:type="character" w:customStyle="1" w:styleId="shorttext">
    <w:name w:val="short_text"/>
  </w:style>
  <w:style w:type="paragraph" w:customStyle="1" w:styleId="Noeeu14">
    <w:name w:val="Noeeu14"/>
    <w:basedOn w:val="a4"/>
    <w:pPr>
      <w:widowControl/>
      <w:spacing w:line="264" w:lineRule="auto"/>
      <w:ind w:firstLine="720"/>
      <w:jc w:val="both"/>
    </w:pPr>
    <w:rPr>
      <w:sz w:val="28"/>
    </w:rPr>
  </w:style>
  <w:style w:type="paragraph" w:customStyle="1" w:styleId="1f8">
    <w:name w:val="Знак1"/>
    <w:basedOn w:val="a4"/>
    <w:pPr>
      <w:widowControl/>
      <w:spacing w:after="160" w:line="240" w:lineRule="exact"/>
    </w:pPr>
    <w:rPr>
      <w:rFonts w:ascii="Verdana" w:hAnsi="Verdana" w:cs="Verdana"/>
      <w:lang w:val="en-US" w:eastAsia="en-US"/>
    </w:rPr>
  </w:style>
  <w:style w:type="character" w:customStyle="1" w:styleId="84">
    <w:name w:val="Знак Знак8"/>
    <w:rPr>
      <w:rFonts w:ascii="Times New Roman" w:eastAsia="Times New Roman" w:hAnsi="Times New Roman" w:cs="Times New Roman"/>
      <w:b/>
      <w:bCs/>
      <w:sz w:val="24"/>
      <w:szCs w:val="24"/>
      <w:lang w:val="en-US" w:eastAsia="ru-RU"/>
    </w:rPr>
  </w:style>
  <w:style w:type="character" w:customStyle="1" w:styleId="74">
    <w:name w:val="Знак Знак7"/>
    <w:rPr>
      <w:rFonts w:ascii="Arial" w:eastAsia="Times New Roman" w:hAnsi="Arial" w:cs="Arial"/>
      <w:sz w:val="16"/>
      <w:szCs w:val="16"/>
      <w:lang w:val="en-US" w:eastAsia="ru-RU"/>
    </w:rPr>
  </w:style>
  <w:style w:type="character" w:customStyle="1" w:styleId="56">
    <w:name w:val="Знак Знак5"/>
    <w:rPr>
      <w:rFonts w:ascii="Arial" w:eastAsia="Times New Roman" w:hAnsi="Arial" w:cs="Arial"/>
      <w:sz w:val="20"/>
      <w:szCs w:val="20"/>
      <w:lang w:val="en-US" w:eastAsia="ru-RU"/>
    </w:rPr>
  </w:style>
  <w:style w:type="character" w:customStyle="1" w:styleId="47">
    <w:name w:val="Знак Знак4"/>
    <w:rPr>
      <w:rFonts w:ascii="Arial" w:eastAsia="Times New Roman" w:hAnsi="Arial" w:cs="Arial"/>
      <w:sz w:val="20"/>
      <w:szCs w:val="20"/>
      <w:lang w:val="en-US" w:eastAsia="ru-RU"/>
    </w:rPr>
  </w:style>
  <w:style w:type="character" w:customStyle="1" w:styleId="3c">
    <w:name w:val="Знак Знак3"/>
    <w:rPr>
      <w:rFonts w:ascii="Courier New" w:eastAsia="Times New Roman" w:hAnsi="Courier New" w:cs="Courier New"/>
      <w:sz w:val="20"/>
      <w:szCs w:val="20"/>
      <w:lang w:val="en-US" w:eastAsia="ru-RU"/>
    </w:rPr>
  </w:style>
  <w:style w:type="character" w:customStyle="1" w:styleId="2f">
    <w:name w:val="Знак Знак2"/>
    <w:rPr>
      <w:rFonts w:ascii="Consolas" w:eastAsia="Times New Roman" w:hAnsi="Consolas" w:cs="Times New Roman"/>
      <w:sz w:val="21"/>
      <w:szCs w:val="21"/>
    </w:rPr>
  </w:style>
  <w:style w:type="paragraph" w:customStyle="1" w:styleId="3d">
    <w:name w:val="Без интервала3"/>
    <w:uiPriority w:val="99"/>
    <w:qFormat/>
    <w:rPr>
      <w:rFonts w:eastAsia="Times New Roman"/>
      <w:sz w:val="22"/>
      <w:szCs w:val="22"/>
      <w:lang w:eastAsia="en-US"/>
    </w:rPr>
  </w:style>
  <w:style w:type="character" w:customStyle="1" w:styleId="rvts12">
    <w:name w:val="rvts12"/>
    <w:rPr>
      <w:rFonts w:ascii="Verdana" w:hAnsi="Verdana"/>
      <w:sz w:val="18"/>
      <w:szCs w:val="18"/>
    </w:rPr>
  </w:style>
  <w:style w:type="character" w:customStyle="1" w:styleId="CommentTextChar">
    <w:name w:val="Comment Text Char"/>
    <w:semiHidden/>
    <w:rPr>
      <w:rFonts w:eastAsia="Times New Roman"/>
      <w:sz w:val="20"/>
      <w:lang w:val="en-US" w:eastAsia="ru-RU"/>
    </w:rPr>
  </w:style>
  <w:style w:type="paragraph" w:customStyle="1" w:styleId="2f0">
    <w:name w:val="Без интервала2"/>
    <w:rPr>
      <w:sz w:val="22"/>
      <w:szCs w:val="22"/>
      <w:lang w:eastAsia="en-US"/>
    </w:rPr>
  </w:style>
  <w:style w:type="paragraph" w:customStyle="1" w:styleId="48">
    <w:name w:val="Абзац списка4"/>
    <w:basedOn w:val="a4"/>
    <w:pPr>
      <w:widowControl/>
      <w:ind w:left="720"/>
    </w:pPr>
    <w:rPr>
      <w:sz w:val="24"/>
      <w:szCs w:val="24"/>
    </w:rPr>
  </w:style>
  <w:style w:type="paragraph" w:customStyle="1" w:styleId="113">
    <w:name w:val="Без интервала11"/>
    <w:rPr>
      <w:sz w:val="22"/>
      <w:szCs w:val="22"/>
      <w:lang w:eastAsia="en-US"/>
    </w:rPr>
  </w:style>
  <w:style w:type="paragraph" w:customStyle="1" w:styleId="Text">
    <w:name w:val="Text"/>
    <w:basedOn w:val="a4"/>
    <w:pPr>
      <w:widowControl/>
      <w:spacing w:after="240"/>
    </w:pPr>
    <w:rPr>
      <w:rFonts w:eastAsia="Calibri"/>
      <w:sz w:val="24"/>
      <w:lang w:val="en-US" w:eastAsia="en-US"/>
    </w:rPr>
  </w:style>
  <w:style w:type="paragraph" w:customStyle="1" w:styleId="text0">
    <w:name w:val="text"/>
    <w:basedOn w:val="a4"/>
    <w:pPr>
      <w:widowControl/>
      <w:spacing w:after="240"/>
    </w:pPr>
    <w:rPr>
      <w:rFonts w:eastAsia="Calibri"/>
      <w:sz w:val="24"/>
      <w:szCs w:val="24"/>
    </w:rPr>
  </w:style>
  <w:style w:type="character" w:customStyle="1" w:styleId="11111">
    <w:name w:val="Основной текст таблиц Знак1;в таблице Знак1;таблицы Знак1;в таблицах Знак1;Письмо в Интернет Знак Знак1"/>
    <w:rPr>
      <w:rFonts w:ascii="Arial" w:eastAsia="Calibri" w:hAnsi="Arial" w:cs="Times New Roman"/>
      <w:sz w:val="20"/>
      <w:szCs w:val="20"/>
      <w:lang w:val="en-US" w:eastAsia="ru-RU"/>
    </w:rPr>
  </w:style>
  <w:style w:type="character" w:customStyle="1" w:styleId="212">
    <w:name w:val="Основной текст 2 Знак1"/>
    <w:uiPriority w:val="99"/>
    <w:semiHidden/>
    <w:rPr>
      <w:rFonts w:ascii="Arial" w:hAnsi="Arial"/>
    </w:rPr>
  </w:style>
  <w:style w:type="character" w:customStyle="1" w:styleId="afb">
    <w:name w:val="Текст концевой сноски Знак"/>
    <w:link w:val="afa"/>
    <w:uiPriority w:val="99"/>
    <w:rPr>
      <w:rFonts w:ascii="Times New Roman" w:eastAsia="Times New Roman" w:hAnsi="Times New Roman" w:cs="Times New Roman"/>
      <w:sz w:val="20"/>
      <w:szCs w:val="20"/>
      <w:lang w:eastAsia="ru-RU"/>
    </w:rPr>
  </w:style>
  <w:style w:type="paragraph" w:customStyle="1" w:styleId="FORMATTEXT">
    <w:name w:val=".FORMATTEXT"/>
    <w:pPr>
      <w:widowControl w:val="0"/>
    </w:pPr>
    <w:rPr>
      <w:rFonts w:ascii="Arial" w:eastAsia="Times New Roman" w:hAnsi="Arial" w:cs="Arial"/>
    </w:rPr>
  </w:style>
  <w:style w:type="paragraph" w:customStyle="1" w:styleId="HEADERTEXT">
    <w:name w:val=".HEADERTEXT"/>
    <w:pPr>
      <w:widowControl w:val="0"/>
    </w:pPr>
    <w:rPr>
      <w:rFonts w:ascii="Arial" w:eastAsia="Times New Roman" w:hAnsi="Arial" w:cs="Arial"/>
      <w:color w:val="2B4279"/>
    </w:rPr>
  </w:style>
  <w:style w:type="character" w:customStyle="1" w:styleId="bumpedfont15">
    <w:name w:val="bumpedfont15"/>
  </w:style>
  <w:style w:type="character" w:customStyle="1" w:styleId="afffff7">
    <w:name w:val="Текст сноски Знак"/>
    <w:uiPriority w:val="99"/>
    <w:rPr>
      <w:rFonts w:ascii="Calibri" w:eastAsia="Calibri" w:hAnsi="Calibri" w:cs="Times New Roman"/>
      <w:sz w:val="20"/>
      <w:szCs w:val="20"/>
    </w:rPr>
  </w:style>
  <w:style w:type="paragraph" w:customStyle="1" w:styleId="FootnoteTextCharFootnoteTextCharFootnoteTextChar0">
    <w:name w:val="Текст сноски;Footnote Text Char Знак;Footnote Text Char Знак Знак;Footnote Text Char Знак Знак Знак Знак;ГКР текст сноски"/>
    <w:basedOn w:val="a4"/>
    <w:link w:val="FootnoteTextChar1FootnoteTextCharFootnoteTextChar"/>
    <w:uiPriority w:val="99"/>
    <w:qFormat/>
    <w:pPr>
      <w:widowControl/>
    </w:pPr>
  </w:style>
  <w:style w:type="character" w:customStyle="1" w:styleId="FootnoteTextChar1FootnoteTextCharFootnoteTextChar">
    <w:name w:val="Текст сноски Знак;Footnote Text Char Знак Знак1;Footnote Text Char Знак Знак Знак;Footnote Text Char Знак Знак Знак Знак Знак;ГКР текст сноски Знак"/>
    <w:link w:val="FootnoteTextCharFootnoteTextCharFootnoteTextChar0"/>
    <w:uiPriority w:val="99"/>
    <w:rPr>
      <w:rFonts w:ascii="Times New Roman" w:eastAsia="Times New Roman" w:hAnsi="Times New Roman"/>
      <w:lang w:eastAsia="ru-RU"/>
    </w:rPr>
  </w:style>
  <w:style w:type="character" w:customStyle="1" w:styleId="FontStyle12">
    <w:name w:val="Font Style12"/>
    <w:uiPriority w:val="99"/>
    <w:rPr>
      <w:rFonts w:ascii="Times New Roman" w:hAnsi="Times New Roman" w:cs="Times New Roman" w:hint="default"/>
      <w:sz w:val="24"/>
      <w:szCs w:val="24"/>
    </w:rPr>
  </w:style>
  <w:style w:type="numbering" w:customStyle="1" w:styleId="310">
    <w:name w:val="Импортированный стиль 310"/>
    <w:pPr>
      <w:numPr>
        <w:numId w:val="19"/>
      </w:numPr>
    </w:pPr>
  </w:style>
  <w:style w:type="numbering" w:customStyle="1" w:styleId="46">
    <w:name w:val="Импортированный стиль 46"/>
    <w:pPr>
      <w:numPr>
        <w:numId w:val="20"/>
      </w:numPr>
    </w:pPr>
  </w:style>
  <w:style w:type="numbering" w:customStyle="1" w:styleId="51">
    <w:name w:val="Импортированный стиль 51"/>
    <w:pPr>
      <w:numPr>
        <w:numId w:val="21"/>
      </w:numPr>
    </w:pPr>
  </w:style>
  <w:style w:type="numbering" w:customStyle="1" w:styleId="61">
    <w:name w:val="Импортированный стиль 61"/>
    <w:pPr>
      <w:numPr>
        <w:numId w:val="22"/>
      </w:numPr>
    </w:pPr>
  </w:style>
  <w:style w:type="numbering" w:customStyle="1" w:styleId="71">
    <w:name w:val="Импортированный стиль 71"/>
    <w:pPr>
      <w:numPr>
        <w:numId w:val="23"/>
      </w:numPr>
    </w:pPr>
  </w:style>
  <w:style w:type="numbering" w:customStyle="1" w:styleId="81">
    <w:name w:val="Импортированный стиль 81"/>
    <w:pPr>
      <w:numPr>
        <w:numId w:val="24"/>
      </w:numPr>
    </w:pPr>
  </w:style>
  <w:style w:type="numbering" w:customStyle="1" w:styleId="91">
    <w:name w:val="Импортированный стиль 91"/>
    <w:pPr>
      <w:numPr>
        <w:numId w:val="25"/>
      </w:numPr>
    </w:pPr>
  </w:style>
  <w:style w:type="numbering" w:customStyle="1" w:styleId="101">
    <w:name w:val="Импортированный стиль 101"/>
    <w:pPr>
      <w:numPr>
        <w:numId w:val="26"/>
      </w:numPr>
    </w:pPr>
  </w:style>
  <w:style w:type="numbering" w:customStyle="1" w:styleId="111">
    <w:name w:val="Импортированный стиль 111"/>
    <w:pPr>
      <w:numPr>
        <w:numId w:val="27"/>
      </w:numPr>
    </w:pPr>
  </w:style>
  <w:style w:type="numbering" w:customStyle="1" w:styleId="121">
    <w:name w:val="Импортированный стиль 121"/>
    <w:pPr>
      <w:numPr>
        <w:numId w:val="28"/>
      </w:numPr>
    </w:pPr>
  </w:style>
  <w:style w:type="numbering" w:customStyle="1" w:styleId="131">
    <w:name w:val="Импортированный стиль 131"/>
    <w:pPr>
      <w:numPr>
        <w:numId w:val="29"/>
      </w:numPr>
    </w:pPr>
  </w:style>
  <w:style w:type="numbering" w:customStyle="1" w:styleId="151">
    <w:name w:val="Импортированный стиль 151"/>
    <w:pPr>
      <w:numPr>
        <w:numId w:val="30"/>
      </w:numPr>
    </w:pPr>
  </w:style>
  <w:style w:type="numbering" w:customStyle="1" w:styleId="161">
    <w:name w:val="Импортированный стиль 161"/>
    <w:pPr>
      <w:numPr>
        <w:numId w:val="31"/>
      </w:numPr>
    </w:pPr>
  </w:style>
  <w:style w:type="numbering" w:customStyle="1" w:styleId="171">
    <w:name w:val="Импортированный стиль 171"/>
    <w:pPr>
      <w:numPr>
        <w:numId w:val="32"/>
      </w:numPr>
    </w:pPr>
  </w:style>
  <w:style w:type="numbering" w:customStyle="1" w:styleId="181">
    <w:name w:val="Импортированный стиль 181"/>
    <w:pPr>
      <w:numPr>
        <w:numId w:val="33"/>
      </w:numPr>
    </w:pPr>
  </w:style>
  <w:style w:type="numbering" w:customStyle="1" w:styleId="191">
    <w:name w:val="Импортированный стиль 191"/>
    <w:pPr>
      <w:numPr>
        <w:numId w:val="34"/>
      </w:numPr>
    </w:pPr>
  </w:style>
  <w:style w:type="numbering" w:customStyle="1" w:styleId="201">
    <w:name w:val="Импортированный стиль 201"/>
    <w:pPr>
      <w:numPr>
        <w:numId w:val="35"/>
      </w:numPr>
    </w:pPr>
  </w:style>
  <w:style w:type="numbering" w:customStyle="1" w:styleId="211">
    <w:name w:val="Импортированный стиль 211"/>
    <w:pPr>
      <w:numPr>
        <w:numId w:val="36"/>
      </w:numPr>
    </w:pPr>
  </w:style>
  <w:style w:type="numbering" w:customStyle="1" w:styleId="221">
    <w:name w:val="Импортированный стиль 221"/>
    <w:pPr>
      <w:numPr>
        <w:numId w:val="37"/>
      </w:numPr>
    </w:pPr>
  </w:style>
  <w:style w:type="numbering" w:customStyle="1" w:styleId="231">
    <w:name w:val="Импортированный стиль 231"/>
    <w:pPr>
      <w:numPr>
        <w:numId w:val="38"/>
      </w:numPr>
    </w:pPr>
  </w:style>
  <w:style w:type="numbering" w:customStyle="1" w:styleId="241">
    <w:name w:val="Импортированный стиль 241"/>
    <w:pPr>
      <w:numPr>
        <w:numId w:val="39"/>
      </w:numPr>
    </w:pPr>
  </w:style>
  <w:style w:type="numbering" w:customStyle="1" w:styleId="251">
    <w:name w:val="Импортированный стиль 251"/>
    <w:pPr>
      <w:numPr>
        <w:numId w:val="17"/>
      </w:numPr>
    </w:pPr>
  </w:style>
  <w:style w:type="numbering" w:customStyle="1" w:styleId="261">
    <w:name w:val="Импортированный стиль 261"/>
    <w:pPr>
      <w:numPr>
        <w:numId w:val="41"/>
      </w:numPr>
    </w:pPr>
  </w:style>
  <w:style w:type="numbering" w:customStyle="1" w:styleId="271">
    <w:name w:val="Импортированный стиль 271"/>
    <w:pPr>
      <w:numPr>
        <w:numId w:val="42"/>
      </w:numPr>
    </w:pPr>
  </w:style>
  <w:style w:type="numbering" w:customStyle="1" w:styleId="281">
    <w:name w:val="Импортированный стиль 281"/>
    <w:pPr>
      <w:numPr>
        <w:numId w:val="43"/>
      </w:numPr>
    </w:pPr>
  </w:style>
  <w:style w:type="numbering" w:customStyle="1" w:styleId="291">
    <w:name w:val="Импортированный стиль 291"/>
    <w:pPr>
      <w:numPr>
        <w:numId w:val="44"/>
      </w:numPr>
    </w:pPr>
  </w:style>
  <w:style w:type="numbering" w:customStyle="1" w:styleId="301">
    <w:name w:val="Импортированный стиль 301"/>
    <w:pPr>
      <w:numPr>
        <w:numId w:val="45"/>
      </w:numPr>
    </w:pPr>
  </w:style>
  <w:style w:type="numbering" w:customStyle="1" w:styleId="311">
    <w:name w:val="Импортированный стиль 311"/>
    <w:pPr>
      <w:numPr>
        <w:numId w:val="46"/>
      </w:numPr>
    </w:pPr>
  </w:style>
  <w:style w:type="numbering" w:customStyle="1" w:styleId="321">
    <w:name w:val="Импортированный стиль 321"/>
    <w:pPr>
      <w:numPr>
        <w:numId w:val="47"/>
      </w:numPr>
    </w:pPr>
  </w:style>
  <w:style w:type="numbering" w:customStyle="1" w:styleId="331">
    <w:name w:val="Импортированный стиль 331"/>
    <w:pPr>
      <w:numPr>
        <w:numId w:val="16"/>
      </w:numPr>
    </w:pPr>
  </w:style>
  <w:style w:type="numbering" w:customStyle="1" w:styleId="341">
    <w:name w:val="Импортированный стиль 341"/>
    <w:pPr>
      <w:numPr>
        <w:numId w:val="49"/>
      </w:numPr>
    </w:pPr>
  </w:style>
  <w:style w:type="numbering" w:customStyle="1" w:styleId="351">
    <w:name w:val="Импортированный стиль 351"/>
    <w:pPr>
      <w:numPr>
        <w:numId w:val="50"/>
      </w:numPr>
    </w:pPr>
  </w:style>
  <w:style w:type="numbering" w:customStyle="1" w:styleId="361">
    <w:name w:val="Импортированный стиль 361"/>
    <w:pPr>
      <w:numPr>
        <w:numId w:val="51"/>
      </w:numPr>
    </w:pPr>
  </w:style>
  <w:style w:type="numbering" w:customStyle="1" w:styleId="371">
    <w:name w:val="Импортированный стиль 371"/>
    <w:pPr>
      <w:numPr>
        <w:numId w:val="52"/>
      </w:numPr>
    </w:pPr>
  </w:style>
  <w:style w:type="numbering" w:customStyle="1" w:styleId="381">
    <w:name w:val="Импортированный стиль 381"/>
    <w:pPr>
      <w:numPr>
        <w:numId w:val="18"/>
      </w:numPr>
    </w:pPr>
  </w:style>
  <w:style w:type="numbering" w:customStyle="1" w:styleId="391">
    <w:name w:val="Импортированный стиль 391"/>
    <w:pPr>
      <w:numPr>
        <w:numId w:val="54"/>
      </w:numPr>
    </w:pPr>
  </w:style>
  <w:style w:type="numbering" w:customStyle="1" w:styleId="401">
    <w:name w:val="Импортированный стиль 401"/>
    <w:pPr>
      <w:numPr>
        <w:numId w:val="55"/>
      </w:numPr>
    </w:pPr>
  </w:style>
  <w:style w:type="numbering" w:customStyle="1" w:styleId="411">
    <w:name w:val="Импортированный стиль 411"/>
    <w:pPr>
      <w:numPr>
        <w:numId w:val="56"/>
      </w:numPr>
    </w:pPr>
  </w:style>
  <w:style w:type="numbering" w:customStyle="1" w:styleId="421">
    <w:name w:val="Импортированный стиль 421"/>
    <w:pPr>
      <w:numPr>
        <w:numId w:val="57"/>
      </w:numPr>
    </w:pPr>
  </w:style>
  <w:style w:type="numbering" w:customStyle="1" w:styleId="431">
    <w:name w:val="Импортированный стиль 431"/>
    <w:pPr>
      <w:numPr>
        <w:numId w:val="58"/>
      </w:numPr>
    </w:pPr>
  </w:style>
  <w:style w:type="numbering" w:customStyle="1" w:styleId="441">
    <w:name w:val="Импортированный стиль 441"/>
    <w:pPr>
      <w:numPr>
        <w:numId w:val="59"/>
      </w:numPr>
    </w:pPr>
  </w:style>
  <w:style w:type="numbering" w:customStyle="1" w:styleId="451">
    <w:name w:val="Импортированный стиль 451"/>
    <w:pPr>
      <w:numPr>
        <w:numId w:val="60"/>
      </w:numPr>
    </w:pPr>
  </w:style>
  <w:style w:type="paragraph" w:customStyle="1" w:styleId="Style5">
    <w:name w:val="Style5"/>
    <w:basedOn w:val="a4"/>
    <w:uiPriority w:val="99"/>
    <w:pPr>
      <w:spacing w:line="346" w:lineRule="exact"/>
      <w:ind w:firstLine="554"/>
      <w:jc w:val="both"/>
    </w:pPr>
    <w:rPr>
      <w:sz w:val="24"/>
      <w:szCs w:val="24"/>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HeaderChar">
    <w:name w:val="Header Char"/>
    <w:uiPriority w:val="99"/>
  </w:style>
  <w:style w:type="character" w:customStyle="1" w:styleId="FootnoteTextChar">
    <w:name w:val="Footnote Text Char"/>
    <w:uiPriority w:val="99"/>
    <w:rPr>
      <w:sz w:val="18"/>
    </w:rPr>
  </w:style>
  <w:style w:type="character" w:customStyle="1" w:styleId="412">
    <w:name w:val="Заголовок 4 Знак1"/>
    <w:rPr>
      <w:rFonts w:ascii="Calibri" w:eastAsia="Calibri" w:hAnsi="Calibri" w:cs="Times New Roman"/>
      <w:b/>
      <w:bCs/>
      <w:i/>
      <w:sz w:val="20"/>
      <w:szCs w:val="20"/>
      <w:lang w:eastAsia="ru-RU"/>
    </w:rPr>
  </w:style>
  <w:style w:type="character" w:customStyle="1" w:styleId="510">
    <w:name w:val="Заголовок 5 Знак1"/>
    <w:uiPriority w:val="9"/>
    <w:rPr>
      <w:rFonts w:ascii="Calibri" w:eastAsia="Calibri" w:hAnsi="Calibri" w:cs="Times New Roman"/>
      <w:b/>
      <w:bCs/>
      <w:sz w:val="26"/>
      <w:szCs w:val="20"/>
      <w:lang w:eastAsia="ru-RU"/>
    </w:rPr>
  </w:style>
  <w:style w:type="paragraph" w:customStyle="1" w:styleId="2f1">
    <w:name w:val="Абзац списка2"/>
    <w:basedOn w:val="a4"/>
    <w:pPr>
      <w:widowControl/>
      <w:ind w:left="720" w:firstLine="567"/>
      <w:contextualSpacing/>
      <w:jc w:val="both"/>
    </w:pPr>
    <w:rPr>
      <w:rFonts w:ascii="Calibri" w:hAnsi="Calibri"/>
      <w:sz w:val="22"/>
      <w:szCs w:val="22"/>
      <w:lang w:eastAsia="en-US"/>
    </w:rPr>
  </w:style>
  <w:style w:type="character" w:customStyle="1" w:styleId="1a">
    <w:name w:val="Обычный1 Знак"/>
    <w:link w:val="19"/>
    <w:rPr>
      <w:rFonts w:ascii="Times New Roman" w:eastAsia="Arial Unicode MS" w:hAnsi="Times New Roman" w:cs="Arial Unicode MS"/>
      <w:color w:val="000000"/>
      <w:lang w:eastAsia="ru-RU"/>
    </w:rPr>
  </w:style>
  <w:style w:type="character" w:customStyle="1" w:styleId="a9">
    <w:name w:val="Абзац списка Знак"/>
    <w:link w:val="a8"/>
    <w:qFormat/>
    <w:rPr>
      <w:rFonts w:ascii="Times New Roman" w:eastAsia="Times New Roman" w:hAnsi="Times New Roman"/>
      <w:lang w:eastAsia="ru-RU"/>
    </w:rPr>
  </w:style>
  <w:style w:type="paragraph" w:styleId="afffff8">
    <w:name w:val="Body Text"/>
    <w:basedOn w:val="a4"/>
    <w:link w:val="afffff9"/>
    <w:uiPriority w:val="99"/>
    <w:pPr>
      <w:widowControl/>
      <w:tabs>
        <w:tab w:val="right" w:pos="9360"/>
      </w:tabs>
    </w:pPr>
    <w:rPr>
      <w:rFonts w:eastAsia="Calibri"/>
      <w:bCs/>
      <w:sz w:val="22"/>
      <w:szCs w:val="24"/>
    </w:rPr>
  </w:style>
  <w:style w:type="character" w:customStyle="1" w:styleId="afffff9">
    <w:name w:val="Основной текст Знак"/>
    <w:link w:val="afffff8"/>
    <w:uiPriority w:val="99"/>
    <w:rPr>
      <w:rFonts w:ascii="Times New Roman" w:hAnsi="Times New Roman"/>
      <w:bCs/>
      <w:sz w:val="22"/>
      <w:szCs w:val="24"/>
      <w:lang w:eastAsia="ru-RU"/>
    </w:rPr>
  </w:style>
  <w:style w:type="paragraph" w:customStyle="1" w:styleId="Style12">
    <w:name w:val="Style12"/>
    <w:basedOn w:val="a4"/>
    <w:pPr>
      <w:jc w:val="both"/>
    </w:pPr>
    <w:rPr>
      <w:rFonts w:eastAsia="Calibri"/>
      <w:sz w:val="24"/>
      <w:szCs w:val="24"/>
    </w:rPr>
  </w:style>
  <w:style w:type="paragraph" w:customStyle="1" w:styleId="Style19">
    <w:name w:val="Style19"/>
    <w:basedOn w:val="a4"/>
    <w:rPr>
      <w:rFonts w:eastAsia="Calibri"/>
      <w:sz w:val="24"/>
      <w:szCs w:val="24"/>
    </w:rPr>
  </w:style>
  <w:style w:type="paragraph" w:customStyle="1" w:styleId="Standard">
    <w:name w:val="Standard"/>
    <w:pPr>
      <w:widowControl w:val="0"/>
    </w:pPr>
    <w:rPr>
      <w:rFonts w:ascii="Arial" w:eastAsia="SimSun" w:hAnsi="Arial" w:cs="Mangal"/>
      <w:sz w:val="21"/>
      <w:szCs w:val="24"/>
      <w:lang w:eastAsia="zh-CN" w:bidi="hi-IN"/>
    </w:rPr>
  </w:style>
  <w:style w:type="paragraph" w:customStyle="1" w:styleId="blocktext1">
    <w:name w:val="blocktext1"/>
    <w:basedOn w:val="a4"/>
    <w:pPr>
      <w:widowControl/>
      <w:spacing w:before="120" w:after="15"/>
    </w:pPr>
    <w:rPr>
      <w:sz w:val="24"/>
      <w:szCs w:val="24"/>
    </w:rPr>
  </w:style>
  <w:style w:type="paragraph" w:customStyle="1" w:styleId="Default">
    <w:name w:val="Default"/>
    <w:link w:val="Default0"/>
    <w:rPr>
      <w:rFonts w:ascii="Times New Roman" w:hAnsi="Times New Roman"/>
      <w:color w:val="000000"/>
      <w:sz w:val="24"/>
      <w:szCs w:val="24"/>
      <w:lang w:eastAsia="en-US"/>
    </w:rPr>
  </w:style>
  <w:style w:type="character" w:customStyle="1" w:styleId="Subst">
    <w:name w:val="Subst"/>
    <w:uiPriority w:val="99"/>
    <w:rPr>
      <w:b/>
      <w:i/>
    </w:rPr>
  </w:style>
  <w:style w:type="character" w:customStyle="1" w:styleId="FontStyle111">
    <w:name w:val="Font Style111"/>
    <w:rPr>
      <w:rFonts w:ascii="Times New Roman" w:hAnsi="Times New Roman" w:cs="Times New Roman"/>
      <w:sz w:val="22"/>
      <w:szCs w:val="22"/>
    </w:rPr>
  </w:style>
  <w:style w:type="paragraph" w:customStyle="1" w:styleId="afffffa">
    <w:name w:val="Знак"/>
    <w:basedOn w:val="a4"/>
    <w:pPr>
      <w:widowControl/>
      <w:spacing w:after="160" w:line="240" w:lineRule="exact"/>
    </w:pPr>
    <w:rPr>
      <w:rFonts w:ascii="Verdana" w:eastAsia="Calibri" w:hAnsi="Verdana" w:cs="Verdana"/>
      <w:lang w:val="en-US" w:eastAsia="en-US"/>
    </w:rPr>
  </w:style>
  <w:style w:type="character" w:customStyle="1" w:styleId="afffffb">
    <w:name w:val="Схема документа Знак"/>
    <w:link w:val="afffffc"/>
    <w:semiHidden/>
    <w:rPr>
      <w:rFonts w:ascii="Tahoma" w:hAnsi="Tahoma"/>
      <w:bCs/>
      <w:shd w:val="clear" w:color="auto" w:fill="000080"/>
      <w:lang w:eastAsia="ru-RU"/>
    </w:rPr>
  </w:style>
  <w:style w:type="paragraph" w:styleId="afffffc">
    <w:name w:val="Document Map"/>
    <w:basedOn w:val="a4"/>
    <w:link w:val="afffffb"/>
    <w:semiHidden/>
    <w:pPr>
      <w:widowControl/>
      <w:shd w:val="clear" w:color="auto" w:fill="000080"/>
      <w:spacing w:line="360" w:lineRule="auto"/>
      <w:ind w:firstLine="567"/>
      <w:jc w:val="both"/>
    </w:pPr>
    <w:rPr>
      <w:rFonts w:ascii="Tahoma" w:eastAsia="Calibri" w:hAnsi="Tahoma"/>
      <w:bCs/>
    </w:rPr>
  </w:style>
  <w:style w:type="character" w:customStyle="1" w:styleId="1f9">
    <w:name w:val="Схема документа Знак1"/>
    <w:uiPriority w:val="99"/>
    <w:semiHidden/>
    <w:rPr>
      <w:rFonts w:ascii="Segoe UI" w:eastAsia="Times New Roman" w:hAnsi="Segoe UI" w:cs="Segoe UI"/>
      <w:sz w:val="16"/>
      <w:szCs w:val="16"/>
      <w:lang w:eastAsia="ru-RU"/>
    </w:rPr>
  </w:style>
  <w:style w:type="paragraph" w:customStyle="1" w:styleId="afffffd">
    <w:name w:val="Таблица шапка"/>
    <w:basedOn w:val="a4"/>
    <w:pPr>
      <w:keepNext/>
      <w:widowControl/>
      <w:spacing w:before="40" w:after="40"/>
      <w:ind w:left="57" w:right="57"/>
    </w:pPr>
    <w:rPr>
      <w:rFonts w:eastAsia="Calibri"/>
      <w:bCs/>
      <w:sz w:val="22"/>
      <w:szCs w:val="22"/>
    </w:rPr>
  </w:style>
  <w:style w:type="paragraph" w:customStyle="1" w:styleId="afffffe">
    <w:name w:val="Таблица текст"/>
    <w:basedOn w:val="a4"/>
    <w:pPr>
      <w:widowControl/>
      <w:spacing w:before="40" w:after="40"/>
      <w:ind w:left="57" w:right="57"/>
    </w:pPr>
    <w:rPr>
      <w:rFonts w:eastAsia="Calibri"/>
      <w:bCs/>
      <w:sz w:val="24"/>
      <w:szCs w:val="22"/>
    </w:rPr>
  </w:style>
  <w:style w:type="paragraph" w:customStyle="1" w:styleId="affffff">
    <w:name w:val="Служебный"/>
    <w:basedOn w:val="affffff0"/>
  </w:style>
  <w:style w:type="paragraph" w:customStyle="1" w:styleId="affffff0">
    <w:name w:val="Главы"/>
    <w:basedOn w:val="affffff1"/>
    <w:next w:val="a4"/>
    <w:pPr>
      <w:pBdr>
        <w:bottom w:val="none" w:sz="0" w:space="0" w:color="000000"/>
      </w:pBdr>
      <w:tabs>
        <w:tab w:val="clear" w:pos="567"/>
      </w:tabs>
      <w:spacing w:before="1440" w:after="720" w:line="360" w:lineRule="auto"/>
      <w:ind w:left="0" w:right="0" w:firstLine="0"/>
      <w:jc w:val="center"/>
    </w:pPr>
    <w:rPr>
      <w:spacing w:val="40"/>
      <w:sz w:val="44"/>
      <w:szCs w:val="44"/>
    </w:rPr>
  </w:style>
  <w:style w:type="paragraph" w:customStyle="1" w:styleId="affffff1">
    <w:name w:val="Структура"/>
    <w:basedOn w:val="a4"/>
    <w:pPr>
      <w:pageBreakBefore/>
      <w:widowControl/>
      <w:pBdr>
        <w:bottom w:val="single" w:sz="24" w:space="1" w:color="000000"/>
      </w:pBdr>
      <w:tabs>
        <w:tab w:val="num" w:pos="567"/>
        <w:tab w:val="left" w:pos="851"/>
      </w:tabs>
      <w:spacing w:before="480" w:after="240"/>
      <w:ind w:left="567" w:right="2835" w:hanging="567"/>
      <w:outlineLvl w:val="0"/>
    </w:pPr>
    <w:rPr>
      <w:rFonts w:ascii="Arial" w:eastAsia="Calibri" w:hAnsi="Arial" w:cs="Arial"/>
      <w:b/>
      <w:bCs/>
      <w:caps/>
      <w:sz w:val="36"/>
      <w:szCs w:val="36"/>
    </w:rPr>
  </w:style>
  <w:style w:type="character" w:customStyle="1" w:styleId="affffff2">
    <w:name w:val="Пункт Знак"/>
    <w:rPr>
      <w:sz w:val="28"/>
      <w:lang w:val="ru-RU" w:eastAsia="ru-RU"/>
    </w:rPr>
  </w:style>
  <w:style w:type="character" w:customStyle="1" w:styleId="affffff3">
    <w:name w:val="Подпункт Знак"/>
    <w:rPr>
      <w:rFonts w:cs="Times New Roman"/>
      <w:sz w:val="28"/>
      <w:lang w:val="ru-RU" w:eastAsia="ru-RU" w:bidi="ar-SA"/>
    </w:rPr>
  </w:style>
  <w:style w:type="paragraph" w:customStyle="1" w:styleId="2f2">
    <w:name w:val="Пункт2"/>
    <w:basedOn w:val="afffff4"/>
    <w:pPr>
      <w:keepNext/>
      <w:numPr>
        <w:ilvl w:val="2"/>
      </w:numPr>
      <w:tabs>
        <w:tab w:val="num" w:pos="720"/>
        <w:tab w:val="num" w:pos="1134"/>
      </w:tabs>
      <w:spacing w:before="240" w:after="120" w:line="240" w:lineRule="auto"/>
      <w:ind w:left="1134" w:hanging="1134"/>
      <w:jc w:val="left"/>
      <w:outlineLvl w:val="2"/>
    </w:pPr>
    <w:rPr>
      <w:rFonts w:eastAsia="Calibri"/>
      <w:b/>
      <w:bCs/>
      <w:sz w:val="22"/>
      <w:szCs w:val="22"/>
    </w:rPr>
  </w:style>
  <w:style w:type="paragraph" w:styleId="affffff4">
    <w:name w:val="List Number"/>
    <w:basedOn w:val="a4"/>
    <w:pPr>
      <w:widowControl/>
      <w:tabs>
        <w:tab w:val="num" w:pos="1134"/>
      </w:tabs>
      <w:spacing w:before="60" w:line="360" w:lineRule="auto"/>
      <w:ind w:firstLine="567"/>
      <w:jc w:val="both"/>
    </w:pPr>
    <w:rPr>
      <w:rFonts w:eastAsia="Calibri"/>
      <w:bCs/>
      <w:sz w:val="22"/>
      <w:szCs w:val="24"/>
    </w:rPr>
  </w:style>
  <w:style w:type="paragraph" w:styleId="a2">
    <w:name w:val="List Bullet"/>
    <w:basedOn w:val="a4"/>
    <w:pPr>
      <w:widowControl/>
      <w:numPr>
        <w:numId w:val="9"/>
      </w:numPr>
      <w:spacing w:line="360" w:lineRule="auto"/>
      <w:jc w:val="both"/>
    </w:pPr>
    <w:rPr>
      <w:rFonts w:eastAsia="Calibri"/>
      <w:bCs/>
      <w:sz w:val="22"/>
      <w:szCs w:val="22"/>
    </w:rPr>
  </w:style>
  <w:style w:type="paragraph" w:customStyle="1" w:styleId="affffff5">
    <w:name w:val="Подподподподпункт"/>
    <w:basedOn w:val="a4"/>
    <w:pPr>
      <w:widowControl/>
      <w:tabs>
        <w:tab w:val="num" w:pos="2835"/>
      </w:tabs>
      <w:spacing w:line="360" w:lineRule="auto"/>
      <w:ind w:left="2835" w:hanging="567"/>
      <w:jc w:val="both"/>
    </w:pPr>
    <w:rPr>
      <w:rFonts w:eastAsia="Calibri"/>
      <w:bCs/>
      <w:sz w:val="22"/>
      <w:szCs w:val="22"/>
    </w:rPr>
  </w:style>
  <w:style w:type="paragraph" w:customStyle="1" w:styleId="affffff6">
    <w:name w:val="Подподподпункт"/>
    <w:basedOn w:val="a4"/>
    <w:pPr>
      <w:widowControl/>
      <w:tabs>
        <w:tab w:val="num" w:pos="2268"/>
      </w:tabs>
      <w:spacing w:line="360" w:lineRule="auto"/>
      <w:ind w:left="2268" w:hanging="567"/>
      <w:jc w:val="both"/>
    </w:pPr>
    <w:rPr>
      <w:rFonts w:eastAsia="Calibri"/>
      <w:bCs/>
      <w:sz w:val="22"/>
      <w:szCs w:val="22"/>
    </w:rPr>
  </w:style>
  <w:style w:type="paragraph" w:customStyle="1" w:styleId="213">
    <w:name w:val="Основной текст 21"/>
    <w:basedOn w:val="a4"/>
    <w:pPr>
      <w:widowControl/>
      <w:ind w:firstLine="459"/>
      <w:jc w:val="both"/>
    </w:pPr>
    <w:rPr>
      <w:rFonts w:ascii="Arial" w:eastAsia="Calibri" w:hAnsi="Arial"/>
      <w:bCs/>
      <w:color w:val="000000"/>
      <w:sz w:val="24"/>
      <w:szCs w:val="22"/>
    </w:rPr>
  </w:style>
  <w:style w:type="paragraph" w:customStyle="1" w:styleId="-21">
    <w:name w:val="Пункт-2"/>
    <w:basedOn w:val="afffff4"/>
    <w:pPr>
      <w:keepNext/>
      <w:tabs>
        <w:tab w:val="clear" w:pos="720"/>
        <w:tab w:val="num" w:pos="360"/>
      </w:tabs>
      <w:ind w:left="360" w:hanging="360"/>
      <w:outlineLvl w:val="2"/>
    </w:pPr>
    <w:rPr>
      <w:rFonts w:eastAsia="Calibri"/>
      <w:b/>
      <w:bCs/>
      <w:sz w:val="22"/>
      <w:szCs w:val="22"/>
    </w:rPr>
  </w:style>
  <w:style w:type="paragraph" w:customStyle="1" w:styleId="Aieoiaio">
    <w:name w:val="Aieoiaio"/>
    <w:basedOn w:val="a4"/>
    <w:pPr>
      <w:widowControl/>
      <w:ind w:firstLine="720"/>
      <w:jc w:val="both"/>
    </w:pPr>
    <w:rPr>
      <w:rFonts w:eastAsia="Calibri"/>
      <w:bCs/>
      <w:sz w:val="24"/>
      <w:szCs w:val="22"/>
    </w:rPr>
  </w:style>
  <w:style w:type="paragraph" w:styleId="2f3">
    <w:name w:val="List Bullet 2"/>
    <w:basedOn w:val="a4"/>
    <w:pPr>
      <w:widowControl/>
      <w:tabs>
        <w:tab w:val="num" w:pos="0"/>
        <w:tab w:val="num" w:pos="624"/>
      </w:tabs>
      <w:ind w:firstLine="360"/>
      <w:jc w:val="both"/>
    </w:pPr>
    <w:rPr>
      <w:rFonts w:eastAsia="Calibri"/>
      <w:bCs/>
      <w:sz w:val="24"/>
      <w:szCs w:val="24"/>
    </w:rPr>
  </w:style>
  <w:style w:type="paragraph" w:customStyle="1" w:styleId="Body">
    <w:name w:val="Body"/>
    <w:basedOn w:val="a4"/>
    <w:link w:val="Body0"/>
    <w:pPr>
      <w:widowControl/>
      <w:spacing w:line="360" w:lineRule="atLeast"/>
      <w:ind w:left="284" w:firstLine="851"/>
      <w:jc w:val="both"/>
    </w:pPr>
    <w:rPr>
      <w:rFonts w:ascii="Pragmatica" w:eastAsia="Calibri" w:hAnsi="Pragmatica"/>
      <w:sz w:val="24"/>
    </w:rPr>
  </w:style>
  <w:style w:type="character" w:customStyle="1" w:styleId="Body0">
    <w:name w:val="Body Знак"/>
    <w:link w:val="Body"/>
    <w:rPr>
      <w:rFonts w:ascii="Pragmatica" w:hAnsi="Pragmatica"/>
      <w:sz w:val="24"/>
      <w:lang w:eastAsia="ru-RU"/>
    </w:rPr>
  </w:style>
  <w:style w:type="paragraph" w:customStyle="1" w:styleId="314">
    <w:name w:val="Основной текст 31"/>
    <w:basedOn w:val="a4"/>
    <w:pPr>
      <w:widowControl/>
      <w:spacing w:line="360" w:lineRule="auto"/>
    </w:pPr>
    <w:rPr>
      <w:rFonts w:ascii="Arial" w:eastAsia="Calibri" w:hAnsi="Arial"/>
      <w:bCs/>
      <w:sz w:val="22"/>
      <w:szCs w:val="22"/>
    </w:rPr>
  </w:style>
  <w:style w:type="paragraph" w:customStyle="1" w:styleId="222">
    <w:name w:val="Заголовок 2.Б2"/>
    <w:basedOn w:val="a4"/>
    <w:next w:val="a4"/>
    <w:pPr>
      <w:keepNext/>
      <w:keepLines/>
      <w:tabs>
        <w:tab w:val="left" w:pos="709"/>
      </w:tabs>
      <w:spacing w:before="240" w:after="120"/>
      <w:outlineLvl w:val="1"/>
    </w:pPr>
    <w:rPr>
      <w:rFonts w:eastAsia="Calibri"/>
      <w:b/>
      <w:bCs/>
      <w:smallCaps/>
      <w:sz w:val="24"/>
      <w:szCs w:val="22"/>
    </w:rPr>
  </w:style>
  <w:style w:type="paragraph" w:customStyle="1" w:styleId="Normal1">
    <w:name w:val="Normal1"/>
    <w:pPr>
      <w:widowControl w:val="0"/>
    </w:pPr>
    <w:rPr>
      <w:rFonts w:ascii="Times New Roman" w:hAnsi="Times New Roman"/>
      <w:sz w:val="24"/>
    </w:rPr>
  </w:style>
  <w:style w:type="paragraph" w:customStyle="1" w:styleId="2f4">
    <w:name w:val="Обычный2"/>
    <w:pPr>
      <w:widowControl w:val="0"/>
      <w:ind w:firstLine="400"/>
      <w:jc w:val="both"/>
    </w:pPr>
    <w:rPr>
      <w:rFonts w:ascii="Times New Roman" w:hAnsi="Times New Roman"/>
      <w:sz w:val="24"/>
    </w:rPr>
  </w:style>
  <w:style w:type="paragraph" w:customStyle="1" w:styleId="214">
    <w:name w:val="Основной текст с отступом 21"/>
    <w:basedOn w:val="a4"/>
    <w:pPr>
      <w:widowControl/>
      <w:ind w:left="2977" w:hanging="2257"/>
    </w:pPr>
    <w:rPr>
      <w:rFonts w:ascii="Arial" w:eastAsia="Calibri" w:hAnsi="Arial"/>
      <w:sz w:val="22"/>
    </w:rPr>
  </w:style>
  <w:style w:type="paragraph" w:customStyle="1" w:styleId="a">
    <w:name w:val="АриалНум"/>
    <w:basedOn w:val="a4"/>
    <w:pPr>
      <w:widowControl/>
      <w:numPr>
        <w:numId w:val="10"/>
      </w:numPr>
      <w:jc w:val="both"/>
    </w:pPr>
    <w:rPr>
      <w:rFonts w:ascii="Arial" w:eastAsia="Calibri" w:hAnsi="Arial" w:cs="Arial"/>
      <w:sz w:val="24"/>
      <w:szCs w:val="24"/>
    </w:rPr>
  </w:style>
  <w:style w:type="paragraph" w:customStyle="1" w:styleId="a0">
    <w:name w:val="АриалСписок"/>
    <w:basedOn w:val="a4"/>
    <w:pPr>
      <w:widowControl/>
      <w:numPr>
        <w:numId w:val="11"/>
      </w:numPr>
      <w:jc w:val="both"/>
    </w:pPr>
    <w:rPr>
      <w:rFonts w:ascii="Arial" w:eastAsia="Calibri" w:hAnsi="Arial" w:cs="Arial"/>
      <w:sz w:val="24"/>
      <w:szCs w:val="24"/>
    </w:rPr>
  </w:style>
  <w:style w:type="paragraph" w:customStyle="1" w:styleId="BodyText24">
    <w:name w:val="Body Text 24"/>
    <w:basedOn w:val="a4"/>
    <w:pPr>
      <w:widowControl/>
      <w:spacing w:before="80"/>
      <w:ind w:left="113"/>
    </w:pPr>
    <w:rPr>
      <w:rFonts w:eastAsia="Calibri"/>
      <w:sz w:val="28"/>
    </w:rPr>
  </w:style>
  <w:style w:type="paragraph" w:customStyle="1" w:styleId="BodyText22">
    <w:name w:val="Body Text 22"/>
    <w:basedOn w:val="a4"/>
    <w:pPr>
      <w:widowControl/>
      <w:jc w:val="both"/>
    </w:pPr>
    <w:rPr>
      <w:rFonts w:eastAsia="Calibri"/>
      <w:sz w:val="24"/>
    </w:rPr>
  </w:style>
  <w:style w:type="paragraph" w:customStyle="1" w:styleId="BodyText25">
    <w:name w:val="Body Text 25"/>
    <w:basedOn w:val="a4"/>
    <w:pPr>
      <w:widowControl/>
    </w:pPr>
    <w:rPr>
      <w:rFonts w:eastAsia="Calibri"/>
      <w:sz w:val="24"/>
    </w:rPr>
  </w:style>
  <w:style w:type="paragraph" w:customStyle="1" w:styleId="BodyText213">
    <w:name w:val="Body Text 213"/>
    <w:basedOn w:val="a4"/>
    <w:pPr>
      <w:widowControl/>
      <w:jc w:val="both"/>
    </w:pPr>
    <w:rPr>
      <w:rFonts w:eastAsia="Calibri"/>
      <w:sz w:val="24"/>
    </w:rPr>
  </w:style>
  <w:style w:type="paragraph" w:customStyle="1" w:styleId="ConsNonformat">
    <w:name w:val="ConsNonformat"/>
    <w:pPr>
      <w:widowControl w:val="0"/>
    </w:pPr>
    <w:rPr>
      <w:rFonts w:ascii="Courier New" w:hAnsi="Courier New"/>
    </w:rPr>
  </w:style>
  <w:style w:type="paragraph" w:customStyle="1" w:styleId="BodyText28">
    <w:name w:val="Body Text 28"/>
    <w:basedOn w:val="a4"/>
    <w:pPr>
      <w:widowControl/>
    </w:pPr>
    <w:rPr>
      <w:rFonts w:eastAsia="Calibri"/>
      <w:sz w:val="24"/>
    </w:rPr>
  </w:style>
  <w:style w:type="paragraph" w:customStyle="1" w:styleId="caaieiaie51">
    <w:name w:val="caaieiaie 51"/>
    <w:basedOn w:val="a4"/>
    <w:next w:val="a4"/>
    <w:pPr>
      <w:keepNext/>
      <w:widowControl/>
      <w:jc w:val="center"/>
    </w:pPr>
    <w:rPr>
      <w:rFonts w:eastAsia="Calibri"/>
      <w:b/>
      <w:sz w:val="28"/>
    </w:rPr>
  </w:style>
  <w:style w:type="paragraph" w:styleId="2f5">
    <w:name w:val="List Number 2"/>
    <w:basedOn w:val="affffff4"/>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7">
    <w:name w:val="текст сноски"/>
    <w:basedOn w:val="a4"/>
    <w:rPr>
      <w:rFonts w:ascii="Gelvetsky 12pt" w:eastAsia="Calibri" w:hAnsi="Gelvetsky 12pt"/>
      <w:sz w:val="24"/>
      <w:lang w:val="en-US"/>
    </w:rPr>
  </w:style>
  <w:style w:type="paragraph" w:customStyle="1" w:styleId="114">
    <w:name w:val="заголовок 11"/>
    <w:basedOn w:val="a4"/>
    <w:next w:val="a4"/>
    <w:pPr>
      <w:keepNext/>
      <w:widowControl/>
      <w:jc w:val="center"/>
    </w:pPr>
    <w:rPr>
      <w:rFonts w:eastAsia="Calibri"/>
      <w:szCs w:val="24"/>
    </w:rPr>
  </w:style>
  <w:style w:type="paragraph" w:customStyle="1" w:styleId="Normal-dog">
    <w:name w:val="Normal-dog"/>
    <w:pPr>
      <w:spacing w:before="60"/>
      <w:ind w:left="567" w:hanging="567"/>
      <w:jc w:val="both"/>
    </w:pPr>
    <w:rPr>
      <w:rFonts w:ascii="Courier" w:hAnsi="Courier"/>
      <w:sz w:val="24"/>
      <w:lang w:val="en-US"/>
    </w:rPr>
  </w:style>
  <w:style w:type="paragraph" w:styleId="affffff8">
    <w:name w:val="Salutation"/>
    <w:basedOn w:val="a4"/>
    <w:next w:val="a4"/>
    <w:link w:val="affffff9"/>
    <w:pPr>
      <w:widowControl/>
    </w:pPr>
    <w:rPr>
      <w:rFonts w:eastAsia="Calibri"/>
      <w:sz w:val="24"/>
      <w:szCs w:val="24"/>
    </w:rPr>
  </w:style>
  <w:style w:type="character" w:customStyle="1" w:styleId="affffff9">
    <w:name w:val="Приветствие Знак"/>
    <w:link w:val="affffff8"/>
    <w:rPr>
      <w:rFonts w:ascii="Times New Roman" w:hAnsi="Times New Roman"/>
      <w:sz w:val="24"/>
      <w:szCs w:val="24"/>
      <w:lang w:eastAsia="ru-RU"/>
    </w:rPr>
  </w:style>
  <w:style w:type="paragraph" w:customStyle="1" w:styleId="315">
    <w:name w:val="Основной текст с отступом 31"/>
    <w:basedOn w:val="2f4"/>
    <w:pPr>
      <w:widowControl/>
      <w:spacing w:line="220" w:lineRule="auto"/>
      <w:ind w:firstLine="426"/>
    </w:pPr>
    <w:rPr>
      <w:sz w:val="20"/>
    </w:rPr>
  </w:style>
  <w:style w:type="paragraph" w:customStyle="1" w:styleId="doc">
    <w:name w:val="doc"/>
    <w:basedOn w:val="a4"/>
    <w:pPr>
      <w:widowControl/>
      <w:spacing w:before="100" w:beforeAutospacing="1" w:after="100" w:afterAutospacing="1"/>
      <w:jc w:val="both"/>
    </w:pPr>
    <w:rPr>
      <w:rFonts w:eastAsia="Calibri"/>
      <w:sz w:val="24"/>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affffffa">
    <w:name w:val="АриалТабл"/>
    <w:basedOn w:val="aff8"/>
    <w:pPr>
      <w:widowControl w:val="0"/>
      <w:pBdr>
        <w:top w:val="none" w:sz="0" w:space="0" w:color="000000"/>
        <w:left w:val="none" w:sz="0" w:space="0" w:color="000000"/>
        <w:bottom w:val="none" w:sz="0" w:space="0" w:color="000000"/>
        <w:right w:val="none" w:sz="0" w:space="0" w:color="000000"/>
        <w:between w:val="none" w:sz="0" w:space="0" w:color="000000"/>
      </w:pBdr>
      <w:spacing w:before="0" w:after="0" w:line="240" w:lineRule="auto"/>
      <w:ind w:firstLine="0"/>
    </w:pPr>
    <w:rPr>
      <w:rFonts w:eastAsia="Calibri" w:cs="Times New Roman"/>
      <w:color w:val="auto"/>
      <w:szCs w:val="20"/>
    </w:rPr>
  </w:style>
  <w:style w:type="paragraph" w:customStyle="1" w:styleId="BodyText31">
    <w:name w:val="Body Text 31"/>
    <w:basedOn w:val="a4"/>
    <w:pPr>
      <w:spacing w:line="360" w:lineRule="auto"/>
    </w:pPr>
    <w:rPr>
      <w:rFonts w:ascii="Arial" w:eastAsia="Calibri" w:hAnsi="Arial"/>
      <w:bCs/>
      <w:sz w:val="22"/>
      <w:szCs w:val="22"/>
    </w:rPr>
  </w:style>
  <w:style w:type="character" w:customStyle="1" w:styleId="affffffb">
    <w:name w:val="Пункт Знак Знак"/>
    <w:rPr>
      <w:sz w:val="28"/>
      <w:lang w:val="ru-RU" w:eastAsia="ru-RU"/>
    </w:rPr>
  </w:style>
  <w:style w:type="paragraph" w:customStyle="1" w:styleId="affffffc">
    <w:name w:val="Ариал Таблица"/>
    <w:basedOn w:val="aff8"/>
    <w:link w:val="affffffd"/>
    <w:pPr>
      <w:widowControl w:val="0"/>
      <w:pBdr>
        <w:top w:val="none" w:sz="0" w:space="0" w:color="000000"/>
        <w:left w:val="none" w:sz="0" w:space="0" w:color="000000"/>
        <w:bottom w:val="none" w:sz="0" w:space="0" w:color="000000"/>
        <w:right w:val="none" w:sz="0" w:space="0" w:color="000000"/>
        <w:between w:val="none" w:sz="0" w:space="0" w:color="000000"/>
      </w:pBdr>
      <w:spacing w:before="0" w:after="0" w:line="240" w:lineRule="auto"/>
      <w:ind w:firstLine="0"/>
    </w:pPr>
    <w:rPr>
      <w:rFonts w:eastAsia="Calibri" w:cs="Times New Roman"/>
      <w:color w:val="auto"/>
      <w:sz w:val="20"/>
      <w:szCs w:val="20"/>
    </w:rPr>
  </w:style>
  <w:style w:type="character" w:customStyle="1" w:styleId="affffffd">
    <w:name w:val="Ариал Таблица Знак"/>
    <w:link w:val="affffffc"/>
    <w:rPr>
      <w:rFonts w:ascii="Arial" w:hAnsi="Arial"/>
      <w:lang w:eastAsia="ru-RU"/>
    </w:rPr>
  </w:style>
  <w:style w:type="character" w:customStyle="1" w:styleId="215">
    <w:name w:val="Заголовок 2 Знак1"/>
    <w:rPr>
      <w:b/>
      <w:sz w:val="28"/>
      <w:lang w:val="ru-RU" w:eastAsia="ru-RU"/>
    </w:rPr>
  </w:style>
  <w:style w:type="paragraph" w:customStyle="1" w:styleId="-31">
    <w:name w:val="пункт-3"/>
    <w:basedOn w:val="a4"/>
    <w:pPr>
      <w:widowControl/>
      <w:spacing w:line="360" w:lineRule="auto"/>
      <w:jc w:val="both"/>
    </w:pPr>
    <w:rPr>
      <w:rFonts w:eastAsia="Calibri"/>
      <w:sz w:val="24"/>
      <w:szCs w:val="28"/>
    </w:rPr>
  </w:style>
  <w:style w:type="paragraph" w:customStyle="1" w:styleId="-61">
    <w:name w:val="пункт-6"/>
    <w:basedOn w:val="a4"/>
    <w:pPr>
      <w:widowControl/>
      <w:tabs>
        <w:tab w:val="num" w:pos="1985"/>
      </w:tabs>
      <w:spacing w:line="360" w:lineRule="auto"/>
      <w:ind w:left="1985" w:hanging="567"/>
      <w:jc w:val="both"/>
    </w:pPr>
    <w:rPr>
      <w:rFonts w:eastAsia="Calibri"/>
      <w:sz w:val="24"/>
      <w:szCs w:val="28"/>
    </w:rPr>
  </w:style>
  <w:style w:type="paragraph" w:customStyle="1" w:styleId="1fa">
    <w:name w:val="Знак Знак Знак1 Знак Знак Знак Знак Знак Знак Знак"/>
    <w:basedOn w:val="a4"/>
    <w:pPr>
      <w:widowControl/>
      <w:spacing w:after="160" w:line="240" w:lineRule="exact"/>
    </w:pPr>
    <w:rPr>
      <w:rFonts w:ascii="Verdana" w:eastAsia="Calibri" w:hAnsi="Verdana" w:cs="Verdana"/>
      <w:lang w:val="en-US" w:eastAsia="en-US"/>
    </w:rPr>
  </w:style>
  <w:style w:type="paragraph" w:customStyle="1" w:styleId="p4">
    <w:name w:val="p4"/>
    <w:basedOn w:val="a4"/>
    <w:pPr>
      <w:tabs>
        <w:tab w:val="left" w:pos="2386"/>
        <w:tab w:val="left" w:pos="2613"/>
      </w:tabs>
      <w:spacing w:line="277" w:lineRule="atLeast"/>
      <w:ind w:left="1173" w:hanging="2612"/>
      <w:jc w:val="both"/>
    </w:pPr>
    <w:rPr>
      <w:rFonts w:eastAsia="Calibri"/>
      <w:sz w:val="24"/>
      <w:lang w:eastAsia="ar-SA"/>
    </w:rPr>
  </w:style>
  <w:style w:type="paragraph" w:customStyle="1" w:styleId="affffffe">
    <w:name w:val="Заголовок формы"/>
    <w:basedOn w:val="a4"/>
    <w:pPr>
      <w:keepNext/>
      <w:widowControl/>
      <w:spacing w:before="360" w:after="240"/>
      <w:jc w:val="center"/>
    </w:pPr>
    <w:rPr>
      <w:rFonts w:eastAsia="Calibri"/>
      <w:b/>
      <w:caps/>
      <w:sz w:val="24"/>
      <w:szCs w:val="28"/>
    </w:rPr>
  </w:style>
  <w:style w:type="paragraph" w:customStyle="1" w:styleId="-a">
    <w:name w:val="Контракт-раздел"/>
    <w:basedOn w:val="a4"/>
    <w:pPr>
      <w:keepNext/>
      <w:keepLines/>
      <w:widowControl/>
      <w:tabs>
        <w:tab w:val="num" w:pos="0"/>
        <w:tab w:val="left" w:pos="567"/>
      </w:tabs>
      <w:spacing w:before="360" w:after="240"/>
      <w:jc w:val="center"/>
      <w:outlineLvl w:val="3"/>
    </w:pPr>
    <w:rPr>
      <w:rFonts w:eastAsia="Calibri"/>
      <w:b/>
      <w:bCs/>
      <w:caps/>
      <w:sz w:val="24"/>
      <w:szCs w:val="28"/>
    </w:rPr>
  </w:style>
  <w:style w:type="paragraph" w:customStyle="1" w:styleId="-51">
    <w:name w:val="пункт-5"/>
    <w:basedOn w:val="a4"/>
    <w:pPr>
      <w:widowControl/>
      <w:tabs>
        <w:tab w:val="num" w:pos="1418"/>
      </w:tabs>
      <w:spacing w:line="360" w:lineRule="auto"/>
      <w:ind w:left="1418" w:hanging="1418"/>
      <w:jc w:val="both"/>
    </w:pPr>
    <w:rPr>
      <w:rFonts w:eastAsia="Calibri"/>
      <w:sz w:val="24"/>
      <w:szCs w:val="28"/>
    </w:rPr>
  </w:style>
  <w:style w:type="paragraph" w:customStyle="1" w:styleId="-32">
    <w:name w:val="подзаголовок-3"/>
    <w:basedOn w:val="-31"/>
    <w:pPr>
      <w:keepNext/>
      <w:tabs>
        <w:tab w:val="num" w:pos="1134"/>
      </w:tabs>
      <w:spacing w:before="240" w:after="120" w:line="240" w:lineRule="auto"/>
      <w:ind w:left="1134" w:hanging="1134"/>
      <w:outlineLvl w:val="2"/>
    </w:pPr>
    <w:rPr>
      <w:b/>
    </w:rPr>
  </w:style>
  <w:style w:type="paragraph" w:customStyle="1" w:styleId="-b">
    <w:name w:val="Контракт-подраздел"/>
    <w:basedOn w:val="-8"/>
    <w:pPr>
      <w:keepNext/>
      <w:tabs>
        <w:tab w:val="clear" w:pos="576"/>
        <w:tab w:val="num" w:pos="851"/>
      </w:tabs>
      <w:spacing w:before="240" w:after="120"/>
      <w:ind w:left="851" w:hanging="851"/>
      <w:outlineLvl w:val="4"/>
    </w:pPr>
    <w:rPr>
      <w:rFonts w:eastAsia="Calibri"/>
      <w:b/>
      <w:szCs w:val="28"/>
    </w:rPr>
  </w:style>
  <w:style w:type="paragraph" w:styleId="HTML2">
    <w:name w:val="HTML Address"/>
    <w:basedOn w:val="a4"/>
    <w:link w:val="HTML3"/>
    <w:pPr>
      <w:widowControl/>
    </w:pPr>
    <w:rPr>
      <w:rFonts w:eastAsia="Calibri"/>
      <w:i/>
      <w:iCs/>
      <w:sz w:val="24"/>
      <w:szCs w:val="24"/>
    </w:rPr>
  </w:style>
  <w:style w:type="character" w:customStyle="1" w:styleId="HTML3">
    <w:name w:val="Адрес HTML Знак"/>
    <w:link w:val="HTML2"/>
    <w:rPr>
      <w:rFonts w:ascii="Times New Roman" w:hAnsi="Times New Roman"/>
      <w:i/>
      <w:iCs/>
      <w:sz w:val="24"/>
      <w:szCs w:val="24"/>
      <w:lang w:eastAsia="ru-RU"/>
    </w:rPr>
  </w:style>
  <w:style w:type="paragraph" w:customStyle="1" w:styleId="-42">
    <w:name w:val="подзаголовок-4"/>
    <w:basedOn w:val="-4"/>
    <w:pPr>
      <w:keepNext/>
      <w:numPr>
        <w:ilvl w:val="0"/>
        <w:numId w:val="0"/>
      </w:numPr>
      <w:spacing w:before="240" w:after="120" w:line="240" w:lineRule="auto"/>
      <w:outlineLvl w:val="3"/>
    </w:pPr>
    <w:rPr>
      <w:rFonts w:eastAsia="Calibri"/>
      <w:b/>
      <w:szCs w:val="28"/>
    </w:rPr>
  </w:style>
  <w:style w:type="paragraph" w:customStyle="1" w:styleId="-71">
    <w:name w:val="пункт-7"/>
    <w:basedOn w:val="a4"/>
    <w:pPr>
      <w:widowControl/>
      <w:tabs>
        <w:tab w:val="num" w:pos="2552"/>
      </w:tabs>
      <w:spacing w:line="360" w:lineRule="auto"/>
      <w:ind w:left="2552" w:hanging="567"/>
      <w:jc w:val="both"/>
    </w:pPr>
    <w:rPr>
      <w:rFonts w:eastAsia="Calibri"/>
      <w:sz w:val="24"/>
      <w:szCs w:val="28"/>
    </w:rPr>
  </w:style>
  <w:style w:type="paragraph" w:customStyle="1" w:styleId="-c">
    <w:name w:val="Контракт-подподпункт"/>
    <w:basedOn w:val="a4"/>
    <w:pPr>
      <w:widowControl/>
      <w:tabs>
        <w:tab w:val="num" w:pos="1418"/>
      </w:tabs>
      <w:spacing w:line="360" w:lineRule="auto"/>
      <w:ind w:left="1418" w:hanging="567"/>
      <w:jc w:val="both"/>
    </w:pPr>
    <w:rPr>
      <w:rFonts w:eastAsia="Calibri"/>
      <w:sz w:val="24"/>
      <w:szCs w:val="28"/>
    </w:rPr>
  </w:style>
  <w:style w:type="character" w:customStyle="1" w:styleId="afffffff">
    <w:name w:val="замена"/>
    <w:rPr>
      <w:b/>
      <w:i/>
      <w:shd w:val="clear" w:color="auto" w:fill="FFCC99"/>
    </w:rPr>
  </w:style>
  <w:style w:type="paragraph" w:customStyle="1" w:styleId="TimesNewRoman">
    <w:name w:val="Ариал + Times New Roman"/>
    <w:basedOn w:val="aff8"/>
    <w:pPr>
      <w:widowControl w:val="0"/>
      <w:pBdr>
        <w:top w:val="none" w:sz="0" w:space="0" w:color="000000"/>
        <w:left w:val="none" w:sz="0" w:space="0" w:color="000000"/>
        <w:bottom w:val="none" w:sz="0" w:space="0" w:color="000000"/>
        <w:right w:val="none" w:sz="0" w:space="0" w:color="000000"/>
        <w:between w:val="none" w:sz="0" w:space="0" w:color="000000"/>
      </w:pBdr>
      <w:tabs>
        <w:tab w:val="left" w:pos="1620"/>
        <w:tab w:val="num" w:pos="2700"/>
      </w:tabs>
      <w:spacing w:before="0" w:after="0" w:line="240" w:lineRule="auto"/>
      <w:ind w:firstLine="720"/>
      <w:outlineLvl w:val="0"/>
    </w:pPr>
    <w:rPr>
      <w:rFonts w:ascii="Times New Roman" w:eastAsia="Calibri" w:hAnsi="Times New Roman" w:cs="Times New Roman"/>
      <w:color w:val="auto"/>
      <w:szCs w:val="20"/>
    </w:rPr>
  </w:style>
  <w:style w:type="paragraph" w:customStyle="1" w:styleId="afffffff0">
    <w:name w:val="Марк список"/>
    <w:basedOn w:val="a4"/>
    <w:pPr>
      <w:widowControl/>
      <w:tabs>
        <w:tab w:val="num" w:pos="360"/>
      </w:tabs>
      <w:spacing w:after="140"/>
      <w:ind w:left="360" w:hanging="360"/>
      <w:jc w:val="both"/>
    </w:pPr>
    <w:rPr>
      <w:rFonts w:eastAsia="Calibri"/>
      <w:sz w:val="22"/>
    </w:rPr>
  </w:style>
  <w:style w:type="paragraph" w:customStyle="1" w:styleId="2f6">
    <w:name w:val="Стиль2"/>
    <w:basedOn w:val="a4"/>
    <w:pPr>
      <w:widowControl/>
      <w:tabs>
        <w:tab w:val="num" w:pos="1080"/>
      </w:tabs>
      <w:ind w:left="1080" w:hanging="360"/>
    </w:pPr>
    <w:rPr>
      <w:rFonts w:eastAsia="Calibri"/>
      <w:sz w:val="28"/>
      <w:szCs w:val="24"/>
    </w:rPr>
  </w:style>
  <w:style w:type="paragraph" w:customStyle="1" w:styleId="3e">
    <w:name w:val="заголовок 3"/>
    <w:basedOn w:val="a4"/>
    <w:next w:val="a4"/>
    <w:pPr>
      <w:keepNext/>
      <w:spacing w:before="240" w:after="60"/>
      <w:ind w:left="1388" w:hanging="708"/>
      <w:jc w:val="both"/>
    </w:pPr>
    <w:rPr>
      <w:rFonts w:ascii="Arial" w:eastAsia="Calibri" w:hAnsi="Arial"/>
    </w:rPr>
  </w:style>
  <w:style w:type="paragraph" w:customStyle="1" w:styleId="afffffff1">
    <w:name w:val="текст примечания"/>
    <w:basedOn w:val="a4"/>
    <w:pPr>
      <w:ind w:firstLine="284"/>
      <w:jc w:val="both"/>
    </w:pPr>
    <w:rPr>
      <w:rFonts w:eastAsia="Calibri"/>
    </w:rPr>
  </w:style>
  <w:style w:type="paragraph" w:customStyle="1" w:styleId="afffffff2">
    <w:name w:val="Маркирование"/>
    <w:basedOn w:val="a2"/>
    <w:pPr>
      <w:numPr>
        <w:numId w:val="0"/>
      </w:numPr>
      <w:tabs>
        <w:tab w:val="num" w:pos="660"/>
      </w:tabs>
      <w:ind w:left="660" w:hanging="660"/>
    </w:pPr>
    <w:rPr>
      <w:bCs w:val="0"/>
      <w:sz w:val="24"/>
      <w:szCs w:val="24"/>
    </w:rPr>
  </w:style>
  <w:style w:type="paragraph" w:customStyle="1" w:styleId="afffffff3">
    <w:name w:val="Ñòèëü íà÷àëî"/>
    <w:basedOn w:val="a4"/>
    <w:pPr>
      <w:widowControl/>
      <w:spacing w:line="264" w:lineRule="auto"/>
    </w:pPr>
    <w:rPr>
      <w:rFonts w:eastAsia="Calibri"/>
      <w:sz w:val="28"/>
    </w:rPr>
  </w:style>
  <w:style w:type="paragraph" w:customStyle="1" w:styleId="afffffff4">
    <w:name w:val="Стиль"/>
    <w:pPr>
      <w:widowControl w:val="0"/>
    </w:pPr>
    <w:rPr>
      <w:rFonts w:ascii="Times New Roman" w:hAnsi="Times New Roman"/>
      <w:sz w:val="24"/>
      <w:szCs w:val="24"/>
    </w:rPr>
  </w:style>
  <w:style w:type="paragraph" w:customStyle="1" w:styleId="afffffff5">
    <w:name w:val="Дашков"/>
    <w:basedOn w:val="a4"/>
    <w:pPr>
      <w:keepNext/>
      <w:keepLines/>
      <w:widowControl/>
      <w:tabs>
        <w:tab w:val="left" w:pos="-720"/>
      </w:tabs>
      <w:ind w:firstLine="720"/>
      <w:jc w:val="both"/>
    </w:pPr>
    <w:rPr>
      <w:rFonts w:eastAsia="Calibri"/>
      <w:sz w:val="24"/>
      <w:lang w:val="en-US"/>
    </w:rPr>
  </w:style>
  <w:style w:type="paragraph" w:customStyle="1" w:styleId="afffffff6">
    <w:name w:val="Абзац нумеров"/>
    <w:basedOn w:val="a4"/>
    <w:pPr>
      <w:widowControl/>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4"/>
    <w:pPr>
      <w:widowControl/>
      <w:ind w:firstLine="709"/>
      <w:jc w:val="both"/>
    </w:pPr>
    <w:rPr>
      <w:rFonts w:eastAsia="Calibri"/>
      <w:sz w:val="24"/>
    </w:rPr>
  </w:style>
  <w:style w:type="paragraph" w:customStyle="1" w:styleId="a1">
    <w:name w:val="буквы"/>
    <w:basedOn w:val="a4"/>
    <w:pPr>
      <w:widowControl/>
      <w:numPr>
        <w:numId w:val="12"/>
      </w:numPr>
      <w:spacing w:line="360" w:lineRule="auto"/>
      <w:jc w:val="both"/>
    </w:pPr>
    <w:rPr>
      <w:rFonts w:eastAsia="Calibri"/>
      <w:sz w:val="28"/>
    </w:rPr>
  </w:style>
  <w:style w:type="character" w:customStyle="1" w:styleId="afffffff7">
    <w:name w:val="Ариал Знак"/>
    <w:rPr>
      <w:rFonts w:ascii="Arial" w:hAnsi="Arial"/>
      <w:sz w:val="24"/>
      <w:lang w:val="ru-RU" w:eastAsia="ru-RU"/>
    </w:rPr>
  </w:style>
  <w:style w:type="paragraph" w:customStyle="1" w:styleId="afffffff8">
    <w:name w:val="Стадия_кр"/>
    <w:basedOn w:val="a4"/>
    <w:next w:val="a4"/>
    <w:pPr>
      <w:widowControl/>
      <w:jc w:val="center"/>
    </w:pPr>
    <w:rPr>
      <w:rFonts w:eastAsia="Calibri"/>
      <w:sz w:val="24"/>
    </w:rPr>
  </w:style>
  <w:style w:type="paragraph" w:customStyle="1" w:styleId="afffffff9">
    <w:name w:val="перечень"/>
    <w:basedOn w:val="a4"/>
    <w:pPr>
      <w:widowControl/>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4"/>
    <w:pPr>
      <w:widowControl/>
      <w:ind w:firstLine="539"/>
      <w:jc w:val="both"/>
    </w:pPr>
    <w:rPr>
      <w:rFonts w:ascii="Arial" w:eastAsia="Calibri" w:hAnsi="Arial" w:cs="Arial"/>
      <w:b/>
      <w:bCs/>
      <w:i/>
      <w:iCs/>
      <w:color w:val="000000"/>
      <w:sz w:val="22"/>
      <w:szCs w:val="24"/>
    </w:rPr>
  </w:style>
  <w:style w:type="paragraph" w:customStyle="1" w:styleId="caaieiaie4">
    <w:name w:val="caaieiaie 4"/>
    <w:basedOn w:val="a4"/>
    <w:next w:val="a4"/>
    <w:pPr>
      <w:keepNext/>
      <w:widowControl/>
      <w:jc w:val="center"/>
    </w:pPr>
    <w:rPr>
      <w:rFonts w:eastAsia="Calibri"/>
      <w:b/>
      <w:bCs/>
      <w:sz w:val="24"/>
      <w:szCs w:val="24"/>
    </w:rPr>
  </w:style>
  <w:style w:type="paragraph" w:customStyle="1" w:styleId="216">
    <w:name w:val="заголовок 21"/>
    <w:basedOn w:val="a4"/>
    <w:next w:val="a4"/>
    <w:pPr>
      <w:keepNext/>
      <w:ind w:firstLine="709"/>
      <w:jc w:val="both"/>
    </w:pPr>
    <w:rPr>
      <w:rFonts w:eastAsia="Calibri"/>
      <w:sz w:val="24"/>
      <w:szCs w:val="24"/>
    </w:rPr>
  </w:style>
  <w:style w:type="paragraph" w:customStyle="1" w:styleId="Textkorper">
    <w:name w:val="Textkorper"/>
    <w:basedOn w:val="a4"/>
    <w:pPr>
      <w:widowControl/>
    </w:pPr>
    <w:rPr>
      <w:rFonts w:ascii="Arial" w:eastAsia="Calibri" w:hAnsi="Arial"/>
      <w:sz w:val="22"/>
    </w:rPr>
  </w:style>
  <w:style w:type="paragraph" w:customStyle="1" w:styleId="BodyText27">
    <w:name w:val="Body Text 27"/>
    <w:basedOn w:val="a4"/>
    <w:pPr>
      <w:widowControl/>
      <w:jc w:val="both"/>
    </w:pPr>
    <w:rPr>
      <w:rFonts w:eastAsia="Calibri"/>
      <w:sz w:val="24"/>
    </w:rPr>
  </w:style>
  <w:style w:type="paragraph" w:customStyle="1" w:styleId="BodyText222">
    <w:name w:val="Body Text 222"/>
    <w:basedOn w:val="a4"/>
    <w:pPr>
      <w:widowControl/>
      <w:ind w:firstLine="709"/>
      <w:jc w:val="both"/>
    </w:pPr>
    <w:rPr>
      <w:rFonts w:ascii="Arial" w:eastAsia="Calibri" w:hAnsi="Arial"/>
      <w:sz w:val="24"/>
    </w:rPr>
  </w:style>
  <w:style w:type="paragraph" w:customStyle="1" w:styleId="BodyText221">
    <w:name w:val="Body Text 221"/>
    <w:basedOn w:val="a4"/>
    <w:pPr>
      <w:widowControl/>
      <w:jc w:val="both"/>
    </w:pPr>
    <w:rPr>
      <w:rFonts w:eastAsia="Calibri"/>
      <w:sz w:val="24"/>
    </w:rPr>
  </w:style>
  <w:style w:type="paragraph" w:customStyle="1" w:styleId="BodyTextIndent38">
    <w:name w:val="Body Text Indent 38"/>
    <w:basedOn w:val="a4"/>
    <w:pPr>
      <w:widowControl/>
      <w:ind w:left="576"/>
      <w:jc w:val="both"/>
    </w:pPr>
    <w:rPr>
      <w:rFonts w:eastAsia="Calibri"/>
      <w:sz w:val="24"/>
    </w:rPr>
  </w:style>
  <w:style w:type="paragraph" w:customStyle="1" w:styleId="caaieiaie21">
    <w:name w:val="caaieiaie 21"/>
    <w:basedOn w:val="a4"/>
    <w:next w:val="a4"/>
    <w:pPr>
      <w:keepNext/>
      <w:ind w:firstLine="709"/>
      <w:jc w:val="both"/>
    </w:pPr>
    <w:rPr>
      <w:rFonts w:eastAsia="Calibri"/>
      <w:sz w:val="24"/>
    </w:rPr>
  </w:style>
  <w:style w:type="paragraph" w:customStyle="1" w:styleId="afffffffa">
    <w:name w:val="Переменные"/>
    <w:basedOn w:val="afffff8"/>
    <w:pPr>
      <w:widowControl w:val="0"/>
      <w:tabs>
        <w:tab w:val="clear" w:pos="9360"/>
        <w:tab w:val="left" w:pos="482"/>
      </w:tabs>
      <w:spacing w:line="336" w:lineRule="auto"/>
      <w:ind w:left="482" w:hanging="482"/>
      <w:jc w:val="both"/>
    </w:pPr>
    <w:rPr>
      <w:szCs w:val="22"/>
    </w:rPr>
  </w:style>
  <w:style w:type="paragraph" w:customStyle="1" w:styleId="afffffffb">
    <w:name w:val="Формула"/>
    <w:basedOn w:val="afffff8"/>
    <w:pPr>
      <w:widowControl w:val="0"/>
      <w:tabs>
        <w:tab w:val="clear" w:pos="9360"/>
        <w:tab w:val="center" w:pos="4536"/>
        <w:tab w:val="right" w:pos="9356"/>
      </w:tabs>
      <w:spacing w:line="336" w:lineRule="auto"/>
      <w:jc w:val="both"/>
    </w:pPr>
    <w:rPr>
      <w:szCs w:val="22"/>
    </w:rPr>
  </w:style>
  <w:style w:type="paragraph" w:customStyle="1" w:styleId="afffffffc">
    <w:name w:val="Чертежный"/>
    <w:pPr>
      <w:jc w:val="both"/>
    </w:pPr>
    <w:rPr>
      <w:rFonts w:ascii="ISOCPEUR" w:hAnsi="ISOCPEUR"/>
      <w:i/>
      <w:sz w:val="28"/>
      <w:lang w:val="uk-UA"/>
    </w:rPr>
  </w:style>
  <w:style w:type="paragraph" w:customStyle="1" w:styleId="afffffffd">
    <w:name w:val="Листинг программы"/>
    <w:rPr>
      <w:rFonts w:ascii="Times New Roman" w:hAnsi="Times New Roman"/>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
    <w:name w:val="Стиль3"/>
    <w:basedOn w:val="a4"/>
    <w:pPr>
      <w:keepLines/>
      <w:widowControl/>
      <w:spacing w:line="360" w:lineRule="auto"/>
      <w:ind w:firstLine="567"/>
      <w:jc w:val="both"/>
    </w:pPr>
    <w:rPr>
      <w:rFonts w:ascii="Arial" w:eastAsia="Calibri" w:hAnsi="Arial" w:cs="Arial"/>
      <w:sz w:val="22"/>
      <w:szCs w:val="22"/>
    </w:rPr>
  </w:style>
  <w:style w:type="paragraph" w:customStyle="1" w:styleId="DefaultParagraphFontParaCharChar">
    <w:name w:val="Default Paragraph Font Para Char Char Знак Знак Знак Знак"/>
    <w:basedOn w:val="a4"/>
    <w:pPr>
      <w:widowControl/>
      <w:spacing w:after="160" w:line="240" w:lineRule="exact"/>
    </w:pPr>
    <w:rPr>
      <w:rFonts w:ascii="Verdana" w:eastAsia="Calibri" w:hAnsi="Verdana" w:cs="Verdana"/>
      <w:lang w:val="en-US" w:eastAsia="en-US"/>
    </w:rPr>
  </w:style>
  <w:style w:type="paragraph" w:customStyle="1" w:styleId="afffffffe">
    <w:name w:val="Знак Знак Знак Знак"/>
    <w:basedOn w:val="a4"/>
    <w:pPr>
      <w:widowControl/>
      <w:spacing w:after="160" w:line="240" w:lineRule="exact"/>
    </w:pPr>
    <w:rPr>
      <w:rFonts w:ascii="Verdana" w:eastAsia="Calibri" w:hAnsi="Verdana" w:cs="Verdana"/>
      <w:lang w:val="en-US" w:eastAsia="en-US"/>
    </w:rPr>
  </w:style>
  <w:style w:type="paragraph" w:customStyle="1" w:styleId="affffffff">
    <w:name w:val="Раздел"/>
    <w:basedOn w:val="a4"/>
    <w:next w:val="afffff4"/>
    <w:pPr>
      <w:keepNext/>
      <w:widowControl/>
      <w:tabs>
        <w:tab w:val="num" w:pos="1776"/>
      </w:tabs>
      <w:spacing w:before="240" w:after="240"/>
      <w:ind w:left="1776" w:hanging="360"/>
      <w:jc w:val="center"/>
    </w:pPr>
    <w:rPr>
      <w:rFonts w:eastAsia="Calibri"/>
      <w:b/>
      <w:szCs w:val="24"/>
    </w:rPr>
  </w:style>
  <w:style w:type="paragraph" w:customStyle="1" w:styleId="140">
    <w:name w:val="Таблица 14(моя)"/>
    <w:basedOn w:val="a4"/>
    <w:pPr>
      <w:widowControl/>
      <w:ind w:left="57" w:right="113"/>
      <w:jc w:val="both"/>
    </w:pPr>
    <w:rPr>
      <w:rFonts w:ascii="Arial" w:eastAsia="Calibri" w:hAnsi="Arial"/>
      <w:color w:val="000000"/>
      <w:sz w:val="22"/>
      <w:szCs w:val="28"/>
    </w:rPr>
  </w:style>
  <w:style w:type="paragraph" w:customStyle="1" w:styleId="TR1">
    <w:name w:val="TR1"/>
    <w:basedOn w:val="a4"/>
    <w:pPr>
      <w:widowControl/>
      <w:tabs>
        <w:tab w:val="left" w:pos="1304"/>
      </w:tabs>
      <w:spacing w:before="120" w:after="120" w:line="360" w:lineRule="auto"/>
      <w:ind w:left="284" w:right="284" w:firstLine="720"/>
    </w:pPr>
    <w:rPr>
      <w:rFonts w:eastAsia="MS Mincho"/>
      <w:b/>
      <w:sz w:val="24"/>
      <w:szCs w:val="24"/>
    </w:rPr>
  </w:style>
  <w:style w:type="character" w:customStyle="1" w:styleId="big1">
    <w:name w:val="big1"/>
    <w:rPr>
      <w:rFonts w:ascii="Arial" w:hAnsi="Arial"/>
      <w:sz w:val="23"/>
    </w:rPr>
  </w:style>
  <w:style w:type="paragraph" w:customStyle="1" w:styleId="ConsTitle">
    <w:name w:val="ConsTitle"/>
    <w:pPr>
      <w:ind w:right="19772"/>
    </w:pPr>
    <w:rPr>
      <w:rFonts w:ascii="Arial" w:hAnsi="Arial" w:cs="Arial"/>
      <w:b/>
      <w:bCs/>
      <w:sz w:val="16"/>
      <w:szCs w:val="16"/>
    </w:rPr>
  </w:style>
  <w:style w:type="paragraph" w:customStyle="1" w:styleId="1fb">
    <w:name w:val="заголовок 1"/>
    <w:basedOn w:val="a4"/>
    <w:next w:val="a4"/>
    <w:pPr>
      <w:keepNext/>
      <w:tabs>
        <w:tab w:val="left" w:pos="530"/>
      </w:tabs>
      <w:spacing w:after="120" w:line="240" w:lineRule="exact"/>
      <w:ind w:left="432" w:hanging="262"/>
      <w:jc w:val="center"/>
    </w:pPr>
    <w:rPr>
      <w:rFonts w:ascii="School Book" w:eastAsia="Calibri" w:hAnsi="School Book"/>
    </w:rPr>
  </w:style>
  <w:style w:type="paragraph" w:customStyle="1" w:styleId="n6b9d9e8">
    <w:name w:val="n6ъb9d9e8тата"/>
    <w:basedOn w:val="a4"/>
    <w:pPr>
      <w:keepNext/>
      <w:spacing w:line="360" w:lineRule="auto"/>
      <w:ind w:left="1134" w:right="1134"/>
      <w:jc w:val="both"/>
    </w:pPr>
    <w:rPr>
      <w:rFonts w:eastAsia="Calibri"/>
      <w:sz w:val="36"/>
    </w:rPr>
  </w:style>
  <w:style w:type="paragraph" w:customStyle="1" w:styleId="2f7">
    <w:name w:val="заголовок 2"/>
    <w:basedOn w:val="a4"/>
    <w:next w:val="a4"/>
    <w:pPr>
      <w:keepNext/>
      <w:spacing w:before="240" w:after="60" w:line="360" w:lineRule="auto"/>
    </w:pPr>
    <w:rPr>
      <w:rFonts w:eastAsia="Calibri"/>
      <w:b/>
      <w:sz w:val="28"/>
    </w:rPr>
  </w:style>
  <w:style w:type="paragraph" w:customStyle="1" w:styleId="49">
    <w:name w:val="заголовок 4"/>
    <w:basedOn w:val="a4"/>
    <w:next w:val="a4"/>
    <w:pPr>
      <w:keepNext/>
      <w:spacing w:before="240" w:after="60" w:line="360" w:lineRule="auto"/>
    </w:pPr>
    <w:rPr>
      <w:rFonts w:ascii="Arial" w:eastAsia="Calibri" w:hAnsi="Arial"/>
      <w:b/>
      <w:sz w:val="28"/>
    </w:rPr>
  </w:style>
  <w:style w:type="paragraph" w:customStyle="1" w:styleId="57">
    <w:name w:val="заголовок 5"/>
    <w:basedOn w:val="a4"/>
    <w:next w:val="a4"/>
    <w:pPr>
      <w:spacing w:before="240" w:after="60" w:line="360" w:lineRule="auto"/>
    </w:pPr>
    <w:rPr>
      <w:rFonts w:ascii="Arial" w:eastAsia="Calibri" w:hAnsi="Arial"/>
      <w:sz w:val="22"/>
    </w:rPr>
  </w:style>
  <w:style w:type="character" w:customStyle="1" w:styleId="affffffff0">
    <w:name w:val="номер страницы"/>
    <w:rPr>
      <w:rFonts w:cs="Times New Roman"/>
    </w:rPr>
  </w:style>
  <w:style w:type="character" w:customStyle="1" w:styleId="affffffff1">
    <w:name w:val="Основной шрифт"/>
  </w:style>
  <w:style w:type="paragraph" w:customStyle="1" w:styleId="font10">
    <w:name w:val="font10"/>
    <w:basedOn w:val="a4"/>
    <w:pPr>
      <w:widowControl/>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4"/>
    <w:pPr>
      <w:widowControl/>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4"/>
    <w:pPr>
      <w:widowControl/>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4"/>
    <w:pPr>
      <w:widowControl/>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4"/>
    <w:pPr>
      <w:widowControl/>
      <w:tabs>
        <w:tab w:val="left" w:pos="360"/>
      </w:tabs>
      <w:spacing w:after="140" w:line="360" w:lineRule="auto"/>
      <w:ind w:left="360" w:hanging="360"/>
      <w:jc w:val="both"/>
    </w:pPr>
    <w:rPr>
      <w:rFonts w:eastAsia="Calibri"/>
      <w:sz w:val="22"/>
    </w:rPr>
  </w:style>
  <w:style w:type="paragraph" w:customStyle="1" w:styleId="Sp1">
    <w:name w:val="Sp1"/>
    <w:basedOn w:val="a4"/>
    <w:pPr>
      <w:widowControl/>
      <w:tabs>
        <w:tab w:val="num" w:pos="0"/>
      </w:tabs>
      <w:spacing w:line="360" w:lineRule="auto"/>
      <w:ind w:firstLine="709"/>
      <w:jc w:val="both"/>
    </w:pPr>
    <w:rPr>
      <w:rFonts w:eastAsia="Calibri"/>
      <w:b/>
      <w:bCs/>
      <w:sz w:val="28"/>
      <w:szCs w:val="24"/>
    </w:rPr>
  </w:style>
  <w:style w:type="character" w:customStyle="1" w:styleId="Sp10">
    <w:name w:val="Sp1 Знак Знак"/>
    <w:rPr>
      <w:b/>
      <w:sz w:val="24"/>
      <w:lang w:val="ru-RU" w:eastAsia="ru-RU"/>
    </w:rPr>
  </w:style>
  <w:style w:type="paragraph" w:customStyle="1" w:styleId="Sp2">
    <w:name w:val="Sp2"/>
    <w:basedOn w:val="Sp1"/>
    <w:pPr>
      <w:tabs>
        <w:tab w:val="clear" w:pos="0"/>
        <w:tab w:val="num" w:pos="1790"/>
      </w:tabs>
      <w:ind w:left="1790" w:hanging="360"/>
    </w:pPr>
    <w:rPr>
      <w:b w:val="0"/>
      <w:bCs w:val="0"/>
    </w:rPr>
  </w:style>
  <w:style w:type="paragraph" w:customStyle="1" w:styleId="Sp3">
    <w:name w:val="Sp3"/>
    <w:basedOn w:val="Sp1"/>
    <w:pPr>
      <w:tabs>
        <w:tab w:val="clear" w:pos="0"/>
        <w:tab w:val="num" w:pos="2007"/>
      </w:tabs>
      <w:ind w:hanging="360"/>
    </w:pPr>
    <w:rPr>
      <w:b w:val="0"/>
    </w:rPr>
  </w:style>
  <w:style w:type="character" w:customStyle="1" w:styleId="Sp30">
    <w:name w:val="Sp3 Знак"/>
    <w:rPr>
      <w:rFonts w:cs="Times New Roman"/>
      <w:b/>
      <w:bCs/>
      <w:sz w:val="24"/>
      <w:szCs w:val="24"/>
      <w:lang w:val="ru-RU" w:eastAsia="ru-RU" w:bidi="ar-SA"/>
    </w:rPr>
  </w:style>
  <w:style w:type="paragraph" w:customStyle="1" w:styleId="a3">
    <w:name w:val="Дефис"/>
    <w:basedOn w:val="a4"/>
    <w:pPr>
      <w:widowControl/>
      <w:numPr>
        <w:ilvl w:val="1"/>
        <w:numId w:val="13"/>
      </w:numPr>
      <w:tabs>
        <w:tab w:val="clear" w:pos="0"/>
        <w:tab w:val="num" w:pos="360"/>
      </w:tabs>
      <w:spacing w:line="360" w:lineRule="auto"/>
      <w:ind w:left="0"/>
      <w:jc w:val="both"/>
    </w:pPr>
    <w:rPr>
      <w:rFonts w:eastAsia="Calibri"/>
      <w:sz w:val="28"/>
      <w:szCs w:val="24"/>
    </w:rPr>
  </w:style>
  <w:style w:type="paragraph" w:customStyle="1" w:styleId="affffffff2">
    <w:name w:val="Справка"/>
    <w:basedOn w:val="a4"/>
    <w:next w:val="a4"/>
    <w:pPr>
      <w:widowControl/>
      <w:spacing w:before="2400" w:after="240" w:line="360" w:lineRule="auto"/>
      <w:jc w:val="center"/>
    </w:pPr>
    <w:rPr>
      <w:rFonts w:eastAsia="Calibri"/>
      <w:b/>
      <w:sz w:val="28"/>
    </w:rPr>
  </w:style>
  <w:style w:type="paragraph" w:customStyle="1" w:styleId="affffffff3">
    <w:name w:val="ТекстОбычный"/>
    <w:pPr>
      <w:spacing w:line="360" w:lineRule="auto"/>
      <w:ind w:firstLine="851"/>
      <w:jc w:val="both"/>
    </w:pPr>
    <w:rPr>
      <w:rFonts w:ascii="Times New Roman" w:hAnsi="Times New Roman"/>
      <w:sz w:val="24"/>
    </w:rPr>
  </w:style>
  <w:style w:type="paragraph" w:customStyle="1" w:styleId="11pt">
    <w:name w:val="Обычный + 11 pt"/>
    <w:basedOn w:val="a4"/>
    <w:pPr>
      <w:widowControl/>
      <w:spacing w:line="360" w:lineRule="auto"/>
      <w:jc w:val="center"/>
    </w:pPr>
    <w:rPr>
      <w:rFonts w:eastAsia="Calibri"/>
      <w:sz w:val="22"/>
      <w:szCs w:val="24"/>
    </w:rPr>
  </w:style>
  <w:style w:type="paragraph" w:customStyle="1" w:styleId="affffffff4">
    <w:name w:val="ФИО"/>
    <w:basedOn w:val="a4"/>
    <w:next w:val="a4"/>
    <w:pPr>
      <w:widowControl/>
      <w:spacing w:before="480" w:line="360" w:lineRule="auto"/>
    </w:pPr>
    <w:rPr>
      <w:rFonts w:eastAsia="Calibri"/>
      <w:b/>
      <w:sz w:val="28"/>
    </w:rPr>
  </w:style>
  <w:style w:type="paragraph" w:customStyle="1" w:styleId="Iniiaiieoaeno21">
    <w:name w:val="Iniiaiie oaeno 21"/>
    <w:basedOn w:val="a4"/>
    <w:pPr>
      <w:spacing w:line="360" w:lineRule="auto"/>
      <w:ind w:firstLine="720"/>
      <w:jc w:val="both"/>
    </w:pPr>
    <w:rPr>
      <w:rFonts w:eastAsia="Calibri"/>
      <w:sz w:val="28"/>
    </w:rPr>
  </w:style>
  <w:style w:type="paragraph" w:customStyle="1" w:styleId="OaenoIauiue">
    <w:name w:val="OaenoIau?iue"/>
    <w:pPr>
      <w:spacing w:line="360" w:lineRule="auto"/>
      <w:ind w:firstLine="851"/>
      <w:jc w:val="both"/>
    </w:pPr>
    <w:rPr>
      <w:rFonts w:ascii="Times New Roman" w:hAnsi="Times New Roman"/>
      <w:sz w:val="24"/>
    </w:rPr>
  </w:style>
  <w:style w:type="paragraph" w:customStyle="1" w:styleId="caaieiaie2">
    <w:name w:val="caaieiaie 2"/>
    <w:basedOn w:val="a4"/>
    <w:next w:val="a4"/>
    <w:pPr>
      <w:keepNext/>
      <w:spacing w:line="360" w:lineRule="auto"/>
      <w:ind w:firstLine="709"/>
      <w:jc w:val="both"/>
    </w:pPr>
    <w:rPr>
      <w:rFonts w:eastAsia="Calibri"/>
      <w:sz w:val="28"/>
    </w:rPr>
  </w:style>
  <w:style w:type="paragraph" w:customStyle="1" w:styleId="affffffff5">
    <w:name w:val="Таблица"/>
    <w:basedOn w:val="a4"/>
    <w:pPr>
      <w:widowControl/>
      <w:spacing w:before="60" w:after="60" w:line="360" w:lineRule="auto"/>
      <w:jc w:val="center"/>
    </w:pPr>
    <w:rPr>
      <w:rFonts w:eastAsia="Calibri"/>
      <w:sz w:val="28"/>
      <w:szCs w:val="24"/>
    </w:rPr>
  </w:style>
  <w:style w:type="paragraph" w:customStyle="1" w:styleId="affffffff6">
    <w:name w:val="список_з"/>
    <w:basedOn w:val="a4"/>
    <w:pPr>
      <w:widowControl/>
      <w:tabs>
        <w:tab w:val="num" w:pos="388"/>
        <w:tab w:val="num" w:pos="720"/>
      </w:tabs>
      <w:spacing w:line="360" w:lineRule="auto"/>
      <w:ind w:left="392" w:hanging="364"/>
    </w:pPr>
    <w:rPr>
      <w:rFonts w:eastAsia="Calibri"/>
      <w:sz w:val="28"/>
    </w:rPr>
  </w:style>
  <w:style w:type="paragraph" w:customStyle="1" w:styleId="caaieiaie31">
    <w:name w:val="caaieiaie 31"/>
    <w:basedOn w:val="a4"/>
    <w:next w:val="a4"/>
    <w:pPr>
      <w:keepNext/>
      <w:widowControl/>
      <w:spacing w:before="240" w:after="60" w:line="360" w:lineRule="auto"/>
      <w:ind w:firstLine="720"/>
      <w:jc w:val="both"/>
    </w:pPr>
    <w:rPr>
      <w:rFonts w:eastAsia="Calibri"/>
      <w:b/>
      <w:bCs/>
      <w:sz w:val="28"/>
      <w:szCs w:val="24"/>
      <w:lang w:val="en-US"/>
    </w:rPr>
  </w:style>
  <w:style w:type="paragraph" w:customStyle="1" w:styleId="caaieiaie41">
    <w:name w:val="caaieiaie 41"/>
    <w:basedOn w:val="a4"/>
    <w:next w:val="a4"/>
    <w:pPr>
      <w:keepNext/>
      <w:widowControl/>
      <w:tabs>
        <w:tab w:val="num" w:pos="720"/>
      </w:tabs>
      <w:spacing w:line="360" w:lineRule="auto"/>
      <w:jc w:val="center"/>
    </w:pPr>
    <w:rPr>
      <w:rFonts w:eastAsia="Calibri"/>
      <w:b/>
      <w:bCs/>
      <w:sz w:val="28"/>
      <w:szCs w:val="24"/>
    </w:rPr>
  </w:style>
  <w:style w:type="paragraph" w:customStyle="1" w:styleId="caaieiaie5">
    <w:name w:val="caaieiaie 5"/>
    <w:basedOn w:val="a4"/>
    <w:next w:val="a4"/>
    <w:pPr>
      <w:keepNext/>
      <w:widowControl/>
      <w:numPr>
        <w:numId w:val="14"/>
      </w:numPr>
      <w:tabs>
        <w:tab w:val="clear" w:pos="417"/>
      </w:tabs>
      <w:spacing w:line="360" w:lineRule="auto"/>
      <w:ind w:left="0" w:firstLine="0"/>
      <w:jc w:val="center"/>
    </w:pPr>
    <w:rPr>
      <w:rFonts w:eastAsia="Calibri"/>
      <w:b/>
      <w:bCs/>
      <w:sz w:val="22"/>
      <w:szCs w:val="22"/>
      <w:lang w:val="en-US"/>
    </w:rPr>
  </w:style>
  <w:style w:type="paragraph" w:customStyle="1" w:styleId="Iniiaiieoaeno2">
    <w:name w:val="Iniiaiie oaeno 2"/>
    <w:basedOn w:val="a4"/>
    <w:pPr>
      <w:spacing w:line="360" w:lineRule="auto"/>
      <w:ind w:firstLine="720"/>
      <w:jc w:val="both"/>
    </w:pPr>
    <w:rPr>
      <w:rFonts w:eastAsia="Calibri"/>
      <w:sz w:val="28"/>
      <w:szCs w:val="24"/>
    </w:rPr>
  </w:style>
  <w:style w:type="paragraph" w:customStyle="1" w:styleId="Iniiaiieoaeno1">
    <w:name w:val="Iniiaiie oaeno1"/>
    <w:basedOn w:val="a4"/>
    <w:pPr>
      <w:spacing w:line="360" w:lineRule="auto"/>
      <w:jc w:val="both"/>
    </w:pPr>
    <w:rPr>
      <w:rFonts w:eastAsia="Calibri"/>
      <w:sz w:val="28"/>
      <w:szCs w:val="24"/>
    </w:rPr>
  </w:style>
  <w:style w:type="paragraph" w:customStyle="1" w:styleId="caaieiaie3">
    <w:name w:val="caaieiaie 3"/>
    <w:basedOn w:val="a4"/>
    <w:next w:val="a4"/>
    <w:pPr>
      <w:keepNext/>
      <w:widowControl/>
      <w:spacing w:before="240" w:after="60" w:line="360" w:lineRule="auto"/>
      <w:ind w:firstLine="720"/>
      <w:jc w:val="both"/>
    </w:pPr>
    <w:rPr>
      <w:rFonts w:eastAsia="Calibri"/>
      <w:b/>
      <w:bCs/>
      <w:sz w:val="28"/>
      <w:szCs w:val="24"/>
      <w:lang w:val="en-US"/>
    </w:rPr>
  </w:style>
  <w:style w:type="paragraph" w:customStyle="1" w:styleId="affffffff7">
    <w:name w:val="Îñíîâíîé òåêñò"/>
    <w:basedOn w:val="a4"/>
    <w:pPr>
      <w:spacing w:line="360" w:lineRule="auto"/>
      <w:jc w:val="both"/>
    </w:pPr>
    <w:rPr>
      <w:rFonts w:eastAsia="Calibri"/>
      <w:sz w:val="28"/>
      <w:szCs w:val="24"/>
    </w:rPr>
  </w:style>
  <w:style w:type="paragraph" w:customStyle="1" w:styleId="affffffff8">
    <w:name w:val="Перечисление"/>
    <w:basedOn w:val="a4"/>
    <w:pPr>
      <w:tabs>
        <w:tab w:val="left" w:pos="814"/>
      </w:tabs>
      <w:spacing w:line="360" w:lineRule="auto"/>
      <w:ind w:firstLine="454"/>
      <w:jc w:val="both"/>
    </w:pPr>
    <w:rPr>
      <w:rFonts w:eastAsia="Calibri"/>
      <w:color w:val="000000"/>
      <w:sz w:val="28"/>
      <w:szCs w:val="24"/>
      <w:lang w:eastAsia="en-US"/>
    </w:rPr>
  </w:style>
  <w:style w:type="paragraph" w:customStyle="1" w:styleId="affffffff9">
    <w:name w:val="абзац"/>
    <w:basedOn w:val="Body"/>
    <w:pPr>
      <w:spacing w:before="120"/>
    </w:pPr>
    <w:rPr>
      <w:bCs/>
      <w:sz w:val="28"/>
      <w:szCs w:val="24"/>
    </w:rPr>
  </w:style>
  <w:style w:type="paragraph" w:customStyle="1" w:styleId="1fc">
    <w:name w:val="?????1"/>
    <w:basedOn w:val="a4"/>
    <w:pPr>
      <w:widowControl/>
      <w:spacing w:line="360" w:lineRule="auto"/>
    </w:pPr>
    <w:rPr>
      <w:rFonts w:eastAsia="Calibri"/>
      <w:sz w:val="28"/>
    </w:rPr>
  </w:style>
  <w:style w:type="paragraph" w:customStyle="1" w:styleId="Iauiue">
    <w:name w:val="Iau?iue"/>
    <w:rPr>
      <w:rFonts w:ascii="Times New Roman" w:hAnsi="Times New Roman"/>
      <w:lang w:val="en-US"/>
    </w:rPr>
  </w:style>
  <w:style w:type="paragraph" w:customStyle="1" w:styleId="1fd">
    <w:name w:val="Подзаголовок1"/>
    <w:basedOn w:val="a4"/>
    <w:pPr>
      <w:widowControl/>
      <w:spacing w:line="360" w:lineRule="auto"/>
      <w:jc w:val="center"/>
    </w:pPr>
    <w:rPr>
      <w:rFonts w:eastAsia="Calibri"/>
      <w:sz w:val="28"/>
    </w:rPr>
  </w:style>
  <w:style w:type="paragraph" w:customStyle="1" w:styleId="aacao">
    <w:name w:val="aacao"/>
    <w:basedOn w:val="Body"/>
    <w:pPr>
      <w:spacing w:before="120"/>
    </w:pPr>
    <w:rPr>
      <w:bCs/>
      <w:sz w:val="28"/>
    </w:rPr>
  </w:style>
  <w:style w:type="paragraph" w:customStyle="1" w:styleId="BodyText38">
    <w:name w:val="Body Text 38"/>
    <w:basedOn w:val="a4"/>
    <w:pPr>
      <w:widowControl/>
      <w:spacing w:line="360" w:lineRule="auto"/>
      <w:jc w:val="both"/>
    </w:pPr>
    <w:rPr>
      <w:rFonts w:eastAsia="Calibri"/>
      <w:sz w:val="28"/>
    </w:rPr>
  </w:style>
  <w:style w:type="paragraph" w:customStyle="1" w:styleId="BodyText220">
    <w:name w:val="Body Text 220"/>
    <w:basedOn w:val="a4"/>
    <w:pPr>
      <w:widowControl/>
      <w:spacing w:line="288" w:lineRule="auto"/>
      <w:ind w:firstLine="539"/>
      <w:jc w:val="both"/>
    </w:pPr>
    <w:rPr>
      <w:rFonts w:ascii="Arial" w:eastAsia="Calibri" w:hAnsi="Arial"/>
      <w:sz w:val="22"/>
    </w:rPr>
  </w:style>
  <w:style w:type="paragraph" w:customStyle="1" w:styleId="BodyText219">
    <w:name w:val="Body Text 219"/>
    <w:basedOn w:val="a4"/>
    <w:pPr>
      <w:widowControl/>
      <w:spacing w:line="324" w:lineRule="auto"/>
      <w:ind w:firstLine="540"/>
      <w:jc w:val="both"/>
    </w:pPr>
    <w:rPr>
      <w:rFonts w:ascii="Arial" w:eastAsia="Calibri" w:hAnsi="Arial"/>
      <w:color w:val="000000"/>
      <w:sz w:val="22"/>
    </w:rPr>
  </w:style>
  <w:style w:type="paragraph" w:customStyle="1" w:styleId="BodyText218">
    <w:name w:val="Body Text 218"/>
    <w:basedOn w:val="a4"/>
    <w:pPr>
      <w:widowControl/>
      <w:spacing w:after="120" w:line="360" w:lineRule="auto"/>
      <w:ind w:left="113"/>
      <w:jc w:val="both"/>
    </w:pPr>
    <w:rPr>
      <w:rFonts w:eastAsia="Calibri"/>
      <w:sz w:val="28"/>
    </w:rPr>
  </w:style>
  <w:style w:type="paragraph" w:customStyle="1" w:styleId="BodyText217">
    <w:name w:val="Body Text 217"/>
    <w:basedOn w:val="a4"/>
    <w:pPr>
      <w:widowControl/>
      <w:spacing w:line="360" w:lineRule="auto"/>
      <w:jc w:val="both"/>
    </w:pPr>
    <w:rPr>
      <w:rFonts w:eastAsia="Calibri"/>
      <w:sz w:val="28"/>
    </w:rPr>
  </w:style>
  <w:style w:type="paragraph" w:customStyle="1" w:styleId="BodyText216">
    <w:name w:val="Body Text 216"/>
    <w:basedOn w:val="a4"/>
    <w:pPr>
      <w:widowControl/>
      <w:spacing w:after="120" w:line="360" w:lineRule="auto"/>
      <w:ind w:left="113"/>
      <w:jc w:val="both"/>
    </w:pPr>
    <w:rPr>
      <w:rFonts w:eastAsia="Calibri"/>
      <w:sz w:val="28"/>
    </w:rPr>
  </w:style>
  <w:style w:type="paragraph" w:customStyle="1" w:styleId="BodyText215">
    <w:name w:val="Body Text 215"/>
    <w:basedOn w:val="a4"/>
    <w:pPr>
      <w:widowControl/>
      <w:spacing w:after="120" w:line="360" w:lineRule="auto"/>
      <w:ind w:left="283"/>
    </w:pPr>
    <w:rPr>
      <w:rFonts w:eastAsia="Calibri"/>
      <w:sz w:val="28"/>
    </w:rPr>
  </w:style>
  <w:style w:type="paragraph" w:customStyle="1" w:styleId="1fe">
    <w:name w:val="Текст выноски1"/>
    <w:basedOn w:val="a4"/>
    <w:pPr>
      <w:widowControl/>
      <w:spacing w:line="360" w:lineRule="auto"/>
    </w:pPr>
    <w:rPr>
      <w:rFonts w:ascii="Tahoma" w:eastAsia="Calibri" w:hAnsi="Tahoma"/>
      <w:sz w:val="16"/>
    </w:rPr>
  </w:style>
  <w:style w:type="paragraph" w:customStyle="1" w:styleId="BodyTextIndent210">
    <w:name w:val="Body Text Indent 210"/>
    <w:basedOn w:val="a4"/>
    <w:pPr>
      <w:widowControl/>
      <w:spacing w:after="120" w:line="480" w:lineRule="auto"/>
      <w:ind w:left="283"/>
    </w:pPr>
    <w:rPr>
      <w:rFonts w:eastAsia="Calibri"/>
      <w:sz w:val="28"/>
    </w:rPr>
  </w:style>
  <w:style w:type="paragraph" w:customStyle="1" w:styleId="BodyText214">
    <w:name w:val="Body Text 214"/>
    <w:basedOn w:val="a4"/>
    <w:pPr>
      <w:widowControl/>
      <w:spacing w:after="120" w:line="480" w:lineRule="auto"/>
    </w:pPr>
    <w:rPr>
      <w:rFonts w:eastAsia="Calibri"/>
      <w:sz w:val="28"/>
    </w:rPr>
  </w:style>
  <w:style w:type="paragraph" w:customStyle="1" w:styleId="BodyText37">
    <w:name w:val="Body Text 37"/>
    <w:basedOn w:val="a4"/>
    <w:pPr>
      <w:widowControl/>
      <w:spacing w:after="120" w:line="360" w:lineRule="auto"/>
    </w:pPr>
    <w:rPr>
      <w:rFonts w:eastAsia="Calibri"/>
      <w:sz w:val="16"/>
    </w:rPr>
  </w:style>
  <w:style w:type="paragraph" w:customStyle="1" w:styleId="BodyText212">
    <w:name w:val="Body Text 212"/>
    <w:basedOn w:val="a4"/>
    <w:pPr>
      <w:widowControl/>
      <w:spacing w:after="120" w:line="480" w:lineRule="auto"/>
    </w:pPr>
    <w:rPr>
      <w:rFonts w:eastAsia="Calibri"/>
      <w:sz w:val="28"/>
    </w:rPr>
  </w:style>
  <w:style w:type="paragraph" w:customStyle="1" w:styleId="BodyTextIndent29">
    <w:name w:val="Body Text Indent 29"/>
    <w:basedOn w:val="a4"/>
    <w:pPr>
      <w:widowControl/>
      <w:spacing w:after="120" w:line="480" w:lineRule="auto"/>
      <w:ind w:left="283"/>
    </w:pPr>
    <w:rPr>
      <w:rFonts w:eastAsia="Calibri"/>
      <w:sz w:val="28"/>
    </w:rPr>
  </w:style>
  <w:style w:type="paragraph" w:customStyle="1" w:styleId="BodyText36">
    <w:name w:val="Body Text 36"/>
    <w:basedOn w:val="a4"/>
    <w:pPr>
      <w:widowControl/>
      <w:spacing w:line="360" w:lineRule="auto"/>
    </w:pPr>
    <w:rPr>
      <w:rFonts w:ascii="Arial" w:eastAsia="Calibri" w:hAnsi="Arial"/>
      <w:sz w:val="22"/>
    </w:rPr>
  </w:style>
  <w:style w:type="paragraph" w:customStyle="1" w:styleId="BodyTextIndent37">
    <w:name w:val="Body Text Indent 37"/>
    <w:basedOn w:val="a4"/>
    <w:pPr>
      <w:keepLines/>
      <w:widowControl/>
      <w:spacing w:after="120" w:line="360" w:lineRule="auto"/>
      <w:ind w:left="284"/>
      <w:jc w:val="both"/>
    </w:pPr>
    <w:rPr>
      <w:rFonts w:eastAsia="Calibri"/>
      <w:sz w:val="28"/>
    </w:rPr>
  </w:style>
  <w:style w:type="paragraph" w:customStyle="1" w:styleId="Noeeu1">
    <w:name w:val="Noeeu1"/>
    <w:basedOn w:val="20"/>
    <w:pPr>
      <w:keepLines w:val="0"/>
      <w:widowControl/>
      <w:spacing w:before="240" w:after="60"/>
      <w:outlineLvl w:val="9"/>
    </w:pPr>
    <w:rPr>
      <w:rFonts w:ascii="Times New Roman" w:eastAsia="Calibri" w:hAnsi="Times New Roman" w:cs="Times New Roman"/>
      <w:b/>
      <w:sz w:val="24"/>
    </w:rPr>
  </w:style>
  <w:style w:type="paragraph" w:customStyle="1" w:styleId="Noeeu2">
    <w:name w:val="Noeeu2"/>
    <w:basedOn w:val="a4"/>
    <w:pPr>
      <w:widowControl/>
      <w:tabs>
        <w:tab w:val="left" w:pos="1069"/>
      </w:tabs>
      <w:spacing w:line="360" w:lineRule="auto"/>
      <w:ind w:left="1069" w:hanging="360"/>
    </w:pPr>
    <w:rPr>
      <w:rFonts w:eastAsia="Calibri"/>
      <w:sz w:val="28"/>
    </w:rPr>
  </w:style>
  <w:style w:type="paragraph" w:customStyle="1" w:styleId="Iaenienie3">
    <w:name w:val="Ia?e nienie3"/>
    <w:basedOn w:val="a4"/>
    <w:pPr>
      <w:widowControl/>
      <w:tabs>
        <w:tab w:val="left" w:pos="360"/>
      </w:tabs>
      <w:spacing w:after="140" w:line="360" w:lineRule="auto"/>
      <w:ind w:left="360" w:hanging="360"/>
      <w:jc w:val="both"/>
    </w:pPr>
    <w:rPr>
      <w:rFonts w:eastAsia="Calibri"/>
      <w:sz w:val="22"/>
    </w:rPr>
  </w:style>
  <w:style w:type="paragraph" w:customStyle="1" w:styleId="BalloonText2">
    <w:name w:val="Balloon Text2"/>
    <w:basedOn w:val="a4"/>
    <w:pPr>
      <w:widowControl/>
      <w:spacing w:line="360" w:lineRule="auto"/>
    </w:pPr>
    <w:rPr>
      <w:rFonts w:ascii="Tahoma" w:eastAsia="Calibri" w:hAnsi="Tahoma"/>
      <w:sz w:val="16"/>
    </w:rPr>
  </w:style>
  <w:style w:type="paragraph" w:customStyle="1" w:styleId="BodyText211">
    <w:name w:val="Body Text 211"/>
    <w:basedOn w:val="a4"/>
    <w:pPr>
      <w:widowControl/>
      <w:spacing w:after="120" w:line="360" w:lineRule="auto"/>
      <w:ind w:left="283"/>
    </w:pPr>
    <w:rPr>
      <w:rFonts w:eastAsia="Calibri"/>
      <w:sz w:val="28"/>
    </w:rPr>
  </w:style>
  <w:style w:type="paragraph" w:customStyle="1" w:styleId="BodyTextIndent28">
    <w:name w:val="Body Text Indent 28"/>
    <w:basedOn w:val="a4"/>
    <w:pPr>
      <w:widowControl/>
      <w:spacing w:after="120" w:line="480" w:lineRule="auto"/>
      <w:ind w:left="283"/>
    </w:pPr>
    <w:rPr>
      <w:rFonts w:eastAsia="Calibri"/>
      <w:sz w:val="28"/>
    </w:rPr>
  </w:style>
  <w:style w:type="paragraph" w:customStyle="1" w:styleId="BodyTextIndent36">
    <w:name w:val="Body Text Indent 36"/>
    <w:basedOn w:val="a4"/>
    <w:pPr>
      <w:widowControl/>
      <w:spacing w:after="120" w:line="360" w:lineRule="auto"/>
      <w:ind w:left="283"/>
    </w:pPr>
    <w:rPr>
      <w:rFonts w:eastAsia="Calibri"/>
      <w:sz w:val="16"/>
    </w:rPr>
  </w:style>
  <w:style w:type="paragraph" w:customStyle="1" w:styleId="BlockText4">
    <w:name w:val="Block Text4"/>
    <w:basedOn w:val="a4"/>
    <w:pPr>
      <w:widowControl/>
      <w:spacing w:line="360" w:lineRule="auto"/>
      <w:ind w:left="1418" w:right="567"/>
    </w:pPr>
    <w:rPr>
      <w:rFonts w:ascii="Arial (WT)" w:eastAsia="Calibri" w:hAnsi="Arial (WT)"/>
      <w:color w:val="000000"/>
      <w:sz w:val="22"/>
    </w:rPr>
  </w:style>
  <w:style w:type="paragraph" w:customStyle="1" w:styleId="Noeeu22">
    <w:name w:val="Noeeu22"/>
    <w:basedOn w:val="a4"/>
    <w:pPr>
      <w:widowControl/>
      <w:tabs>
        <w:tab w:val="left" w:pos="644"/>
      </w:tabs>
      <w:spacing w:line="360" w:lineRule="auto"/>
      <w:ind w:left="644" w:hanging="360"/>
    </w:pPr>
    <w:rPr>
      <w:rFonts w:eastAsia="Calibri"/>
      <w:sz w:val="28"/>
    </w:rPr>
  </w:style>
  <w:style w:type="paragraph" w:customStyle="1" w:styleId="BodyText210">
    <w:name w:val="Body Text 210"/>
    <w:basedOn w:val="a4"/>
    <w:pPr>
      <w:widowControl/>
      <w:spacing w:after="120" w:line="360" w:lineRule="auto"/>
      <w:ind w:left="283"/>
    </w:pPr>
    <w:rPr>
      <w:rFonts w:eastAsia="Calibri"/>
      <w:sz w:val="28"/>
    </w:rPr>
  </w:style>
  <w:style w:type="paragraph" w:customStyle="1" w:styleId="BodyTextIndent27">
    <w:name w:val="Body Text Indent 27"/>
    <w:basedOn w:val="a4"/>
    <w:pPr>
      <w:widowControl/>
      <w:spacing w:after="120" w:line="480" w:lineRule="auto"/>
      <w:ind w:left="283"/>
    </w:pPr>
    <w:rPr>
      <w:rFonts w:eastAsia="Calibri"/>
      <w:sz w:val="28"/>
    </w:rPr>
  </w:style>
  <w:style w:type="paragraph" w:customStyle="1" w:styleId="BodyTextIndent35">
    <w:name w:val="Body Text Indent 35"/>
    <w:basedOn w:val="a4"/>
    <w:pPr>
      <w:widowControl/>
      <w:spacing w:after="120" w:line="360" w:lineRule="auto"/>
      <w:ind w:left="283"/>
    </w:pPr>
    <w:rPr>
      <w:rFonts w:eastAsia="Calibri"/>
      <w:sz w:val="16"/>
    </w:rPr>
  </w:style>
  <w:style w:type="paragraph" w:customStyle="1" w:styleId="BlockText3">
    <w:name w:val="Block Text3"/>
    <w:basedOn w:val="a4"/>
    <w:pPr>
      <w:widowControl/>
      <w:spacing w:line="360" w:lineRule="auto"/>
      <w:ind w:left="1418" w:right="567"/>
    </w:pPr>
    <w:rPr>
      <w:rFonts w:ascii="Arial (WT)" w:eastAsia="Calibri" w:hAnsi="Arial (WT)"/>
      <w:color w:val="000000"/>
      <w:sz w:val="22"/>
    </w:rPr>
  </w:style>
  <w:style w:type="paragraph" w:customStyle="1" w:styleId="BodyText29">
    <w:name w:val="Body Text 29"/>
    <w:basedOn w:val="a4"/>
    <w:pPr>
      <w:widowControl/>
      <w:spacing w:after="120" w:line="360" w:lineRule="auto"/>
      <w:ind w:left="283"/>
    </w:pPr>
    <w:rPr>
      <w:rFonts w:eastAsia="Calibri"/>
      <w:sz w:val="28"/>
    </w:rPr>
  </w:style>
  <w:style w:type="paragraph" w:customStyle="1" w:styleId="BodyTextIndent26">
    <w:name w:val="Body Text Indent 26"/>
    <w:basedOn w:val="a4"/>
    <w:pPr>
      <w:widowControl/>
      <w:spacing w:after="120" w:line="480" w:lineRule="auto"/>
      <w:ind w:left="283"/>
    </w:pPr>
    <w:rPr>
      <w:rFonts w:eastAsia="Calibri"/>
      <w:sz w:val="28"/>
    </w:rPr>
  </w:style>
  <w:style w:type="paragraph" w:customStyle="1" w:styleId="BodyTextIndent34">
    <w:name w:val="Body Text Indent 34"/>
    <w:basedOn w:val="a4"/>
    <w:pPr>
      <w:widowControl/>
      <w:spacing w:after="120" w:line="360" w:lineRule="auto"/>
      <w:ind w:left="283"/>
    </w:pPr>
    <w:rPr>
      <w:rFonts w:eastAsia="Calibri"/>
      <w:sz w:val="16"/>
    </w:rPr>
  </w:style>
  <w:style w:type="paragraph" w:customStyle="1" w:styleId="BlockText2">
    <w:name w:val="Block Text2"/>
    <w:basedOn w:val="a4"/>
    <w:pPr>
      <w:widowControl/>
      <w:spacing w:line="360" w:lineRule="auto"/>
      <w:ind w:left="1418" w:right="567"/>
    </w:pPr>
    <w:rPr>
      <w:rFonts w:ascii="Arial (WT)" w:eastAsia="Calibri" w:hAnsi="Arial (WT)"/>
      <w:color w:val="000000"/>
      <w:sz w:val="22"/>
    </w:rPr>
  </w:style>
  <w:style w:type="paragraph" w:customStyle="1" w:styleId="BalloonText1">
    <w:name w:val="Balloon Text1"/>
    <w:basedOn w:val="a4"/>
    <w:pPr>
      <w:widowControl/>
      <w:spacing w:line="360" w:lineRule="auto"/>
    </w:pPr>
    <w:rPr>
      <w:rFonts w:ascii="Tahoma" w:eastAsia="Calibri" w:hAnsi="Tahoma"/>
      <w:sz w:val="16"/>
    </w:rPr>
  </w:style>
  <w:style w:type="paragraph" w:customStyle="1" w:styleId="BodyText35">
    <w:name w:val="Body Text 35"/>
    <w:basedOn w:val="a4"/>
    <w:pPr>
      <w:widowControl/>
      <w:spacing w:line="360" w:lineRule="auto"/>
      <w:jc w:val="center"/>
    </w:pPr>
    <w:rPr>
      <w:rFonts w:ascii="Arial" w:eastAsia="Calibri" w:hAnsi="Arial"/>
      <w:b/>
      <w:sz w:val="48"/>
    </w:rPr>
  </w:style>
  <w:style w:type="paragraph" w:customStyle="1" w:styleId="BodyTextIndent25">
    <w:name w:val="Body Text Indent 25"/>
    <w:basedOn w:val="a4"/>
    <w:pPr>
      <w:widowControl/>
      <w:spacing w:line="360" w:lineRule="auto"/>
      <w:ind w:left="993" w:hanging="284"/>
      <w:jc w:val="both"/>
    </w:pPr>
    <w:rPr>
      <w:rFonts w:ascii="Arial" w:eastAsia="Calibri" w:hAnsi="Arial"/>
      <w:sz w:val="28"/>
    </w:rPr>
  </w:style>
  <w:style w:type="paragraph" w:customStyle="1" w:styleId="BodyTextIndent33">
    <w:name w:val="Body Text Indent 33"/>
    <w:basedOn w:val="a4"/>
    <w:pPr>
      <w:widowControl/>
      <w:spacing w:line="360" w:lineRule="auto"/>
      <w:ind w:left="576"/>
      <w:jc w:val="both"/>
    </w:pPr>
    <w:rPr>
      <w:rFonts w:eastAsia="Calibri"/>
      <w:sz w:val="28"/>
    </w:rPr>
  </w:style>
  <w:style w:type="paragraph" w:customStyle="1" w:styleId="1ff">
    <w:name w:val="Схема документа1"/>
    <w:basedOn w:val="a4"/>
    <w:pPr>
      <w:widowControl/>
      <w:shd w:val="clear" w:color="auto" w:fill="000080"/>
      <w:spacing w:line="360" w:lineRule="auto"/>
    </w:pPr>
    <w:rPr>
      <w:rFonts w:ascii="Tahoma" w:eastAsia="Calibri" w:hAnsi="Tahoma"/>
    </w:rPr>
  </w:style>
  <w:style w:type="paragraph" w:customStyle="1" w:styleId="aacao2">
    <w:name w:val="aacao2"/>
    <w:basedOn w:val="Body"/>
    <w:pPr>
      <w:spacing w:before="120"/>
    </w:pPr>
    <w:rPr>
      <w:bCs/>
      <w:sz w:val="28"/>
    </w:rPr>
  </w:style>
  <w:style w:type="paragraph" w:customStyle="1" w:styleId="Niaaaiea">
    <w:name w:val="Niaa??aiea"/>
    <w:basedOn w:val="aacao2"/>
    <w:pPr>
      <w:keepNext/>
      <w:keepLines/>
      <w:pageBreakBefore/>
      <w:spacing w:before="240" w:after="360"/>
      <w:ind w:left="0" w:firstLine="0"/>
      <w:jc w:val="center"/>
    </w:pPr>
    <w:rPr>
      <w:b/>
    </w:rPr>
  </w:style>
  <w:style w:type="paragraph" w:customStyle="1" w:styleId="ooaii">
    <w:name w:val="ooaii_"/>
    <w:basedOn w:val="a4"/>
    <w:pPr>
      <w:widowControl/>
      <w:spacing w:line="360" w:lineRule="auto"/>
      <w:ind w:left="-57" w:right="-57"/>
      <w:jc w:val="center"/>
    </w:pPr>
    <w:rPr>
      <w:rFonts w:ascii="Arial" w:eastAsia="Calibri" w:hAnsi="Arial"/>
      <w:sz w:val="16"/>
    </w:rPr>
  </w:style>
  <w:style w:type="paragraph" w:customStyle="1" w:styleId="OaenoIauiue1">
    <w:name w:val="OaenoIau?iue1"/>
    <w:pPr>
      <w:spacing w:line="360" w:lineRule="auto"/>
      <w:ind w:firstLine="851"/>
      <w:jc w:val="both"/>
    </w:pPr>
    <w:rPr>
      <w:rFonts w:ascii="Times New Roman" w:hAnsi="Times New Roman"/>
      <w:sz w:val="24"/>
    </w:rPr>
  </w:style>
  <w:style w:type="paragraph" w:customStyle="1" w:styleId="Iaenienie2">
    <w:name w:val="Ia?e nienie2"/>
    <w:basedOn w:val="a4"/>
    <w:pPr>
      <w:widowControl/>
      <w:tabs>
        <w:tab w:val="left" w:pos="360"/>
      </w:tabs>
      <w:spacing w:after="140" w:line="360" w:lineRule="auto"/>
      <w:ind w:left="360" w:hanging="360"/>
      <w:jc w:val="both"/>
    </w:pPr>
    <w:rPr>
      <w:rFonts w:eastAsia="Calibri"/>
      <w:sz w:val="22"/>
    </w:rPr>
  </w:style>
  <w:style w:type="paragraph" w:customStyle="1" w:styleId="BodyTextIndent24">
    <w:name w:val="Body Text Indent 24"/>
    <w:basedOn w:val="a4"/>
    <w:pPr>
      <w:widowControl/>
      <w:spacing w:after="120" w:line="480" w:lineRule="auto"/>
      <w:ind w:left="283"/>
    </w:pPr>
    <w:rPr>
      <w:rFonts w:eastAsia="Calibri"/>
      <w:sz w:val="28"/>
    </w:rPr>
  </w:style>
  <w:style w:type="paragraph" w:customStyle="1" w:styleId="BodyText26">
    <w:name w:val="Body Text 26"/>
    <w:basedOn w:val="a4"/>
    <w:pPr>
      <w:widowControl/>
      <w:spacing w:after="120" w:line="360" w:lineRule="auto"/>
      <w:ind w:left="283"/>
    </w:pPr>
    <w:rPr>
      <w:rFonts w:eastAsia="Calibri"/>
      <w:sz w:val="28"/>
    </w:rPr>
  </w:style>
  <w:style w:type="paragraph" w:customStyle="1" w:styleId="BodyText34">
    <w:name w:val="Body Text 34"/>
    <w:basedOn w:val="a4"/>
    <w:pPr>
      <w:widowControl/>
      <w:spacing w:after="120" w:line="360" w:lineRule="auto"/>
    </w:pPr>
    <w:rPr>
      <w:rFonts w:eastAsia="Calibri"/>
      <w:sz w:val="16"/>
    </w:rPr>
  </w:style>
  <w:style w:type="paragraph" w:customStyle="1" w:styleId="Noeeu11">
    <w:name w:val="Noeeu11"/>
    <w:basedOn w:val="20"/>
    <w:pPr>
      <w:keepLines w:val="0"/>
      <w:widowControl/>
      <w:spacing w:before="240" w:after="60"/>
      <w:outlineLvl w:val="9"/>
    </w:pPr>
    <w:rPr>
      <w:rFonts w:ascii="Times New Roman" w:eastAsia="Calibri" w:hAnsi="Times New Roman" w:cs="Times New Roman"/>
      <w:b/>
      <w:sz w:val="24"/>
    </w:rPr>
  </w:style>
  <w:style w:type="paragraph" w:customStyle="1" w:styleId="BodyTextIndent23">
    <w:name w:val="Body Text Indent 23"/>
    <w:basedOn w:val="a4"/>
    <w:pPr>
      <w:keepLines/>
      <w:widowControl/>
      <w:spacing w:after="120" w:line="360" w:lineRule="auto"/>
      <w:ind w:left="283"/>
      <w:jc w:val="both"/>
    </w:pPr>
    <w:rPr>
      <w:rFonts w:eastAsia="Calibri"/>
      <w:sz w:val="28"/>
    </w:rPr>
  </w:style>
  <w:style w:type="paragraph" w:customStyle="1" w:styleId="BodyTextIndent32">
    <w:name w:val="Body Text Indent 32"/>
    <w:basedOn w:val="a4"/>
    <w:pPr>
      <w:keepLines/>
      <w:widowControl/>
      <w:spacing w:after="120" w:line="360" w:lineRule="auto"/>
      <w:ind w:left="284"/>
      <w:jc w:val="both"/>
    </w:pPr>
    <w:rPr>
      <w:rFonts w:eastAsia="Calibri"/>
      <w:sz w:val="28"/>
    </w:rPr>
  </w:style>
  <w:style w:type="paragraph" w:customStyle="1" w:styleId="Noeeu21">
    <w:name w:val="Noeeu21"/>
    <w:basedOn w:val="a4"/>
    <w:pPr>
      <w:widowControl/>
      <w:tabs>
        <w:tab w:val="left" w:pos="1069"/>
      </w:tabs>
      <w:spacing w:line="360" w:lineRule="auto"/>
      <w:ind w:left="1069" w:hanging="360"/>
    </w:pPr>
    <w:rPr>
      <w:rFonts w:eastAsia="Calibri"/>
      <w:sz w:val="28"/>
    </w:rPr>
  </w:style>
  <w:style w:type="paragraph" w:customStyle="1" w:styleId="BlockText10">
    <w:name w:val="Block Text1"/>
    <w:basedOn w:val="a4"/>
    <w:pPr>
      <w:widowControl/>
      <w:spacing w:line="360" w:lineRule="auto"/>
      <w:ind w:left="467" w:right="-28" w:hanging="371"/>
    </w:pPr>
    <w:rPr>
      <w:rFonts w:ascii="Arial" w:eastAsia="Calibri" w:hAnsi="Arial"/>
      <w:sz w:val="22"/>
    </w:rPr>
  </w:style>
  <w:style w:type="paragraph" w:customStyle="1" w:styleId="aacao1">
    <w:name w:val="aacao1"/>
    <w:basedOn w:val="Body"/>
    <w:pPr>
      <w:spacing w:before="120"/>
    </w:pPr>
    <w:rPr>
      <w:bCs/>
      <w:sz w:val="28"/>
    </w:rPr>
  </w:style>
  <w:style w:type="paragraph" w:customStyle="1" w:styleId="caaieiaie11">
    <w:name w:val="caaieiaie 11"/>
    <w:basedOn w:val="a4"/>
    <w:next w:val="a4"/>
    <w:pPr>
      <w:keepNext/>
      <w:widowControl/>
      <w:spacing w:line="360" w:lineRule="auto"/>
      <w:jc w:val="center"/>
    </w:pPr>
    <w:rPr>
      <w:rFonts w:eastAsia="Calibri"/>
    </w:rPr>
  </w:style>
  <w:style w:type="paragraph" w:customStyle="1" w:styleId="BodyTextIndent22">
    <w:name w:val="Body Text Indent 22"/>
    <w:basedOn w:val="a4"/>
    <w:pPr>
      <w:widowControl/>
      <w:tabs>
        <w:tab w:val="left" w:pos="1440"/>
        <w:tab w:val="left" w:pos="1608"/>
      </w:tabs>
      <w:spacing w:line="360" w:lineRule="auto"/>
      <w:ind w:firstLine="851"/>
      <w:jc w:val="both"/>
    </w:pPr>
    <w:rPr>
      <w:rFonts w:ascii="Arial" w:eastAsia="Calibri" w:hAnsi="Arial"/>
      <w:sz w:val="22"/>
    </w:rPr>
  </w:style>
  <w:style w:type="paragraph" w:customStyle="1" w:styleId="BodyTextIndent31">
    <w:name w:val="Body Text Indent 31"/>
    <w:basedOn w:val="a4"/>
    <w:pPr>
      <w:widowControl/>
      <w:spacing w:line="360" w:lineRule="auto"/>
      <w:ind w:firstLine="708"/>
    </w:pPr>
    <w:rPr>
      <w:rFonts w:ascii="Arial" w:eastAsia="Calibri" w:hAnsi="Arial"/>
      <w:sz w:val="22"/>
    </w:rPr>
  </w:style>
  <w:style w:type="paragraph" w:customStyle="1" w:styleId="Iaenienie1">
    <w:name w:val="Ia?e nienie1"/>
    <w:basedOn w:val="a4"/>
    <w:pPr>
      <w:widowControl/>
      <w:tabs>
        <w:tab w:val="left" w:pos="360"/>
      </w:tabs>
      <w:spacing w:after="140" w:line="360" w:lineRule="auto"/>
      <w:ind w:left="360" w:hanging="360"/>
      <w:jc w:val="both"/>
    </w:pPr>
    <w:rPr>
      <w:rFonts w:eastAsia="Calibri"/>
      <w:sz w:val="22"/>
    </w:rPr>
  </w:style>
  <w:style w:type="paragraph" w:customStyle="1" w:styleId="BodyText33">
    <w:name w:val="Body Text 33"/>
    <w:basedOn w:val="a4"/>
    <w:pPr>
      <w:widowControl/>
      <w:spacing w:line="360" w:lineRule="auto"/>
      <w:jc w:val="center"/>
    </w:pPr>
    <w:rPr>
      <w:rFonts w:ascii="Arial" w:eastAsia="Calibri" w:hAnsi="Arial"/>
      <w:b/>
      <w:sz w:val="48"/>
    </w:rPr>
  </w:style>
  <w:style w:type="paragraph" w:customStyle="1" w:styleId="BodyText32">
    <w:name w:val="Body Text 32"/>
    <w:basedOn w:val="a4"/>
    <w:pPr>
      <w:widowControl/>
      <w:spacing w:line="360" w:lineRule="auto"/>
      <w:jc w:val="center"/>
    </w:pPr>
    <w:rPr>
      <w:rFonts w:ascii="Arial" w:eastAsia="Calibri" w:hAnsi="Arial"/>
      <w:b/>
      <w:sz w:val="48"/>
    </w:rPr>
  </w:style>
  <w:style w:type="character" w:customStyle="1" w:styleId="1ff0">
    <w:name w:val="Гиперссылка1"/>
    <w:rPr>
      <w:color w:val="0000FF"/>
      <w:u w:val="single"/>
    </w:rPr>
  </w:style>
  <w:style w:type="character" w:customStyle="1" w:styleId="1ff1">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pPr>
      <w:widowControl w:val="0"/>
      <w:spacing w:before="120" w:line="340" w:lineRule="auto"/>
      <w:ind w:left="160" w:right="800"/>
      <w:jc w:val="both"/>
    </w:pPr>
    <w:rPr>
      <w:rFonts w:ascii="Arial" w:hAnsi="Arial"/>
    </w:rPr>
  </w:style>
  <w:style w:type="paragraph" w:customStyle="1" w:styleId="FR2">
    <w:name w:val="FR2"/>
    <w:pPr>
      <w:widowControl w:val="0"/>
      <w:spacing w:line="300" w:lineRule="auto"/>
      <w:ind w:left="920" w:right="200"/>
    </w:pPr>
    <w:rPr>
      <w:rFonts w:ascii="Arial" w:hAnsi="Arial"/>
      <w:sz w:val="28"/>
    </w:rPr>
  </w:style>
  <w:style w:type="paragraph" w:customStyle="1" w:styleId="Oeooeuiueeeno">
    <w:name w:val="Oeooeuiue eeno"/>
    <w:basedOn w:val="a4"/>
    <w:pPr>
      <w:keepLines/>
      <w:widowControl/>
      <w:spacing w:line="360" w:lineRule="auto"/>
      <w:jc w:val="center"/>
    </w:pPr>
    <w:rPr>
      <w:rFonts w:eastAsia="Calibri"/>
      <w:b/>
      <w:sz w:val="28"/>
    </w:rPr>
  </w:style>
  <w:style w:type="character" w:customStyle="1" w:styleId="4a">
    <w:name w:val="заголовок 4 Знак"/>
    <w:rPr>
      <w:rFonts w:ascii="Arial" w:hAnsi="Arial"/>
      <w:b/>
      <w:sz w:val="24"/>
      <w:lang w:val="ru-RU" w:eastAsia="ru-RU"/>
    </w:rPr>
  </w:style>
  <w:style w:type="character" w:customStyle="1" w:styleId="affffffffa">
    <w:name w:val="Подраздел Знак Знак"/>
    <w:rPr>
      <w:rFonts w:ascii="Arial" w:hAnsi="Arial"/>
      <w:b/>
      <w:sz w:val="24"/>
      <w:lang w:val="ru-RU" w:eastAsia="ru-RU"/>
    </w:rPr>
  </w:style>
  <w:style w:type="character" w:customStyle="1" w:styleId="2f8">
    <w:name w:val="2 Знак"/>
    <w:rPr>
      <w:rFonts w:ascii="Arial" w:hAnsi="Arial"/>
      <w:b/>
      <w:sz w:val="22"/>
      <w:lang w:val="ru-RU" w:eastAsia="ru-RU"/>
    </w:rPr>
  </w:style>
  <w:style w:type="paragraph" w:customStyle="1" w:styleId="affffffffb">
    <w:name w:val="Пояснительная записка(ТЕКСТ) Знак"/>
    <w:basedOn w:val="a4"/>
    <w:pPr>
      <w:widowControl/>
      <w:spacing w:line="360" w:lineRule="auto"/>
      <w:ind w:left="1026" w:right="285"/>
      <w:jc w:val="both"/>
    </w:pPr>
    <w:rPr>
      <w:rFonts w:eastAsia="Calibri"/>
      <w:sz w:val="28"/>
      <w:szCs w:val="28"/>
    </w:rPr>
  </w:style>
  <w:style w:type="character" w:customStyle="1" w:styleId="affffffffc">
    <w:name w:val="Пояснительная записка(ТЕКСТ) Знак Знак"/>
    <w:rPr>
      <w:sz w:val="28"/>
      <w:lang w:val="ru-RU" w:eastAsia="ru-RU"/>
    </w:rPr>
  </w:style>
  <w:style w:type="paragraph" w:customStyle="1" w:styleId="affffffffd">
    <w:name w:val="Пояснительная записка(ТЕКСТ)"/>
    <w:basedOn w:val="a4"/>
    <w:pPr>
      <w:widowControl/>
      <w:spacing w:line="360" w:lineRule="auto"/>
      <w:ind w:left="57" w:right="113" w:firstLine="851"/>
      <w:jc w:val="both"/>
    </w:pPr>
    <w:rPr>
      <w:rFonts w:eastAsia="Calibri"/>
      <w:sz w:val="28"/>
      <w:szCs w:val="28"/>
    </w:rPr>
  </w:style>
  <w:style w:type="paragraph" w:customStyle="1" w:styleId="affffffffe">
    <w:name w:val="Стиль по ИЦЭУ"/>
    <w:basedOn w:val="a4"/>
    <w:pPr>
      <w:widowControl/>
      <w:shd w:val="clear" w:color="auto" w:fill="FFFFFF"/>
      <w:ind w:left="2563"/>
    </w:pPr>
    <w:rPr>
      <w:rFonts w:ascii="Arial" w:eastAsia="Calibri" w:hAnsi="Arial" w:cs="Arial"/>
      <w:color w:val="000000"/>
      <w:spacing w:val="-3"/>
      <w:sz w:val="24"/>
      <w:szCs w:val="22"/>
    </w:rPr>
  </w:style>
  <w:style w:type="paragraph" w:customStyle="1" w:styleId="afffffffff">
    <w:name w:val="Табл_заг"/>
    <w:basedOn w:val="a4"/>
    <w:pPr>
      <w:widowControl/>
      <w:spacing w:line="360" w:lineRule="auto"/>
      <w:jc w:val="center"/>
    </w:pPr>
    <w:rPr>
      <w:rFonts w:ascii="Pragmatica" w:eastAsia="Calibri" w:hAnsi="Pragmatica"/>
      <w:b/>
      <w:sz w:val="24"/>
    </w:rPr>
  </w:style>
  <w:style w:type="paragraph" w:customStyle="1" w:styleId="2f9">
    <w:name w:val="Знак2 Знак Знак Знак"/>
    <w:basedOn w:val="a4"/>
    <w:pPr>
      <w:widowControl/>
      <w:spacing w:after="160" w:line="240" w:lineRule="exact"/>
    </w:pPr>
    <w:rPr>
      <w:rFonts w:ascii="Verdana" w:eastAsia="Calibri" w:hAnsi="Verdana" w:cs="Verdana"/>
      <w:lang w:val="en-US" w:eastAsia="en-US"/>
    </w:rPr>
  </w:style>
  <w:style w:type="paragraph" w:styleId="afffffffff0">
    <w:name w:val="List"/>
    <w:basedOn w:val="a4"/>
    <w:pPr>
      <w:widowControl/>
      <w:spacing w:line="360" w:lineRule="auto"/>
      <w:ind w:left="283" w:hanging="283"/>
      <w:jc w:val="both"/>
    </w:pPr>
    <w:rPr>
      <w:rFonts w:eastAsia="Calibri"/>
      <w:bCs/>
      <w:sz w:val="22"/>
      <w:szCs w:val="22"/>
    </w:rPr>
  </w:style>
  <w:style w:type="character" w:customStyle="1" w:styleId="H3">
    <w:name w:val="H3 Знак"/>
    <w:rPr>
      <w:b/>
      <w:sz w:val="22"/>
      <w:lang w:val="ru-RU" w:eastAsia="ru-RU"/>
    </w:rPr>
  </w:style>
  <w:style w:type="paragraph" w:customStyle="1" w:styleId="afffffffff1">
    <w:name w:val="нумерованный"/>
    <w:basedOn w:val="a4"/>
    <w:pPr>
      <w:widowControl/>
      <w:tabs>
        <w:tab w:val="num" w:pos="360"/>
        <w:tab w:val="num" w:pos="432"/>
      </w:tabs>
      <w:spacing w:line="360" w:lineRule="auto"/>
      <w:ind w:left="432" w:hanging="432"/>
      <w:jc w:val="both"/>
    </w:pPr>
    <w:rPr>
      <w:rFonts w:eastAsia="Calibri"/>
      <w:sz w:val="28"/>
      <w:szCs w:val="28"/>
    </w:rPr>
  </w:style>
  <w:style w:type="paragraph" w:styleId="4b">
    <w:name w:val="List 4"/>
    <w:basedOn w:val="a4"/>
    <w:pPr>
      <w:widowControl/>
      <w:ind w:left="1132" w:hanging="283"/>
    </w:pPr>
    <w:rPr>
      <w:rFonts w:eastAsia="Calibri"/>
      <w:sz w:val="28"/>
      <w:szCs w:val="24"/>
    </w:rPr>
  </w:style>
  <w:style w:type="character" w:customStyle="1" w:styleId="style27">
    <w:name w:val="style27"/>
    <w:rPr>
      <w:rFonts w:cs="Times New Roman"/>
    </w:rPr>
  </w:style>
  <w:style w:type="paragraph" w:customStyle="1" w:styleId="afffffffff2">
    <w:name w:val="таблица центр"/>
    <w:basedOn w:val="a4"/>
    <w:pPr>
      <w:widowControl/>
      <w:jc w:val="center"/>
    </w:pPr>
    <w:rPr>
      <w:rFonts w:ascii="Arial" w:eastAsia="Calibri" w:hAnsi="Arial" w:cs="Arial"/>
      <w:color w:val="000000"/>
      <w:spacing w:val="4"/>
      <w:sz w:val="22"/>
      <w:szCs w:val="22"/>
    </w:rPr>
  </w:style>
  <w:style w:type="character" w:styleId="afffffffff3">
    <w:name w:val="line number"/>
    <w:rPr>
      <w:rFonts w:cs="Times New Roman"/>
    </w:rPr>
  </w:style>
  <w:style w:type="paragraph" w:customStyle="1" w:styleId="123">
    <w:name w:val="Стиль12"/>
    <w:basedOn w:val="aff8"/>
    <w:pPr>
      <w:widowControl w:val="0"/>
      <w:pBdr>
        <w:top w:val="none" w:sz="0" w:space="0" w:color="000000"/>
        <w:left w:val="none" w:sz="0" w:space="0" w:color="000000"/>
        <w:bottom w:val="none" w:sz="0" w:space="0" w:color="000000"/>
        <w:right w:val="none" w:sz="0" w:space="0" w:color="000000"/>
        <w:between w:val="none" w:sz="0" w:space="0" w:color="000000"/>
      </w:pBdr>
    </w:pPr>
    <w:rPr>
      <w:rFonts w:eastAsia="Calibri" w:cs="Times New Roman"/>
      <w:color w:val="auto"/>
      <w:szCs w:val="20"/>
    </w:rPr>
  </w:style>
  <w:style w:type="paragraph" w:customStyle="1" w:styleId="4c">
    <w:name w:val="Стиль4"/>
    <w:basedOn w:val="a4"/>
    <w:rPr>
      <w:rFonts w:eastAsia="Calibri"/>
      <w:sz w:val="24"/>
      <w:szCs w:val="24"/>
    </w:rPr>
  </w:style>
  <w:style w:type="paragraph" w:customStyle="1" w:styleId="TR2">
    <w:name w:val="TR2"/>
    <w:basedOn w:val="a4"/>
    <w:pPr>
      <w:widowControl/>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4"/>
    <w:next w:val="a4"/>
    <w:pPr>
      <w:widowControl/>
      <w:spacing w:before="60"/>
      <w:ind w:left="709"/>
    </w:pPr>
    <w:rPr>
      <w:rFonts w:ascii="Arial" w:eastAsia="Calibri" w:hAnsi="Arial" w:cs="Arial"/>
      <w:color w:val="000000"/>
      <w:spacing w:val="4"/>
      <w:sz w:val="22"/>
      <w:u w:val="single"/>
    </w:rPr>
  </w:style>
  <w:style w:type="paragraph" w:customStyle="1" w:styleId="322">
    <w:name w:val="Основной текст 32"/>
    <w:basedOn w:val="a4"/>
    <w:pPr>
      <w:widowControl/>
      <w:spacing w:after="120"/>
    </w:pPr>
    <w:rPr>
      <w:rFonts w:eastAsia="Calibri"/>
      <w:sz w:val="16"/>
      <w:szCs w:val="16"/>
      <w:lang w:eastAsia="ar-SA"/>
    </w:rPr>
  </w:style>
  <w:style w:type="paragraph" w:customStyle="1" w:styleId="332">
    <w:name w:val="Основной текст 33"/>
    <w:basedOn w:val="a4"/>
    <w:pPr>
      <w:widowControl/>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4"/>
    <w:next w:val="a4"/>
    <w:pPr>
      <w:widowControl/>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4">
    <w:name w:val="ОбычОтступ"/>
    <w:basedOn w:val="a4"/>
    <w:pPr>
      <w:spacing w:before="40"/>
      <w:ind w:left="57"/>
      <w:jc w:val="both"/>
    </w:pPr>
    <w:rPr>
      <w:rFonts w:ascii="Arial" w:eastAsia="Calibri" w:hAnsi="Arial" w:cs="Arial"/>
      <w:color w:val="000000"/>
      <w:spacing w:val="4"/>
    </w:rPr>
  </w:style>
  <w:style w:type="paragraph" w:customStyle="1" w:styleId="iauiue0">
    <w:name w:val="iauiue"/>
    <w:basedOn w:val="a4"/>
    <w:pPr>
      <w:widowControl/>
    </w:pPr>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d">
    <w:name w:val="List Number 4"/>
    <w:basedOn w:val="a4"/>
    <w:pPr>
      <w:widowControl/>
      <w:tabs>
        <w:tab w:val="num" w:pos="360"/>
      </w:tabs>
      <w:spacing w:line="360" w:lineRule="auto"/>
      <w:ind w:left="360" w:hanging="360"/>
      <w:jc w:val="both"/>
    </w:pPr>
    <w:rPr>
      <w:rFonts w:eastAsia="Calibri"/>
      <w:sz w:val="28"/>
    </w:rPr>
  </w:style>
  <w:style w:type="paragraph" w:customStyle="1" w:styleId="T3">
    <w:name w:val="T3"/>
    <w:basedOn w:val="a4"/>
    <w:pPr>
      <w:widowControl/>
      <w:tabs>
        <w:tab w:val="num" w:pos="1418"/>
      </w:tabs>
      <w:spacing w:line="360" w:lineRule="auto"/>
      <w:ind w:left="1568" w:firstLine="308"/>
    </w:pPr>
    <w:rPr>
      <w:rFonts w:eastAsia="MS Mincho"/>
      <w:sz w:val="24"/>
    </w:rPr>
  </w:style>
  <w:style w:type="paragraph" w:customStyle="1" w:styleId="afffffffff5">
    <w:name w:val="Основной"/>
    <w:basedOn w:val="a4"/>
    <w:link w:val="afffffffff6"/>
    <w:pPr>
      <w:widowControl/>
      <w:spacing w:line="360" w:lineRule="auto"/>
      <w:ind w:firstLine="709"/>
      <w:jc w:val="both"/>
    </w:pPr>
    <w:rPr>
      <w:rFonts w:eastAsia="Calibri"/>
      <w:sz w:val="24"/>
    </w:rPr>
  </w:style>
  <w:style w:type="character" w:customStyle="1" w:styleId="afffffffff6">
    <w:name w:val="Основной Знак"/>
    <w:link w:val="afffffffff5"/>
    <w:rPr>
      <w:rFonts w:ascii="Times New Roman" w:hAnsi="Times New Roman"/>
      <w:sz w:val="24"/>
      <w:lang w:eastAsia="ru-RU"/>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2">
    <w:name w:val="Знак Знак10"/>
    <w:rPr>
      <w:rFonts w:ascii="Courier New" w:hAnsi="Courier New"/>
      <w:lang w:val="ru-RU" w:eastAsia="ru-RU"/>
    </w:rPr>
  </w:style>
  <w:style w:type="paragraph" w:customStyle="1" w:styleId="115">
    <w:name w:val="11"/>
    <w:basedOn w:val="afffff8"/>
    <w:pPr>
      <w:widowControl w:val="0"/>
      <w:tabs>
        <w:tab w:val="clear" w:pos="9360"/>
        <w:tab w:val="left" w:pos="709"/>
      </w:tabs>
      <w:ind w:firstLine="540"/>
      <w:jc w:val="both"/>
    </w:pPr>
    <w:rPr>
      <w:rFonts w:ascii="Arial" w:hAnsi="Arial" w:cs="Arial"/>
      <w:bCs w:val="0"/>
      <w:lang w:eastAsia="ar-SA"/>
    </w:rPr>
  </w:style>
  <w:style w:type="paragraph" w:customStyle="1" w:styleId="CharChar">
    <w:name w:val="Char Char Знак"/>
    <w:basedOn w:val="a4"/>
    <w:pPr>
      <w:widowControl/>
      <w:spacing w:after="160" w:line="240" w:lineRule="exact"/>
    </w:pPr>
    <w:rPr>
      <w:rFonts w:ascii="Verdana" w:eastAsia="Calibri" w:hAnsi="Verdana" w:cs="Verdana"/>
      <w:lang w:val="en-US" w:eastAsia="en-US"/>
    </w:rPr>
  </w:style>
  <w:style w:type="paragraph" w:customStyle="1" w:styleId="CM1">
    <w:name w:val="CM1"/>
    <w:basedOn w:val="Default"/>
    <w:next w:val="Default"/>
    <w:pPr>
      <w:widowControl w:val="0"/>
    </w:pPr>
    <w:rPr>
      <w:rFonts w:ascii="HiddenHorzOCl" w:hAnsi="HiddenHorzOCl"/>
      <w:color w:val="auto"/>
      <w:lang w:eastAsia="ru-RU"/>
    </w:rPr>
  </w:style>
  <w:style w:type="paragraph" w:customStyle="1" w:styleId="CM60">
    <w:name w:val="CM60"/>
    <w:basedOn w:val="Default"/>
    <w:next w:val="Default"/>
    <w:pPr>
      <w:widowControl w:val="0"/>
    </w:pPr>
    <w:rPr>
      <w:rFonts w:ascii="HiddenHorzOCl" w:hAnsi="HiddenHorzOCl"/>
      <w:color w:val="auto"/>
      <w:lang w:eastAsia="ru-RU"/>
    </w:rPr>
  </w:style>
  <w:style w:type="paragraph" w:customStyle="1" w:styleId="CM2">
    <w:name w:val="CM2"/>
    <w:basedOn w:val="Default"/>
    <w:next w:val="Default"/>
    <w:pPr>
      <w:widowControl w:val="0"/>
      <w:spacing w:line="256" w:lineRule="atLeast"/>
    </w:pPr>
    <w:rPr>
      <w:rFonts w:ascii="HiddenHorzOCl" w:hAnsi="HiddenHorzOCl"/>
      <w:color w:val="auto"/>
      <w:lang w:eastAsia="ru-RU"/>
    </w:rPr>
  </w:style>
  <w:style w:type="paragraph" w:customStyle="1" w:styleId="CM54">
    <w:name w:val="CM54"/>
    <w:basedOn w:val="Default"/>
    <w:next w:val="Default"/>
    <w:pPr>
      <w:widowControl w:val="0"/>
    </w:pPr>
    <w:rPr>
      <w:rFonts w:ascii="HiddenHorzOCl" w:hAnsi="HiddenHorzOCl"/>
      <w:color w:val="auto"/>
      <w:lang w:eastAsia="ru-RU"/>
    </w:rPr>
  </w:style>
  <w:style w:type="paragraph" w:customStyle="1" w:styleId="CM55">
    <w:name w:val="CM55"/>
    <w:basedOn w:val="Default"/>
    <w:next w:val="Default"/>
    <w:pPr>
      <w:widowControl w:val="0"/>
    </w:pPr>
    <w:rPr>
      <w:rFonts w:ascii="HiddenHorzOCl" w:hAnsi="HiddenHorzOCl"/>
      <w:color w:val="auto"/>
      <w:lang w:eastAsia="ru-RU"/>
    </w:rPr>
  </w:style>
  <w:style w:type="paragraph" w:customStyle="1" w:styleId="CM53">
    <w:name w:val="CM53"/>
    <w:basedOn w:val="Default"/>
    <w:next w:val="Default"/>
    <w:pPr>
      <w:widowControl w:val="0"/>
    </w:pPr>
    <w:rPr>
      <w:rFonts w:ascii="HiddenHorzOCl" w:hAnsi="HiddenHorzOCl"/>
      <w:color w:val="auto"/>
      <w:lang w:eastAsia="ru-RU"/>
    </w:rPr>
  </w:style>
  <w:style w:type="paragraph" w:customStyle="1" w:styleId="CM56">
    <w:name w:val="CM56"/>
    <w:basedOn w:val="Default"/>
    <w:next w:val="Default"/>
    <w:pPr>
      <w:widowControl w:val="0"/>
    </w:pPr>
    <w:rPr>
      <w:rFonts w:ascii="HiddenHorzOCl" w:hAnsi="HiddenHorzOCl"/>
      <w:color w:val="auto"/>
      <w:lang w:eastAsia="ru-RU"/>
    </w:rPr>
  </w:style>
  <w:style w:type="paragraph" w:customStyle="1" w:styleId="CM3">
    <w:name w:val="CM3"/>
    <w:basedOn w:val="Default"/>
    <w:next w:val="Default"/>
    <w:pPr>
      <w:widowControl w:val="0"/>
      <w:spacing w:line="298" w:lineRule="atLeast"/>
    </w:pPr>
    <w:rPr>
      <w:rFonts w:ascii="HiddenHorzOCl" w:hAnsi="HiddenHorzOCl"/>
      <w:color w:val="auto"/>
      <w:lang w:eastAsia="ru-RU"/>
    </w:rPr>
  </w:style>
  <w:style w:type="paragraph" w:customStyle="1" w:styleId="CM5">
    <w:name w:val="CM5"/>
    <w:basedOn w:val="Default"/>
    <w:next w:val="Default"/>
    <w:pPr>
      <w:widowControl w:val="0"/>
    </w:pPr>
    <w:rPr>
      <w:rFonts w:ascii="HiddenHorzOCl" w:hAnsi="HiddenHorzOCl"/>
      <w:color w:val="auto"/>
      <w:lang w:eastAsia="ru-RU"/>
    </w:rPr>
  </w:style>
  <w:style w:type="paragraph" w:customStyle="1" w:styleId="CM57">
    <w:name w:val="CM57"/>
    <w:basedOn w:val="Default"/>
    <w:next w:val="Default"/>
    <w:pPr>
      <w:widowControl w:val="0"/>
    </w:pPr>
    <w:rPr>
      <w:rFonts w:ascii="HiddenHorzOCl" w:hAnsi="HiddenHorzOCl"/>
      <w:color w:val="auto"/>
      <w:lang w:eastAsia="ru-RU"/>
    </w:rPr>
  </w:style>
  <w:style w:type="paragraph" w:customStyle="1" w:styleId="CM6">
    <w:name w:val="CM6"/>
    <w:basedOn w:val="Default"/>
    <w:next w:val="Default"/>
    <w:pPr>
      <w:widowControl w:val="0"/>
      <w:spacing w:line="260" w:lineRule="atLeast"/>
    </w:pPr>
    <w:rPr>
      <w:rFonts w:ascii="HiddenHorzOCl" w:hAnsi="HiddenHorzOCl"/>
      <w:color w:val="auto"/>
      <w:lang w:eastAsia="ru-RU"/>
    </w:rPr>
  </w:style>
  <w:style w:type="paragraph" w:customStyle="1" w:styleId="CM7">
    <w:name w:val="CM7"/>
    <w:basedOn w:val="Default"/>
    <w:next w:val="Default"/>
    <w:pPr>
      <w:widowControl w:val="0"/>
    </w:pPr>
    <w:rPr>
      <w:rFonts w:ascii="HiddenHorzOCl" w:hAnsi="HiddenHorzOCl"/>
      <w:color w:val="auto"/>
      <w:lang w:eastAsia="ru-RU"/>
    </w:rPr>
  </w:style>
  <w:style w:type="paragraph" w:customStyle="1" w:styleId="CM25">
    <w:name w:val="CM25"/>
    <w:basedOn w:val="Default"/>
    <w:next w:val="Default"/>
    <w:pPr>
      <w:widowControl w:val="0"/>
      <w:spacing w:line="318" w:lineRule="atLeast"/>
    </w:pPr>
    <w:rPr>
      <w:rFonts w:ascii="HiddenHorzOCl" w:hAnsi="HiddenHorzOCl"/>
      <w:color w:val="auto"/>
      <w:lang w:eastAsia="ru-RU"/>
    </w:rPr>
  </w:style>
  <w:style w:type="paragraph" w:customStyle="1" w:styleId="CM58">
    <w:name w:val="CM58"/>
    <w:basedOn w:val="Default"/>
    <w:next w:val="Default"/>
    <w:pPr>
      <w:widowControl w:val="0"/>
    </w:pPr>
    <w:rPr>
      <w:rFonts w:ascii="HiddenHorzOCl" w:hAnsi="HiddenHorzOCl"/>
      <w:color w:val="auto"/>
      <w:lang w:eastAsia="ru-RU"/>
    </w:rPr>
  </w:style>
  <w:style w:type="paragraph" w:customStyle="1" w:styleId="CM59">
    <w:name w:val="CM59"/>
    <w:basedOn w:val="Default"/>
    <w:next w:val="Default"/>
    <w:pPr>
      <w:widowControl w:val="0"/>
    </w:pPr>
    <w:rPr>
      <w:rFonts w:ascii="HiddenHorzOCl" w:hAnsi="HiddenHorzOCl"/>
      <w:color w:val="auto"/>
      <w:lang w:eastAsia="ru-RU"/>
    </w:rPr>
  </w:style>
  <w:style w:type="paragraph" w:customStyle="1" w:styleId="CM10">
    <w:name w:val="CM10"/>
    <w:basedOn w:val="Default"/>
    <w:next w:val="Default"/>
    <w:pPr>
      <w:widowControl w:val="0"/>
      <w:spacing w:line="246" w:lineRule="atLeast"/>
    </w:pPr>
    <w:rPr>
      <w:rFonts w:ascii="HiddenHorzOCl" w:hAnsi="HiddenHorzOCl"/>
      <w:color w:val="auto"/>
      <w:lang w:eastAsia="ru-RU"/>
    </w:rPr>
  </w:style>
  <w:style w:type="paragraph" w:customStyle="1" w:styleId="CM8">
    <w:name w:val="CM8"/>
    <w:basedOn w:val="Default"/>
    <w:next w:val="Default"/>
    <w:pPr>
      <w:widowControl w:val="0"/>
      <w:spacing w:line="283" w:lineRule="atLeast"/>
    </w:pPr>
    <w:rPr>
      <w:rFonts w:ascii="HiddenHorzOCl" w:hAnsi="HiddenHorzOCl"/>
      <w:color w:val="auto"/>
      <w:lang w:eastAsia="ru-RU"/>
    </w:rPr>
  </w:style>
  <w:style w:type="paragraph" w:customStyle="1" w:styleId="CM11">
    <w:name w:val="CM11"/>
    <w:basedOn w:val="Default"/>
    <w:next w:val="Default"/>
    <w:pPr>
      <w:widowControl w:val="0"/>
    </w:pPr>
    <w:rPr>
      <w:rFonts w:ascii="HiddenHorzOCl" w:hAnsi="HiddenHorzOCl"/>
      <w:color w:val="auto"/>
      <w:lang w:eastAsia="ru-RU"/>
    </w:rPr>
  </w:style>
  <w:style w:type="paragraph" w:customStyle="1" w:styleId="CM61">
    <w:name w:val="CM61"/>
    <w:basedOn w:val="Default"/>
    <w:next w:val="Default"/>
    <w:pPr>
      <w:widowControl w:val="0"/>
    </w:pPr>
    <w:rPr>
      <w:rFonts w:ascii="HiddenHorzOCl" w:hAnsi="HiddenHorzOCl"/>
      <w:color w:val="auto"/>
      <w:lang w:eastAsia="ru-RU"/>
    </w:rPr>
  </w:style>
  <w:style w:type="paragraph" w:customStyle="1" w:styleId="CM12">
    <w:name w:val="CM12"/>
    <w:basedOn w:val="Default"/>
    <w:next w:val="Default"/>
    <w:pPr>
      <w:widowControl w:val="0"/>
      <w:spacing w:line="251" w:lineRule="atLeast"/>
    </w:pPr>
    <w:rPr>
      <w:rFonts w:ascii="HiddenHorzOCl" w:hAnsi="HiddenHorzOCl"/>
      <w:color w:val="auto"/>
      <w:lang w:eastAsia="ru-RU"/>
    </w:rPr>
  </w:style>
  <w:style w:type="paragraph" w:customStyle="1" w:styleId="CM62">
    <w:name w:val="CM62"/>
    <w:basedOn w:val="Default"/>
    <w:next w:val="Default"/>
    <w:pPr>
      <w:widowControl w:val="0"/>
    </w:pPr>
    <w:rPr>
      <w:rFonts w:ascii="HiddenHorzOCl" w:hAnsi="HiddenHorzOCl"/>
      <w:color w:val="auto"/>
      <w:lang w:eastAsia="ru-RU"/>
    </w:rPr>
  </w:style>
  <w:style w:type="paragraph" w:customStyle="1" w:styleId="CM13">
    <w:name w:val="CM13"/>
    <w:basedOn w:val="Default"/>
    <w:next w:val="Default"/>
    <w:pPr>
      <w:widowControl w:val="0"/>
    </w:pPr>
    <w:rPr>
      <w:rFonts w:ascii="HiddenHorzOCl" w:hAnsi="HiddenHorzOCl"/>
      <w:color w:val="auto"/>
      <w:lang w:eastAsia="ru-RU"/>
    </w:rPr>
  </w:style>
  <w:style w:type="paragraph" w:customStyle="1" w:styleId="CM63">
    <w:name w:val="CM63"/>
    <w:basedOn w:val="Default"/>
    <w:next w:val="Default"/>
    <w:pPr>
      <w:widowControl w:val="0"/>
    </w:pPr>
    <w:rPr>
      <w:rFonts w:ascii="HiddenHorzOCl" w:hAnsi="HiddenHorzOCl"/>
      <w:color w:val="auto"/>
      <w:lang w:eastAsia="ru-RU"/>
    </w:rPr>
  </w:style>
  <w:style w:type="paragraph" w:customStyle="1" w:styleId="CM14">
    <w:name w:val="CM14"/>
    <w:basedOn w:val="Default"/>
    <w:next w:val="Default"/>
    <w:pPr>
      <w:widowControl w:val="0"/>
    </w:pPr>
    <w:rPr>
      <w:rFonts w:ascii="HiddenHorzOCl" w:hAnsi="HiddenHorzOCl"/>
      <w:color w:val="auto"/>
      <w:lang w:eastAsia="ru-RU"/>
    </w:rPr>
  </w:style>
  <w:style w:type="paragraph" w:customStyle="1" w:styleId="CM15">
    <w:name w:val="CM15"/>
    <w:basedOn w:val="Default"/>
    <w:next w:val="Default"/>
    <w:pPr>
      <w:widowControl w:val="0"/>
    </w:pPr>
    <w:rPr>
      <w:rFonts w:ascii="HiddenHorzOCl" w:hAnsi="HiddenHorzOCl"/>
      <w:color w:val="auto"/>
      <w:lang w:eastAsia="ru-RU"/>
    </w:rPr>
  </w:style>
  <w:style w:type="paragraph" w:customStyle="1" w:styleId="CM16">
    <w:name w:val="CM16"/>
    <w:basedOn w:val="Default"/>
    <w:next w:val="Default"/>
    <w:pPr>
      <w:widowControl w:val="0"/>
    </w:pPr>
    <w:rPr>
      <w:rFonts w:ascii="HiddenHorzOCl" w:hAnsi="HiddenHorzOCl"/>
      <w:color w:val="auto"/>
      <w:lang w:eastAsia="ru-RU"/>
    </w:rPr>
  </w:style>
  <w:style w:type="paragraph" w:customStyle="1" w:styleId="CM17">
    <w:name w:val="CM17"/>
    <w:basedOn w:val="Default"/>
    <w:next w:val="Default"/>
    <w:pPr>
      <w:widowControl w:val="0"/>
      <w:spacing w:line="323" w:lineRule="atLeast"/>
    </w:pPr>
    <w:rPr>
      <w:rFonts w:ascii="HiddenHorzOCl" w:hAnsi="HiddenHorzOCl"/>
      <w:color w:val="auto"/>
      <w:lang w:eastAsia="ru-RU"/>
    </w:rPr>
  </w:style>
  <w:style w:type="paragraph" w:customStyle="1" w:styleId="CM18">
    <w:name w:val="CM18"/>
    <w:basedOn w:val="Default"/>
    <w:next w:val="Default"/>
    <w:pPr>
      <w:widowControl w:val="0"/>
    </w:pPr>
    <w:rPr>
      <w:rFonts w:ascii="HiddenHorzOCl" w:hAnsi="HiddenHorzOCl"/>
      <w:color w:val="auto"/>
      <w:lang w:eastAsia="ru-RU"/>
    </w:rPr>
  </w:style>
  <w:style w:type="paragraph" w:customStyle="1" w:styleId="CM19">
    <w:name w:val="CM19"/>
    <w:basedOn w:val="Default"/>
    <w:next w:val="Default"/>
    <w:pPr>
      <w:widowControl w:val="0"/>
      <w:spacing w:line="186" w:lineRule="atLeast"/>
    </w:pPr>
    <w:rPr>
      <w:rFonts w:ascii="HiddenHorzOCl" w:hAnsi="HiddenHorzOCl"/>
      <w:color w:val="auto"/>
      <w:lang w:eastAsia="ru-RU"/>
    </w:rPr>
  </w:style>
  <w:style w:type="paragraph" w:customStyle="1" w:styleId="CM66">
    <w:name w:val="CM66"/>
    <w:basedOn w:val="Default"/>
    <w:next w:val="Default"/>
    <w:pPr>
      <w:widowControl w:val="0"/>
    </w:pPr>
    <w:rPr>
      <w:rFonts w:ascii="HiddenHorzOCl" w:hAnsi="HiddenHorzOCl"/>
      <w:color w:val="auto"/>
      <w:lang w:eastAsia="ru-RU"/>
    </w:rPr>
  </w:style>
  <w:style w:type="paragraph" w:customStyle="1" w:styleId="CM67">
    <w:name w:val="CM67"/>
    <w:basedOn w:val="Default"/>
    <w:next w:val="Default"/>
    <w:pPr>
      <w:widowControl w:val="0"/>
    </w:pPr>
    <w:rPr>
      <w:rFonts w:ascii="HiddenHorzOCl" w:hAnsi="HiddenHorzOCl"/>
      <w:color w:val="auto"/>
      <w:lang w:eastAsia="ru-RU"/>
    </w:rPr>
  </w:style>
  <w:style w:type="paragraph" w:customStyle="1" w:styleId="CM20">
    <w:name w:val="CM20"/>
    <w:basedOn w:val="Default"/>
    <w:next w:val="Default"/>
    <w:pPr>
      <w:widowControl w:val="0"/>
    </w:pPr>
    <w:rPr>
      <w:rFonts w:ascii="HiddenHorzOCl" w:hAnsi="HiddenHorzOCl"/>
      <w:color w:val="auto"/>
      <w:lang w:eastAsia="ru-RU"/>
    </w:rPr>
  </w:style>
  <w:style w:type="paragraph" w:customStyle="1" w:styleId="CM64">
    <w:name w:val="CM64"/>
    <w:basedOn w:val="Default"/>
    <w:next w:val="Default"/>
    <w:pPr>
      <w:widowControl w:val="0"/>
    </w:pPr>
    <w:rPr>
      <w:rFonts w:ascii="HiddenHorzOCl" w:hAnsi="HiddenHorzOCl"/>
      <w:color w:val="auto"/>
      <w:lang w:eastAsia="ru-RU"/>
    </w:rPr>
  </w:style>
  <w:style w:type="paragraph" w:customStyle="1" w:styleId="CM21">
    <w:name w:val="CM21"/>
    <w:basedOn w:val="Default"/>
    <w:next w:val="Default"/>
    <w:pPr>
      <w:widowControl w:val="0"/>
    </w:pPr>
    <w:rPr>
      <w:rFonts w:ascii="HiddenHorzOCl" w:hAnsi="HiddenHorzOCl"/>
      <w:color w:val="auto"/>
      <w:lang w:eastAsia="ru-RU"/>
    </w:rPr>
  </w:style>
  <w:style w:type="paragraph" w:customStyle="1" w:styleId="CM22">
    <w:name w:val="CM22"/>
    <w:basedOn w:val="Default"/>
    <w:next w:val="Default"/>
    <w:pPr>
      <w:widowControl w:val="0"/>
      <w:spacing w:line="283" w:lineRule="atLeast"/>
    </w:pPr>
    <w:rPr>
      <w:rFonts w:ascii="HiddenHorzOCl" w:hAnsi="HiddenHorzOCl"/>
      <w:color w:val="auto"/>
      <w:lang w:eastAsia="ru-RU"/>
    </w:rPr>
  </w:style>
  <w:style w:type="paragraph" w:customStyle="1" w:styleId="CM23">
    <w:name w:val="CM23"/>
    <w:basedOn w:val="Default"/>
    <w:next w:val="Default"/>
    <w:pPr>
      <w:widowControl w:val="0"/>
      <w:spacing w:line="273" w:lineRule="atLeast"/>
    </w:pPr>
    <w:rPr>
      <w:rFonts w:ascii="HiddenHorzOCl" w:hAnsi="HiddenHorzOCl"/>
      <w:color w:val="auto"/>
      <w:lang w:eastAsia="ru-RU"/>
    </w:rPr>
  </w:style>
  <w:style w:type="paragraph" w:customStyle="1" w:styleId="CM24">
    <w:name w:val="CM24"/>
    <w:basedOn w:val="Default"/>
    <w:next w:val="Default"/>
    <w:pPr>
      <w:widowControl w:val="0"/>
    </w:pPr>
    <w:rPr>
      <w:rFonts w:ascii="HiddenHorzOCl" w:hAnsi="HiddenHorzOCl"/>
      <w:color w:val="auto"/>
      <w:lang w:eastAsia="ru-RU"/>
    </w:rPr>
  </w:style>
  <w:style w:type="paragraph" w:customStyle="1" w:styleId="CM65">
    <w:name w:val="CM65"/>
    <w:basedOn w:val="Default"/>
    <w:next w:val="Default"/>
    <w:pPr>
      <w:widowControl w:val="0"/>
    </w:pPr>
    <w:rPr>
      <w:rFonts w:ascii="HiddenHorzOCl" w:hAnsi="HiddenHorzOCl"/>
      <w:color w:val="auto"/>
      <w:lang w:eastAsia="ru-RU"/>
    </w:rPr>
  </w:style>
  <w:style w:type="paragraph" w:customStyle="1" w:styleId="CM69">
    <w:name w:val="CM69"/>
    <w:basedOn w:val="Default"/>
    <w:next w:val="Default"/>
    <w:pPr>
      <w:widowControl w:val="0"/>
    </w:pPr>
    <w:rPr>
      <w:rFonts w:ascii="HiddenHorzOCl" w:hAnsi="HiddenHorzOCl"/>
      <w:color w:val="auto"/>
      <w:lang w:eastAsia="ru-RU"/>
    </w:rPr>
  </w:style>
  <w:style w:type="paragraph" w:customStyle="1" w:styleId="CM71">
    <w:name w:val="CM71"/>
    <w:basedOn w:val="Default"/>
    <w:next w:val="Default"/>
    <w:pPr>
      <w:widowControl w:val="0"/>
    </w:pPr>
    <w:rPr>
      <w:rFonts w:ascii="HiddenHorzOCl" w:hAnsi="HiddenHorzOCl"/>
      <w:color w:val="auto"/>
      <w:lang w:eastAsia="ru-RU"/>
    </w:rPr>
  </w:style>
  <w:style w:type="paragraph" w:customStyle="1" w:styleId="CM72">
    <w:name w:val="CM72"/>
    <w:basedOn w:val="Default"/>
    <w:next w:val="Default"/>
    <w:pPr>
      <w:widowControl w:val="0"/>
    </w:pPr>
    <w:rPr>
      <w:rFonts w:ascii="HiddenHorzOCl" w:hAnsi="HiddenHorzOCl"/>
      <w:color w:val="auto"/>
      <w:lang w:eastAsia="ru-RU"/>
    </w:rPr>
  </w:style>
  <w:style w:type="paragraph" w:customStyle="1" w:styleId="CM26">
    <w:name w:val="CM26"/>
    <w:basedOn w:val="Default"/>
    <w:next w:val="Default"/>
    <w:pPr>
      <w:widowControl w:val="0"/>
      <w:spacing w:line="226" w:lineRule="atLeast"/>
    </w:pPr>
    <w:rPr>
      <w:rFonts w:ascii="HiddenHorzOCl" w:hAnsi="HiddenHorzOCl"/>
      <w:color w:val="auto"/>
      <w:lang w:eastAsia="ru-RU"/>
    </w:rPr>
  </w:style>
  <w:style w:type="paragraph" w:customStyle="1" w:styleId="CM73">
    <w:name w:val="CM73"/>
    <w:basedOn w:val="Default"/>
    <w:next w:val="Default"/>
    <w:pPr>
      <w:widowControl w:val="0"/>
    </w:pPr>
    <w:rPr>
      <w:rFonts w:ascii="HiddenHorzOCl" w:hAnsi="HiddenHorzOCl"/>
      <w:color w:val="auto"/>
      <w:lang w:eastAsia="ru-RU"/>
    </w:rPr>
  </w:style>
  <w:style w:type="paragraph" w:customStyle="1" w:styleId="CM27">
    <w:name w:val="CM27"/>
    <w:basedOn w:val="Default"/>
    <w:next w:val="Default"/>
    <w:pPr>
      <w:widowControl w:val="0"/>
    </w:pPr>
    <w:rPr>
      <w:rFonts w:ascii="HiddenHorzOCl" w:hAnsi="HiddenHorzOCl"/>
      <w:color w:val="auto"/>
      <w:lang w:eastAsia="ru-RU"/>
    </w:rPr>
  </w:style>
  <w:style w:type="paragraph" w:customStyle="1" w:styleId="CM28">
    <w:name w:val="CM28"/>
    <w:basedOn w:val="Default"/>
    <w:next w:val="Default"/>
    <w:pPr>
      <w:widowControl w:val="0"/>
    </w:pPr>
    <w:rPr>
      <w:rFonts w:ascii="HiddenHorzOCl" w:hAnsi="HiddenHorzOCl"/>
      <w:color w:val="auto"/>
      <w:lang w:eastAsia="ru-RU"/>
    </w:rPr>
  </w:style>
  <w:style w:type="paragraph" w:customStyle="1" w:styleId="CM29">
    <w:name w:val="CM29"/>
    <w:basedOn w:val="Default"/>
    <w:next w:val="Default"/>
    <w:pPr>
      <w:widowControl w:val="0"/>
    </w:pPr>
    <w:rPr>
      <w:rFonts w:ascii="HiddenHorzOCl" w:hAnsi="HiddenHorzOCl"/>
      <w:color w:val="auto"/>
      <w:lang w:eastAsia="ru-RU"/>
    </w:rPr>
  </w:style>
  <w:style w:type="paragraph" w:customStyle="1" w:styleId="CM74">
    <w:name w:val="CM74"/>
    <w:basedOn w:val="Default"/>
    <w:next w:val="Default"/>
    <w:pPr>
      <w:widowControl w:val="0"/>
    </w:pPr>
    <w:rPr>
      <w:rFonts w:ascii="HiddenHorzOCl" w:hAnsi="HiddenHorzOCl"/>
      <w:color w:val="auto"/>
      <w:lang w:eastAsia="ru-RU"/>
    </w:rPr>
  </w:style>
  <w:style w:type="paragraph" w:customStyle="1" w:styleId="CM30">
    <w:name w:val="CM30"/>
    <w:basedOn w:val="Default"/>
    <w:next w:val="Default"/>
    <w:pPr>
      <w:widowControl w:val="0"/>
    </w:pPr>
    <w:rPr>
      <w:rFonts w:ascii="HiddenHorzOCl" w:hAnsi="HiddenHorzOCl"/>
      <w:color w:val="auto"/>
      <w:lang w:eastAsia="ru-RU"/>
    </w:rPr>
  </w:style>
  <w:style w:type="paragraph" w:customStyle="1" w:styleId="CM32">
    <w:name w:val="CM32"/>
    <w:basedOn w:val="Default"/>
    <w:next w:val="Default"/>
    <w:pPr>
      <w:widowControl w:val="0"/>
    </w:pPr>
    <w:rPr>
      <w:rFonts w:ascii="HiddenHorzOCl" w:hAnsi="HiddenHorzOCl"/>
      <w:color w:val="auto"/>
      <w:lang w:eastAsia="ru-RU"/>
    </w:rPr>
  </w:style>
  <w:style w:type="paragraph" w:customStyle="1" w:styleId="CM34">
    <w:name w:val="CM34"/>
    <w:basedOn w:val="Default"/>
    <w:next w:val="Default"/>
    <w:pPr>
      <w:widowControl w:val="0"/>
      <w:spacing w:line="276" w:lineRule="atLeast"/>
    </w:pPr>
    <w:rPr>
      <w:rFonts w:ascii="HiddenHorzOCl" w:hAnsi="HiddenHorzOCl"/>
      <w:color w:val="auto"/>
      <w:lang w:eastAsia="ru-RU"/>
    </w:rPr>
  </w:style>
  <w:style w:type="paragraph" w:customStyle="1" w:styleId="CM35">
    <w:name w:val="CM35"/>
    <w:basedOn w:val="Default"/>
    <w:next w:val="Default"/>
    <w:pPr>
      <w:widowControl w:val="0"/>
    </w:pPr>
    <w:rPr>
      <w:rFonts w:ascii="HiddenHorzOCl" w:hAnsi="HiddenHorzOCl"/>
      <w:color w:val="auto"/>
      <w:lang w:eastAsia="ru-RU"/>
    </w:rPr>
  </w:style>
  <w:style w:type="paragraph" w:customStyle="1" w:styleId="CM36">
    <w:name w:val="CM36"/>
    <w:basedOn w:val="Default"/>
    <w:next w:val="Default"/>
    <w:pPr>
      <w:widowControl w:val="0"/>
      <w:spacing w:line="373" w:lineRule="atLeast"/>
    </w:pPr>
    <w:rPr>
      <w:rFonts w:ascii="HiddenHorzOCl" w:hAnsi="HiddenHorzOCl"/>
      <w:color w:val="auto"/>
      <w:lang w:eastAsia="ru-RU"/>
    </w:rPr>
  </w:style>
  <w:style w:type="paragraph" w:customStyle="1" w:styleId="CM70">
    <w:name w:val="CM70"/>
    <w:basedOn w:val="Default"/>
    <w:next w:val="Default"/>
    <w:pPr>
      <w:widowControl w:val="0"/>
    </w:pPr>
    <w:rPr>
      <w:rFonts w:ascii="HiddenHorzOCl" w:hAnsi="HiddenHorzOCl"/>
      <w:color w:val="auto"/>
      <w:lang w:eastAsia="ru-RU"/>
    </w:rPr>
  </w:style>
  <w:style w:type="paragraph" w:customStyle="1" w:styleId="CM37">
    <w:name w:val="CM37"/>
    <w:basedOn w:val="Default"/>
    <w:next w:val="Default"/>
    <w:pPr>
      <w:widowControl w:val="0"/>
    </w:pPr>
    <w:rPr>
      <w:rFonts w:ascii="HiddenHorzOCl" w:hAnsi="HiddenHorzOCl"/>
      <w:color w:val="auto"/>
      <w:lang w:eastAsia="ru-RU"/>
    </w:rPr>
  </w:style>
  <w:style w:type="paragraph" w:customStyle="1" w:styleId="CM38">
    <w:name w:val="CM38"/>
    <w:basedOn w:val="Default"/>
    <w:next w:val="Default"/>
    <w:pPr>
      <w:widowControl w:val="0"/>
      <w:spacing w:line="251" w:lineRule="atLeast"/>
    </w:pPr>
    <w:rPr>
      <w:rFonts w:ascii="HiddenHorzOCl" w:hAnsi="HiddenHorzOCl"/>
      <w:color w:val="auto"/>
      <w:lang w:eastAsia="ru-RU"/>
    </w:rPr>
  </w:style>
  <w:style w:type="paragraph" w:customStyle="1" w:styleId="CM39">
    <w:name w:val="CM39"/>
    <w:basedOn w:val="Default"/>
    <w:next w:val="Default"/>
    <w:pPr>
      <w:widowControl w:val="0"/>
      <w:spacing w:line="220" w:lineRule="atLeast"/>
    </w:pPr>
    <w:rPr>
      <w:rFonts w:ascii="HiddenHorzOCl" w:hAnsi="HiddenHorzOCl"/>
      <w:color w:val="auto"/>
      <w:lang w:eastAsia="ru-RU"/>
    </w:rPr>
  </w:style>
  <w:style w:type="paragraph" w:customStyle="1" w:styleId="CM9">
    <w:name w:val="CM9"/>
    <w:basedOn w:val="Default"/>
    <w:next w:val="Default"/>
    <w:pPr>
      <w:widowControl w:val="0"/>
    </w:pPr>
    <w:rPr>
      <w:rFonts w:ascii="HiddenHorzOCl" w:hAnsi="HiddenHorzOCl"/>
      <w:color w:val="auto"/>
      <w:lang w:eastAsia="ru-RU"/>
    </w:rPr>
  </w:style>
  <w:style w:type="paragraph" w:customStyle="1" w:styleId="CM41">
    <w:name w:val="CM41"/>
    <w:basedOn w:val="Default"/>
    <w:next w:val="Default"/>
    <w:pPr>
      <w:widowControl w:val="0"/>
      <w:spacing w:line="228" w:lineRule="atLeast"/>
    </w:pPr>
    <w:rPr>
      <w:rFonts w:ascii="HiddenHorzOCl" w:hAnsi="HiddenHorzOCl"/>
      <w:color w:val="auto"/>
      <w:lang w:eastAsia="ru-RU"/>
    </w:rPr>
  </w:style>
  <w:style w:type="paragraph" w:customStyle="1" w:styleId="CM42">
    <w:name w:val="CM42"/>
    <w:basedOn w:val="Default"/>
    <w:next w:val="Default"/>
    <w:pPr>
      <w:widowControl w:val="0"/>
    </w:pPr>
    <w:rPr>
      <w:rFonts w:ascii="HiddenHorzOCl" w:hAnsi="HiddenHorzOCl"/>
      <w:color w:val="auto"/>
      <w:lang w:eastAsia="ru-RU"/>
    </w:rPr>
  </w:style>
  <w:style w:type="paragraph" w:customStyle="1" w:styleId="CM43">
    <w:name w:val="CM43"/>
    <w:basedOn w:val="Default"/>
    <w:next w:val="Default"/>
    <w:pPr>
      <w:widowControl w:val="0"/>
    </w:pPr>
    <w:rPr>
      <w:rFonts w:ascii="HiddenHorzOCl" w:hAnsi="HiddenHorzOCl"/>
      <w:color w:val="auto"/>
      <w:lang w:eastAsia="ru-RU"/>
    </w:rPr>
  </w:style>
  <w:style w:type="paragraph" w:customStyle="1" w:styleId="CM44">
    <w:name w:val="CM44"/>
    <w:basedOn w:val="Default"/>
    <w:next w:val="Default"/>
    <w:pPr>
      <w:widowControl w:val="0"/>
      <w:spacing w:line="218" w:lineRule="atLeast"/>
    </w:pPr>
    <w:rPr>
      <w:rFonts w:ascii="HiddenHorzOCl" w:hAnsi="HiddenHorzOCl"/>
      <w:color w:val="auto"/>
      <w:lang w:eastAsia="ru-RU"/>
    </w:rPr>
  </w:style>
  <w:style w:type="paragraph" w:customStyle="1" w:styleId="CM45">
    <w:name w:val="CM45"/>
    <w:basedOn w:val="Default"/>
    <w:next w:val="Default"/>
    <w:pPr>
      <w:widowControl w:val="0"/>
    </w:pPr>
    <w:rPr>
      <w:rFonts w:ascii="HiddenHorzOCl" w:hAnsi="HiddenHorzOCl"/>
      <w:color w:val="auto"/>
      <w:lang w:eastAsia="ru-RU"/>
    </w:rPr>
  </w:style>
  <w:style w:type="paragraph" w:customStyle="1" w:styleId="CM46">
    <w:name w:val="CM46"/>
    <w:basedOn w:val="Default"/>
    <w:next w:val="Default"/>
    <w:pPr>
      <w:widowControl w:val="0"/>
      <w:spacing w:line="248" w:lineRule="atLeast"/>
    </w:pPr>
    <w:rPr>
      <w:rFonts w:ascii="HiddenHorzOCl" w:hAnsi="HiddenHorzOCl"/>
      <w:color w:val="auto"/>
      <w:lang w:eastAsia="ru-RU"/>
    </w:rPr>
  </w:style>
  <w:style w:type="paragraph" w:customStyle="1" w:styleId="CM47">
    <w:name w:val="CM47"/>
    <w:basedOn w:val="Default"/>
    <w:next w:val="Default"/>
    <w:pPr>
      <w:widowControl w:val="0"/>
      <w:spacing w:line="278" w:lineRule="atLeast"/>
    </w:pPr>
    <w:rPr>
      <w:rFonts w:ascii="HiddenHorzOCl" w:hAnsi="HiddenHorzOCl"/>
      <w:color w:val="auto"/>
      <w:lang w:eastAsia="ru-RU"/>
    </w:rPr>
  </w:style>
  <w:style w:type="paragraph" w:customStyle="1" w:styleId="CM48">
    <w:name w:val="CM48"/>
    <w:basedOn w:val="Default"/>
    <w:next w:val="Default"/>
    <w:pPr>
      <w:widowControl w:val="0"/>
    </w:pPr>
    <w:rPr>
      <w:rFonts w:ascii="HiddenHorzOCl" w:hAnsi="HiddenHorzOCl"/>
      <w:color w:val="auto"/>
      <w:lang w:eastAsia="ru-RU"/>
    </w:rPr>
  </w:style>
  <w:style w:type="paragraph" w:customStyle="1" w:styleId="CM49">
    <w:name w:val="CM49"/>
    <w:basedOn w:val="Default"/>
    <w:next w:val="Default"/>
    <w:pPr>
      <w:widowControl w:val="0"/>
    </w:pPr>
    <w:rPr>
      <w:rFonts w:ascii="HiddenHorzOCl" w:hAnsi="HiddenHorzOCl"/>
      <w:color w:val="auto"/>
      <w:lang w:eastAsia="ru-RU"/>
    </w:rPr>
  </w:style>
  <w:style w:type="paragraph" w:customStyle="1" w:styleId="CM50">
    <w:name w:val="CM50"/>
    <w:basedOn w:val="Default"/>
    <w:next w:val="Default"/>
    <w:pPr>
      <w:widowControl w:val="0"/>
    </w:pPr>
    <w:rPr>
      <w:rFonts w:ascii="HiddenHorzOCl" w:hAnsi="HiddenHorzOCl"/>
      <w:color w:val="auto"/>
      <w:lang w:eastAsia="ru-RU"/>
    </w:rPr>
  </w:style>
  <w:style w:type="paragraph" w:customStyle="1" w:styleId="CM51">
    <w:name w:val="CM51"/>
    <w:basedOn w:val="Default"/>
    <w:next w:val="Default"/>
    <w:pPr>
      <w:widowControl w:val="0"/>
      <w:spacing w:line="278" w:lineRule="atLeast"/>
    </w:pPr>
    <w:rPr>
      <w:rFonts w:ascii="HiddenHorzOCl" w:hAnsi="HiddenHorzOCl"/>
      <w:color w:val="auto"/>
      <w:lang w:eastAsia="ru-RU"/>
    </w:rPr>
  </w:style>
  <w:style w:type="paragraph" w:customStyle="1" w:styleId="CM52">
    <w:name w:val="CM52"/>
    <w:basedOn w:val="Default"/>
    <w:next w:val="Default"/>
    <w:pPr>
      <w:widowControl w:val="0"/>
      <w:spacing w:line="258" w:lineRule="atLeast"/>
    </w:pPr>
    <w:rPr>
      <w:rFonts w:ascii="HiddenHorzOCl" w:hAnsi="HiddenHorzOCl"/>
      <w:color w:val="auto"/>
      <w:lang w:eastAsia="ru-RU"/>
    </w:rPr>
  </w:style>
  <w:style w:type="paragraph" w:customStyle="1" w:styleId="CM75">
    <w:name w:val="CM75"/>
    <w:basedOn w:val="Default"/>
    <w:next w:val="Default"/>
    <w:pPr>
      <w:widowControl w:val="0"/>
    </w:pPr>
    <w:rPr>
      <w:rFonts w:ascii="HiddenHorzOCl" w:hAnsi="HiddenHorzOCl"/>
      <w:color w:val="auto"/>
      <w:lang w:eastAsia="ru-RU"/>
    </w:rPr>
  </w:style>
  <w:style w:type="paragraph" w:customStyle="1" w:styleId="CM40">
    <w:name w:val="Стиль CM4 + По ширине"/>
    <w:basedOn w:val="CM4"/>
    <w:pPr>
      <w:jc w:val="both"/>
    </w:pPr>
    <w:rPr>
      <w:rFonts w:ascii="Times New Roman"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2">
    <w:name w:val="Основной шрифт абзаца1"/>
  </w:style>
  <w:style w:type="character" w:customStyle="1" w:styleId="1ff3">
    <w:name w:val="Знак Знак1"/>
    <w:rPr>
      <w:sz w:val="24"/>
    </w:rPr>
  </w:style>
  <w:style w:type="character" w:customStyle="1" w:styleId="afffffffff7">
    <w:name w:val="Знак Знак"/>
    <w:rPr>
      <w:sz w:val="24"/>
    </w:rPr>
  </w:style>
  <w:style w:type="paragraph" w:customStyle="1" w:styleId="1ff4">
    <w:name w:val="1"/>
    <w:basedOn w:val="a4"/>
    <w:next w:val="afffff8"/>
    <w:pPr>
      <w:keepNext/>
      <w:widowControl/>
      <w:spacing w:before="240" w:after="120"/>
    </w:pPr>
    <w:rPr>
      <w:rFonts w:ascii="Arial" w:eastAsia="SimSun" w:hAnsi="Arial" w:cs="Tahoma"/>
      <w:sz w:val="28"/>
      <w:szCs w:val="28"/>
      <w:lang w:eastAsia="ar-SA"/>
    </w:rPr>
  </w:style>
  <w:style w:type="paragraph" w:customStyle="1" w:styleId="116">
    <w:name w:val="Название11"/>
    <w:basedOn w:val="a4"/>
    <w:pPr>
      <w:widowControl/>
      <w:suppressLineNumbers/>
      <w:spacing w:before="120" w:after="120"/>
    </w:pPr>
    <w:rPr>
      <w:rFonts w:eastAsia="Calibri" w:cs="Tahoma"/>
      <w:i/>
      <w:iCs/>
      <w:sz w:val="24"/>
      <w:szCs w:val="24"/>
      <w:lang w:eastAsia="ar-SA"/>
    </w:rPr>
  </w:style>
  <w:style w:type="paragraph" w:customStyle="1" w:styleId="1ff5">
    <w:name w:val="Указатель1"/>
    <w:basedOn w:val="a4"/>
    <w:pPr>
      <w:widowControl/>
      <w:suppressLineNumbers/>
    </w:pPr>
    <w:rPr>
      <w:rFonts w:eastAsia="Calibri" w:cs="Tahoma"/>
      <w:sz w:val="24"/>
      <w:szCs w:val="24"/>
      <w:lang w:eastAsia="ar-SA"/>
    </w:rPr>
  </w:style>
  <w:style w:type="paragraph" w:customStyle="1" w:styleId="afffffffff8">
    <w:name w:val="Содержимое таблицы"/>
    <w:basedOn w:val="a4"/>
    <w:pPr>
      <w:widowControl/>
      <w:suppressLineNumbers/>
    </w:pPr>
    <w:rPr>
      <w:rFonts w:eastAsia="Calibri"/>
      <w:sz w:val="24"/>
      <w:szCs w:val="24"/>
      <w:lang w:eastAsia="ar-SA"/>
    </w:rPr>
  </w:style>
  <w:style w:type="paragraph" w:customStyle="1" w:styleId="afffffffff9">
    <w:name w:val="Содержимое врезки"/>
    <w:basedOn w:val="afffff8"/>
    <w:pPr>
      <w:tabs>
        <w:tab w:val="clear" w:pos="9360"/>
      </w:tabs>
      <w:spacing w:after="120"/>
    </w:pPr>
    <w:rPr>
      <w:bCs w:val="0"/>
      <w:sz w:val="24"/>
      <w:lang w:eastAsia="ar-SA"/>
    </w:rPr>
  </w:style>
  <w:style w:type="character" w:customStyle="1" w:styleId="FontStyle15">
    <w:name w:val="Font Style15"/>
    <w:rPr>
      <w:rFonts w:ascii="Calibri" w:hAnsi="Calibri"/>
      <w:sz w:val="20"/>
    </w:rPr>
  </w:style>
  <w:style w:type="paragraph" w:customStyle="1" w:styleId="117">
    <w:name w:val="Абзац списка11"/>
    <w:basedOn w:val="a4"/>
    <w:pPr>
      <w:widowControl/>
      <w:spacing w:after="200" w:line="276" w:lineRule="auto"/>
      <w:ind w:left="720"/>
    </w:pPr>
    <w:rPr>
      <w:rFonts w:ascii="Calibri" w:hAnsi="Calibri"/>
      <w:sz w:val="22"/>
      <w:szCs w:val="22"/>
    </w:rPr>
  </w:style>
  <w:style w:type="paragraph" w:customStyle="1" w:styleId="default1">
    <w:name w:val="default"/>
    <w:basedOn w:val="a4"/>
    <w:pPr>
      <w:widowControl/>
    </w:pPr>
    <w:rPr>
      <w:rFonts w:ascii="HiddenHorzOCl" w:eastAsia="Calibri" w:hAnsi="HiddenHorzOCl"/>
      <w:color w:val="000000"/>
      <w:sz w:val="24"/>
      <w:szCs w:val="24"/>
    </w:rPr>
  </w:style>
  <w:style w:type="paragraph" w:customStyle="1" w:styleId="CM4a">
    <w:name w:val="Стиль CM4 + полужирный"/>
    <w:basedOn w:val="CM4"/>
    <w:rPr>
      <w:rFonts w:ascii="Times New Roman" w:eastAsia="Times New Roman" w:hAnsi="Times New Roman"/>
      <w:b/>
      <w:bCs/>
    </w:rPr>
  </w:style>
  <w:style w:type="paragraph" w:customStyle="1" w:styleId="3f0">
    <w:name w:val="Обычный3"/>
    <w:pPr>
      <w:spacing w:before="100" w:after="100"/>
    </w:pPr>
    <w:rPr>
      <w:rFonts w:ascii="Times New Roman" w:hAnsi="Times New Roman"/>
      <w:sz w:val="24"/>
    </w:rPr>
  </w:style>
  <w:style w:type="paragraph" w:customStyle="1" w:styleId="afffffffffa">
    <w:name w:val="Документ"/>
    <w:basedOn w:val="a4"/>
    <w:pPr>
      <w:widowControl/>
      <w:ind w:firstLine="720"/>
      <w:jc w:val="both"/>
    </w:pPr>
    <w:rPr>
      <w:rFonts w:eastAsia="Calibri"/>
      <w:szCs w:val="24"/>
    </w:rPr>
  </w:style>
  <w:style w:type="paragraph" w:customStyle="1" w:styleId="2">
    <w:name w:val="Пункт_2"/>
    <w:basedOn w:val="a4"/>
    <w:pPr>
      <w:widowControl/>
      <w:numPr>
        <w:ilvl w:val="1"/>
        <w:numId w:val="15"/>
      </w:numPr>
      <w:spacing w:line="360" w:lineRule="auto"/>
      <w:jc w:val="both"/>
    </w:pPr>
    <w:rPr>
      <w:rFonts w:eastAsia="Calibri"/>
      <w:sz w:val="28"/>
    </w:rPr>
  </w:style>
  <w:style w:type="paragraph" w:customStyle="1" w:styleId="30">
    <w:name w:val="Пункт_3"/>
    <w:basedOn w:val="2"/>
    <w:pPr>
      <w:numPr>
        <w:ilvl w:val="2"/>
      </w:numPr>
      <w:tabs>
        <w:tab w:val="num" w:pos="3011"/>
      </w:tabs>
      <w:ind w:hanging="360"/>
    </w:pPr>
  </w:style>
  <w:style w:type="paragraph" w:customStyle="1" w:styleId="4">
    <w:name w:val="Пункт_4"/>
    <w:basedOn w:val="30"/>
    <w:pPr>
      <w:numPr>
        <w:ilvl w:val="3"/>
      </w:numPr>
      <w:tabs>
        <w:tab w:val="num" w:pos="3731"/>
      </w:tabs>
      <w:ind w:left="3731"/>
    </w:pPr>
  </w:style>
  <w:style w:type="paragraph" w:customStyle="1" w:styleId="5ABCD">
    <w:name w:val="Пункт_5_ABCD"/>
    <w:basedOn w:val="a4"/>
    <w:pPr>
      <w:widowControl/>
      <w:numPr>
        <w:ilvl w:val="4"/>
        <w:numId w:val="15"/>
      </w:numPr>
      <w:spacing w:line="360" w:lineRule="auto"/>
      <w:jc w:val="both"/>
    </w:pPr>
    <w:rPr>
      <w:rFonts w:eastAsia="Calibri"/>
      <w:sz w:val="28"/>
    </w:rPr>
  </w:style>
  <w:style w:type="paragraph" w:customStyle="1" w:styleId="10">
    <w:name w:val="Пункт_1"/>
    <w:basedOn w:val="a4"/>
    <w:pPr>
      <w:keepNext/>
      <w:widowControl/>
      <w:numPr>
        <w:numId w:val="15"/>
      </w:numPr>
      <w:spacing w:before="480" w:after="240"/>
      <w:jc w:val="center"/>
      <w:outlineLvl w:val="0"/>
    </w:pPr>
    <w:rPr>
      <w:rFonts w:ascii="Arial" w:eastAsia="Calibri" w:hAnsi="Arial"/>
      <w:b/>
      <w:sz w:val="32"/>
      <w:szCs w:val="28"/>
    </w:rPr>
  </w:style>
  <w:style w:type="paragraph" w:customStyle="1" w:styleId="afffffffffb">
    <w:name w:val="Вертикальные заголовки"/>
    <w:basedOn w:val="a4"/>
    <w:pPr>
      <w:widowControl/>
      <w:spacing w:line="360" w:lineRule="auto"/>
    </w:pPr>
    <w:rPr>
      <w:rFonts w:eastAsia="Calibri"/>
      <w:sz w:val="24"/>
    </w:rPr>
  </w:style>
  <w:style w:type="paragraph" w:customStyle="1" w:styleId="118">
    <w:name w:val="Знак Знак Знак1 Знак Знак Знак Знак Знак Знак Знак1"/>
    <w:basedOn w:val="a4"/>
    <w:pPr>
      <w:widowControl/>
      <w:spacing w:after="160" w:line="240" w:lineRule="exact"/>
    </w:pPr>
    <w:rPr>
      <w:rFonts w:ascii="Verdana" w:eastAsia="Calibri" w:hAnsi="Verdana" w:cs="Verdana"/>
      <w:lang w:val="en-US" w:eastAsia="en-US"/>
    </w:rPr>
  </w:style>
  <w:style w:type="paragraph" w:customStyle="1" w:styleId="afffffffffc">
    <w:name w:val="Знак Знак Знак Знак Знак Знак Знак"/>
    <w:basedOn w:val="a4"/>
    <w:pPr>
      <w:widowControl/>
      <w:spacing w:after="160" w:line="240" w:lineRule="exact"/>
    </w:pPr>
    <w:rPr>
      <w:rFonts w:ascii="Verdana" w:eastAsia="Calibri" w:hAnsi="Verdana" w:cs="Verdana"/>
      <w:lang w:val="en-US" w:eastAsia="en-US"/>
    </w:rPr>
  </w:style>
  <w:style w:type="character" w:customStyle="1" w:styleId="defaultlabelstyle1">
    <w:name w:val="defaultlabelstyle1"/>
    <w:rPr>
      <w:rFonts w:ascii="Verdana" w:hAnsi="Verdana"/>
      <w:color w:val="333333"/>
    </w:rPr>
  </w:style>
  <w:style w:type="paragraph" w:customStyle="1" w:styleId="A20">
    <w:name w:val="A2"/>
    <w:pPr>
      <w:tabs>
        <w:tab w:val="left" w:pos="360"/>
        <w:tab w:val="left" w:pos="993"/>
      </w:tabs>
      <w:spacing w:before="120" w:after="72"/>
      <w:ind w:left="1134" w:hanging="1134"/>
    </w:pPr>
    <w:rPr>
      <w:rFonts w:ascii="Arial" w:hAnsi="Arial"/>
      <w:b/>
      <w:sz w:val="22"/>
    </w:rPr>
  </w:style>
  <w:style w:type="paragraph" w:customStyle="1" w:styleId="Style1">
    <w:name w:val="Style1"/>
    <w:basedOn w:val="a4"/>
    <w:rPr>
      <w:rFonts w:eastAsia="Calibri"/>
      <w:sz w:val="24"/>
      <w:szCs w:val="24"/>
    </w:rPr>
  </w:style>
  <w:style w:type="paragraph" w:customStyle="1" w:styleId="Style2">
    <w:name w:val="Style2"/>
    <w:basedOn w:val="a4"/>
    <w:pPr>
      <w:spacing w:line="317" w:lineRule="exact"/>
      <w:ind w:hanging="1253"/>
    </w:pPr>
    <w:rPr>
      <w:rFonts w:eastAsia="Calibri"/>
      <w:sz w:val="24"/>
      <w:szCs w:val="24"/>
    </w:rPr>
  </w:style>
  <w:style w:type="paragraph" w:customStyle="1" w:styleId="Style3">
    <w:name w:val="Style3"/>
    <w:basedOn w:val="a4"/>
    <w:rPr>
      <w:rFonts w:eastAsia="Calibri"/>
      <w:sz w:val="24"/>
      <w:szCs w:val="24"/>
    </w:rPr>
  </w:style>
  <w:style w:type="paragraph" w:customStyle="1" w:styleId="Style4">
    <w:name w:val="Style4"/>
    <w:basedOn w:val="a4"/>
    <w:pPr>
      <w:jc w:val="both"/>
    </w:pPr>
    <w:rPr>
      <w:rFonts w:eastAsia="Calibri"/>
      <w:sz w:val="24"/>
      <w:szCs w:val="24"/>
    </w:rPr>
  </w:style>
  <w:style w:type="paragraph" w:customStyle="1" w:styleId="Style6">
    <w:name w:val="Style6"/>
    <w:basedOn w:val="a4"/>
    <w:rPr>
      <w:rFonts w:eastAsia="Calibri"/>
      <w:sz w:val="24"/>
      <w:szCs w:val="24"/>
    </w:rPr>
  </w:style>
  <w:style w:type="paragraph" w:customStyle="1" w:styleId="Style7">
    <w:name w:val="Style7"/>
    <w:basedOn w:val="a4"/>
    <w:rPr>
      <w:rFonts w:eastAsia="Calibri"/>
      <w:sz w:val="24"/>
      <w:szCs w:val="24"/>
    </w:rPr>
  </w:style>
  <w:style w:type="paragraph" w:customStyle="1" w:styleId="Style8">
    <w:name w:val="Style8"/>
    <w:basedOn w:val="a4"/>
    <w:rPr>
      <w:rFonts w:eastAsia="Calibri"/>
      <w:sz w:val="24"/>
      <w:szCs w:val="24"/>
    </w:rPr>
  </w:style>
  <w:style w:type="paragraph" w:customStyle="1" w:styleId="Style9">
    <w:name w:val="Style9"/>
    <w:basedOn w:val="a4"/>
    <w:rPr>
      <w:rFonts w:eastAsia="Calibri"/>
      <w:sz w:val="24"/>
      <w:szCs w:val="24"/>
    </w:rPr>
  </w:style>
  <w:style w:type="paragraph" w:customStyle="1" w:styleId="Style10">
    <w:name w:val="Style10"/>
    <w:basedOn w:val="a4"/>
    <w:pPr>
      <w:spacing w:line="274" w:lineRule="exact"/>
      <w:ind w:firstLine="547"/>
      <w:jc w:val="both"/>
    </w:pPr>
    <w:rPr>
      <w:rFonts w:eastAsia="Calibri"/>
      <w:sz w:val="24"/>
      <w:szCs w:val="24"/>
    </w:rPr>
  </w:style>
  <w:style w:type="paragraph" w:customStyle="1" w:styleId="Style11">
    <w:name w:val="Style11"/>
    <w:basedOn w:val="a4"/>
    <w:pPr>
      <w:spacing w:line="274" w:lineRule="exact"/>
      <w:jc w:val="both"/>
    </w:pPr>
    <w:rPr>
      <w:rFonts w:eastAsia="Calibri"/>
      <w:sz w:val="24"/>
      <w:szCs w:val="24"/>
    </w:rPr>
  </w:style>
  <w:style w:type="paragraph" w:customStyle="1" w:styleId="Style13">
    <w:name w:val="Style13"/>
    <w:basedOn w:val="a4"/>
    <w:pPr>
      <w:spacing w:line="266" w:lineRule="exact"/>
      <w:ind w:firstLine="266"/>
    </w:pPr>
    <w:rPr>
      <w:rFonts w:eastAsia="Calibri"/>
      <w:sz w:val="24"/>
      <w:szCs w:val="24"/>
    </w:rPr>
  </w:style>
  <w:style w:type="paragraph" w:customStyle="1" w:styleId="Style14">
    <w:name w:val="Style14"/>
    <w:basedOn w:val="a4"/>
    <w:pPr>
      <w:spacing w:line="274" w:lineRule="exact"/>
      <w:ind w:hanging="893"/>
      <w:jc w:val="both"/>
    </w:pPr>
    <w:rPr>
      <w:rFonts w:eastAsia="Calibri"/>
      <w:sz w:val="24"/>
      <w:szCs w:val="24"/>
    </w:rPr>
  </w:style>
  <w:style w:type="paragraph" w:customStyle="1" w:styleId="Style15">
    <w:name w:val="Style15"/>
    <w:basedOn w:val="a4"/>
    <w:pPr>
      <w:spacing w:line="277" w:lineRule="exact"/>
      <w:ind w:firstLine="353"/>
    </w:pPr>
    <w:rPr>
      <w:rFonts w:eastAsia="Calibri"/>
      <w:sz w:val="24"/>
      <w:szCs w:val="24"/>
    </w:rPr>
  </w:style>
  <w:style w:type="paragraph" w:customStyle="1" w:styleId="Style18">
    <w:name w:val="Style18"/>
    <w:basedOn w:val="a4"/>
    <w:pPr>
      <w:spacing w:line="277" w:lineRule="exact"/>
      <w:ind w:hanging="1901"/>
    </w:pPr>
    <w:rPr>
      <w:rFonts w:eastAsia="Calibri"/>
      <w:sz w:val="24"/>
      <w:szCs w:val="24"/>
    </w:rPr>
  </w:style>
  <w:style w:type="paragraph" w:customStyle="1" w:styleId="Style20">
    <w:name w:val="Style20"/>
    <w:basedOn w:val="a4"/>
    <w:pPr>
      <w:spacing w:line="276" w:lineRule="exact"/>
      <w:ind w:hanging="367"/>
      <w:jc w:val="both"/>
    </w:pPr>
    <w:rPr>
      <w:rFonts w:eastAsia="Calibri"/>
      <w:sz w:val="24"/>
      <w:szCs w:val="24"/>
    </w:rPr>
  </w:style>
  <w:style w:type="paragraph" w:customStyle="1" w:styleId="Style21">
    <w:name w:val="Style21"/>
    <w:basedOn w:val="a4"/>
    <w:pPr>
      <w:spacing w:line="275" w:lineRule="exact"/>
      <w:ind w:hanging="684"/>
      <w:jc w:val="both"/>
    </w:pPr>
    <w:rPr>
      <w:rFonts w:eastAsia="Calibri"/>
      <w:sz w:val="24"/>
      <w:szCs w:val="24"/>
    </w:rPr>
  </w:style>
  <w:style w:type="paragraph" w:customStyle="1" w:styleId="Style23">
    <w:name w:val="Style23"/>
    <w:basedOn w:val="a4"/>
    <w:pPr>
      <w:spacing w:line="276" w:lineRule="exact"/>
      <w:ind w:hanging="526"/>
      <w:jc w:val="both"/>
    </w:pPr>
    <w:rPr>
      <w:rFonts w:eastAsia="Calibri"/>
      <w:sz w:val="24"/>
      <w:szCs w:val="24"/>
    </w:rPr>
  </w:style>
  <w:style w:type="paragraph" w:customStyle="1" w:styleId="Style24">
    <w:name w:val="Style24"/>
    <w:basedOn w:val="a4"/>
    <w:pPr>
      <w:spacing w:line="266" w:lineRule="exact"/>
      <w:ind w:hanging="533"/>
      <w:jc w:val="both"/>
    </w:pPr>
    <w:rPr>
      <w:rFonts w:eastAsia="Calibri"/>
      <w:sz w:val="24"/>
      <w:szCs w:val="24"/>
    </w:rPr>
  </w:style>
  <w:style w:type="paragraph" w:customStyle="1" w:styleId="Style25">
    <w:name w:val="Style25"/>
    <w:basedOn w:val="a4"/>
    <w:pPr>
      <w:spacing w:line="274" w:lineRule="exact"/>
      <w:ind w:firstLine="173"/>
    </w:pPr>
    <w:rPr>
      <w:rFonts w:eastAsia="Calibri"/>
      <w:sz w:val="24"/>
      <w:szCs w:val="24"/>
    </w:rPr>
  </w:style>
  <w:style w:type="paragraph" w:customStyle="1" w:styleId="Style26">
    <w:name w:val="Style26"/>
    <w:basedOn w:val="a4"/>
    <w:rPr>
      <w:rFonts w:eastAsia="Calibri"/>
      <w:sz w:val="24"/>
      <w:szCs w:val="24"/>
    </w:rPr>
  </w:style>
  <w:style w:type="paragraph" w:customStyle="1" w:styleId="Style270">
    <w:name w:val="Style27"/>
    <w:basedOn w:val="a4"/>
    <w:pPr>
      <w:spacing w:line="266" w:lineRule="exact"/>
      <w:ind w:hanging="698"/>
      <w:jc w:val="both"/>
    </w:pPr>
    <w:rPr>
      <w:rFonts w:eastAsia="Calibri"/>
      <w:sz w:val="24"/>
      <w:szCs w:val="24"/>
    </w:rPr>
  </w:style>
  <w:style w:type="paragraph" w:customStyle="1" w:styleId="Style28">
    <w:name w:val="Style28"/>
    <w:basedOn w:val="a4"/>
    <w:pPr>
      <w:spacing w:line="276" w:lineRule="exact"/>
      <w:ind w:hanging="878"/>
      <w:jc w:val="both"/>
    </w:pPr>
    <w:rPr>
      <w:rFonts w:eastAsia="Calibri"/>
      <w:sz w:val="24"/>
      <w:szCs w:val="24"/>
    </w:rPr>
  </w:style>
  <w:style w:type="paragraph" w:customStyle="1" w:styleId="Style29">
    <w:name w:val="Style29"/>
    <w:basedOn w:val="a4"/>
    <w:pPr>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rPr>
      <w:rFonts w:ascii="Times New Roman" w:hAnsi="Times New Roman"/>
      <w:i/>
      <w:sz w:val="22"/>
    </w:rPr>
  </w:style>
  <w:style w:type="character" w:customStyle="1" w:styleId="FontStyle33">
    <w:name w:val="Font Style33"/>
    <w:rPr>
      <w:rFonts w:ascii="Times New Roman" w:hAnsi="Times New Roman"/>
      <w:sz w:val="22"/>
    </w:rPr>
  </w:style>
  <w:style w:type="character" w:customStyle="1" w:styleId="FontStyle34">
    <w:name w:val="Font Style34"/>
    <w:rPr>
      <w:rFonts w:ascii="Times New Roman" w:hAnsi="Times New Roman"/>
      <w:sz w:val="32"/>
    </w:rPr>
  </w:style>
  <w:style w:type="character" w:customStyle="1" w:styleId="FontStyle35">
    <w:name w:val="Font Style35"/>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paragraph" w:customStyle="1" w:styleId="141">
    <w:name w:val="Стиль14"/>
    <w:basedOn w:val="a4"/>
    <w:pPr>
      <w:widowControl/>
      <w:spacing w:line="264" w:lineRule="auto"/>
      <w:ind w:firstLine="720"/>
      <w:jc w:val="both"/>
    </w:pPr>
    <w:rPr>
      <w:rFonts w:eastAsia="Calibri"/>
      <w:sz w:val="28"/>
    </w:rPr>
  </w:style>
  <w:style w:type="paragraph" w:customStyle="1" w:styleId="Style207">
    <w:name w:val="Style207"/>
    <w:basedOn w:val="a4"/>
    <w:pPr>
      <w:widowControl/>
      <w:spacing w:line="275" w:lineRule="exact"/>
      <w:ind w:hanging="677"/>
      <w:jc w:val="both"/>
    </w:pPr>
  </w:style>
  <w:style w:type="paragraph" w:customStyle="1" w:styleId="Style204">
    <w:name w:val="Style204"/>
    <w:basedOn w:val="a4"/>
    <w:pPr>
      <w:widowControl/>
      <w:spacing w:line="266" w:lineRule="exact"/>
      <w:jc w:val="both"/>
    </w:pPr>
  </w:style>
  <w:style w:type="paragraph" w:customStyle="1" w:styleId="Style206">
    <w:name w:val="Style206"/>
    <w:basedOn w:val="a4"/>
    <w:pPr>
      <w:widowControl/>
    </w:pPr>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4"/>
    <w:pPr>
      <w:widowControl/>
      <w:spacing w:line="274" w:lineRule="exact"/>
      <w:ind w:hanging="367"/>
      <w:jc w:val="both"/>
    </w:pPr>
  </w:style>
  <w:style w:type="paragraph" w:customStyle="1" w:styleId="Style229">
    <w:name w:val="Style229"/>
    <w:basedOn w:val="a4"/>
    <w:pPr>
      <w:widowControl/>
      <w:spacing w:line="274" w:lineRule="exact"/>
      <w:ind w:hanging="353"/>
    </w:pPr>
  </w:style>
  <w:style w:type="paragraph" w:customStyle="1" w:styleId="Style220">
    <w:name w:val="Style220"/>
    <w:basedOn w:val="a4"/>
    <w:pPr>
      <w:widowControl/>
      <w:spacing w:line="274" w:lineRule="exact"/>
      <w:ind w:hanging="684"/>
      <w:jc w:val="both"/>
    </w:pPr>
  </w:style>
  <w:style w:type="paragraph" w:customStyle="1" w:styleId="Style233">
    <w:name w:val="Style233"/>
    <w:basedOn w:val="a4"/>
    <w:pPr>
      <w:widowControl/>
    </w:pPr>
  </w:style>
  <w:style w:type="paragraph" w:customStyle="1" w:styleId="Style269">
    <w:name w:val="Style269"/>
    <w:basedOn w:val="a4"/>
    <w:pPr>
      <w:widowControl/>
      <w:spacing w:line="274" w:lineRule="exact"/>
      <w:ind w:hanging="360"/>
    </w:pPr>
  </w:style>
  <w:style w:type="paragraph" w:customStyle="1" w:styleId="Style288">
    <w:name w:val="Style288"/>
    <w:basedOn w:val="a4"/>
    <w:pPr>
      <w:widowControl/>
      <w:spacing w:line="274" w:lineRule="exact"/>
      <w:ind w:hanging="871"/>
      <w:jc w:val="both"/>
    </w:pPr>
  </w:style>
  <w:style w:type="paragraph" w:customStyle="1" w:styleId="Style306">
    <w:name w:val="Style306"/>
    <w:basedOn w:val="a4"/>
    <w:pPr>
      <w:widowControl/>
      <w:spacing w:line="266" w:lineRule="exact"/>
      <w:ind w:hanging="346"/>
    </w:pPr>
  </w:style>
  <w:style w:type="paragraph" w:customStyle="1" w:styleId="Style293">
    <w:name w:val="Style293"/>
    <w:basedOn w:val="a4"/>
    <w:pPr>
      <w:widowControl/>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rPr>
      <w:rFonts w:ascii="Times New Roman" w:hAnsi="Times New Roman"/>
      <w:sz w:val="22"/>
    </w:rPr>
  </w:style>
  <w:style w:type="character" w:customStyle="1" w:styleId="FontStyle13">
    <w:name w:val="Font Style13"/>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4"/>
    <w:pPr>
      <w:widowControl/>
    </w:pPr>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4"/>
    <w:pPr>
      <w:widowControl/>
    </w:pPr>
    <w:rPr>
      <w:rFonts w:ascii="Arial" w:eastAsia="Calibri" w:hAnsi="Arial" w:cs="Arial"/>
    </w:rPr>
  </w:style>
  <w:style w:type="paragraph" w:customStyle="1" w:styleId="Style1759">
    <w:name w:val="Style1759"/>
    <w:basedOn w:val="a4"/>
    <w:pPr>
      <w:widowControl/>
    </w:pPr>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rPr>
      <w:rFonts w:ascii="Arial" w:hAnsi="Arial"/>
      <w:sz w:val="54"/>
    </w:rPr>
  </w:style>
  <w:style w:type="character" w:customStyle="1" w:styleId="FontStyle23">
    <w:name w:val="Font Style23"/>
    <w:rPr>
      <w:rFonts w:ascii="Arial" w:hAnsi="Arial"/>
      <w:sz w:val="1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4"/>
    <w:rPr>
      <w:rFonts w:eastAsia="Calibri"/>
      <w:sz w:val="24"/>
      <w:szCs w:val="24"/>
    </w:rPr>
  </w:style>
  <w:style w:type="paragraph" w:customStyle="1" w:styleId="Style47">
    <w:name w:val="Style47"/>
    <w:basedOn w:val="a4"/>
    <w:pPr>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4"/>
    <w:pPr>
      <w:spacing w:line="256" w:lineRule="exact"/>
      <w:ind w:hanging="475"/>
    </w:pPr>
    <w:rPr>
      <w:rFonts w:eastAsia="Calibri"/>
      <w:sz w:val="24"/>
      <w:szCs w:val="24"/>
    </w:rPr>
  </w:style>
  <w:style w:type="paragraph" w:customStyle="1" w:styleId="Style59">
    <w:name w:val="Style59"/>
    <w:basedOn w:val="a4"/>
    <w:pPr>
      <w:spacing w:line="259" w:lineRule="exact"/>
      <w:ind w:hanging="266"/>
    </w:pPr>
    <w:rPr>
      <w:rFonts w:eastAsia="Calibri"/>
      <w:sz w:val="24"/>
      <w:szCs w:val="24"/>
    </w:rPr>
  </w:style>
  <w:style w:type="paragraph" w:customStyle="1" w:styleId="Style83">
    <w:name w:val="Style83"/>
    <w:basedOn w:val="a4"/>
    <w:pPr>
      <w:spacing w:line="252" w:lineRule="exact"/>
      <w:ind w:hanging="691"/>
      <w:jc w:val="both"/>
    </w:pPr>
    <w:rPr>
      <w:rFonts w:eastAsia="Calibri"/>
      <w:sz w:val="24"/>
      <w:szCs w:val="24"/>
    </w:rPr>
  </w:style>
  <w:style w:type="paragraph" w:customStyle="1" w:styleId="Style91">
    <w:name w:val="Style91"/>
    <w:basedOn w:val="a4"/>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4"/>
    <w:rPr>
      <w:rFonts w:eastAsia="Calibri"/>
      <w:sz w:val="24"/>
      <w:szCs w:val="24"/>
    </w:rPr>
  </w:style>
  <w:style w:type="paragraph" w:customStyle="1" w:styleId="Style44">
    <w:name w:val="Style44"/>
    <w:basedOn w:val="a4"/>
    <w:pPr>
      <w:spacing w:line="274" w:lineRule="exact"/>
      <w:ind w:hanging="259"/>
      <w:jc w:val="both"/>
    </w:pPr>
    <w:rPr>
      <w:rFonts w:eastAsia="Calibri"/>
      <w:sz w:val="24"/>
      <w:szCs w:val="24"/>
    </w:rPr>
  </w:style>
  <w:style w:type="paragraph" w:customStyle="1" w:styleId="Style69">
    <w:name w:val="Style69"/>
    <w:basedOn w:val="a4"/>
    <w:rPr>
      <w:rFonts w:eastAsia="Calibri"/>
      <w:sz w:val="24"/>
      <w:szCs w:val="24"/>
    </w:rPr>
  </w:style>
  <w:style w:type="paragraph" w:customStyle="1" w:styleId="Style94">
    <w:name w:val="Style94"/>
    <w:basedOn w:val="a4"/>
    <w:pPr>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character" w:customStyle="1" w:styleId="119">
    <w:name w:val="Заголовок 1 Знак1"/>
    <w:rPr>
      <w:rFonts w:ascii="Cambria" w:hAnsi="Cambria" w:cs="Times New Roman"/>
      <w:b/>
      <w:bCs/>
      <w:color w:val="365F91"/>
      <w:sz w:val="28"/>
      <w:szCs w:val="28"/>
    </w:rPr>
  </w:style>
  <w:style w:type="paragraph" w:customStyle="1" w:styleId="msolistparagraph0">
    <w:name w:val="msolistparagraph"/>
    <w:basedOn w:val="a4"/>
    <w:pPr>
      <w:widowControl/>
      <w:ind w:left="720"/>
    </w:pPr>
    <w:rPr>
      <w:rFonts w:ascii="Verdana" w:hAnsi="Verdana"/>
      <w:color w:val="000066"/>
      <w:sz w:val="24"/>
      <w:szCs w:val="24"/>
      <w:lang w:eastAsia="en-US"/>
    </w:rPr>
  </w:style>
  <w:style w:type="character" w:customStyle="1" w:styleId="s103">
    <w:name w:val="s_103"/>
    <w:rPr>
      <w:b/>
      <w:bCs/>
      <w:color w:val="000080"/>
    </w:rPr>
  </w:style>
  <w:style w:type="numbering" w:customStyle="1" w:styleId="1ff6">
    <w:name w:val="Нет списка1"/>
    <w:next w:val="a7"/>
    <w:uiPriority w:val="99"/>
    <w:semiHidden/>
    <w:unhideWhenUsed/>
  </w:style>
  <w:style w:type="table" w:customStyle="1" w:styleId="-710">
    <w:name w:val="Таблица-сетка 7 цветная1"/>
    <w:basedOn w:val="a6"/>
    <w:next w:val="-7"/>
    <w:uiPriority w:val="99"/>
    <w:rPr>
      <w:sz w:val="22"/>
      <w:szCs w:val="22"/>
      <w:lang w:eastAsia="en-US"/>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6"/>
    <w:uiPriority w:val="99"/>
    <w:rPr>
      <w:sz w:val="22"/>
      <w:szCs w:val="22"/>
      <w:lang w:eastAsia="en-US"/>
    </w:rPr>
    <w:tblPr>
      <w:tblStyleRowBandSize w:val="1"/>
      <w:tblStyleColBandSize w:val="1"/>
      <w:tblBorders>
        <w:bottom w:val="single" w:sz="4" w:space="0" w:color="ACCCEA"/>
        <w:right w:val="single" w:sz="4" w:space="0" w:color="ACCCEA"/>
        <w:insideH w:val="single" w:sz="4" w:space="0" w:color="ACCCEA"/>
        <w:insideV w:val="single" w:sz="4" w:space="0" w:color="ACCCEA"/>
      </w:tblBorders>
    </w:tblPr>
    <w:tblStylePr w:type="firstRow">
      <w:rPr>
        <w:rFonts w:ascii="Arial" w:hAnsi="Arial"/>
        <w:b/>
        <w:color w:val="ACCCEA"/>
        <w:sz w:val="22"/>
      </w:rPr>
      <w:tblPr/>
      <w:tcPr>
        <w:tcBorders>
          <w:top w:val="none" w:sz="4" w:space="0" w:color="000000"/>
          <w:left w:val="none" w:sz="4" w:space="0" w:color="000000"/>
          <w:bottom w:val="single" w:sz="4" w:space="0" w:color="ACCCEA"/>
          <w:right w:val="none" w:sz="4" w:space="0" w:color="000000"/>
        </w:tcBorders>
        <w:shd w:val="clear" w:color="FFFFFF" w:fill="FFFFFF"/>
      </w:tcPr>
    </w:tblStylePr>
    <w:tblStylePr w:type="lastRow">
      <w:rPr>
        <w:rFonts w:ascii="Arial" w:hAnsi="Arial"/>
        <w:b/>
        <w:color w:val="ACCCEA"/>
        <w:sz w:val="22"/>
      </w:rPr>
      <w:tblPr/>
      <w:tcPr>
        <w:tcBorders>
          <w:top w:val="single" w:sz="4" w:space="0" w:color="ACCCEA"/>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CCCEA"/>
        <w:sz w:val="22"/>
      </w:rPr>
      <w:tblPr/>
      <w:tcPr>
        <w:tcBorders>
          <w:top w:val="none" w:sz="4" w:space="0" w:color="000000"/>
          <w:left w:val="none" w:sz="4" w:space="0" w:color="000000"/>
          <w:bottom w:val="none" w:sz="4" w:space="0" w:color="000000"/>
          <w:right w:val="single" w:sz="4" w:space="0" w:color="ACCCEA"/>
        </w:tcBorders>
        <w:shd w:val="clear" w:color="FFFFFF" w:fill="auto"/>
      </w:tcPr>
    </w:tblStylePr>
    <w:tblStylePr w:type="lastCol">
      <w:rPr>
        <w:rFonts w:ascii="Arial" w:hAnsi="Arial"/>
        <w:i/>
        <w:color w:val="ACCCEA"/>
        <w:sz w:val="22"/>
      </w:rPr>
      <w:tblPr/>
      <w:tcPr>
        <w:tcBorders>
          <w:top w:val="none" w:sz="4" w:space="0" w:color="000000"/>
          <w:left w:val="single" w:sz="4" w:space="0" w:color="ACCCEA"/>
          <w:bottom w:val="none" w:sz="4" w:space="0" w:color="000000"/>
          <w:right w:val="none" w:sz="4" w:space="0" w:color="000000"/>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6"/>
    <w:uiPriority w:val="99"/>
    <w:rPr>
      <w:sz w:val="22"/>
      <w:szCs w:val="22"/>
      <w:lang w:eastAsia="en-US"/>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b/>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6"/>
    <w:uiPriority w:val="99"/>
    <w:rPr>
      <w:sz w:val="22"/>
      <w:szCs w:val="22"/>
      <w:lang w:eastAsia="en-US"/>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4" w:space="0" w:color="000000"/>
          <w:left w:val="none" w:sz="4" w:space="0" w:color="000000"/>
          <w:bottom w:val="single" w:sz="4" w:space="0" w:color="A5A5A5"/>
          <w:right w:val="none" w:sz="4" w:space="0" w:color="000000"/>
        </w:tcBorders>
        <w:shd w:val="clear" w:color="FFFFFF" w:fill="FFFFFF"/>
      </w:tcPr>
    </w:tblStylePr>
    <w:tblStylePr w:type="lastRow">
      <w:rPr>
        <w:rFonts w:ascii="Arial" w:hAnsi="Arial"/>
        <w:b/>
        <w:color w:val="A5A5A5"/>
        <w:sz w:val="22"/>
      </w:rPr>
      <w:tblPr/>
      <w:tcPr>
        <w:tcBorders>
          <w:top w:val="single" w:sz="4" w:space="0" w:color="A5A5A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5A5A5"/>
        <w:sz w:val="22"/>
      </w:rPr>
      <w:tblPr/>
      <w:tcPr>
        <w:tcBorders>
          <w:top w:val="none" w:sz="4" w:space="0" w:color="000000"/>
          <w:left w:val="none" w:sz="4" w:space="0" w:color="000000"/>
          <w:bottom w:val="none" w:sz="4" w:space="0" w:color="000000"/>
          <w:right w:val="single" w:sz="4" w:space="0" w:color="A5A5A5"/>
        </w:tcBorders>
        <w:shd w:val="clear" w:color="FFFFFF" w:fill="auto"/>
      </w:tcPr>
    </w:tblStylePr>
    <w:tblStylePr w:type="lastCol">
      <w:rPr>
        <w:rFonts w:ascii="Arial" w:hAnsi="Arial"/>
        <w:i/>
        <w:color w:val="A5A5A5"/>
        <w:sz w:val="22"/>
      </w:rPr>
      <w:tblPr/>
      <w:tcPr>
        <w:tcBorders>
          <w:top w:val="none" w:sz="4" w:space="0" w:color="000000"/>
          <w:left w:val="single" w:sz="4" w:space="0" w:color="A5A5A5"/>
          <w:bottom w:val="none" w:sz="4" w:space="0" w:color="000000"/>
          <w:right w:val="none" w:sz="4" w:space="0" w:color="000000"/>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6"/>
    <w:uiPriority w:val="99"/>
    <w:rPr>
      <w:sz w:val="22"/>
      <w:szCs w:val="22"/>
      <w:lang w:eastAsia="en-US"/>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b/>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6"/>
    <w:uiPriority w:val="99"/>
    <w:rPr>
      <w:sz w:val="22"/>
      <w:szCs w:val="22"/>
      <w:lang w:eastAsia="en-US"/>
    </w:rPr>
    <w:tblPr>
      <w:tblStyleRowBandSize w:val="1"/>
      <w:tblStyleColBandSize w:val="1"/>
      <w:tblBorders>
        <w:bottom w:val="single" w:sz="4" w:space="0" w:color="95AFDD"/>
        <w:right w:val="single" w:sz="4" w:space="0" w:color="95AFDD"/>
        <w:insideH w:val="single" w:sz="4" w:space="0" w:color="95AFDD"/>
        <w:insideV w:val="single" w:sz="4" w:space="0" w:color="95AFDD"/>
      </w:tblBorders>
    </w:tblPr>
    <w:tblStylePr w:type="firstRow">
      <w:rPr>
        <w:rFonts w:ascii="Arial" w:hAnsi="Arial"/>
        <w:b/>
        <w:color w:val="254175"/>
        <w:sz w:val="22"/>
      </w:rPr>
      <w:tblPr/>
      <w:tcPr>
        <w:tcBorders>
          <w:top w:val="none" w:sz="4" w:space="0" w:color="000000"/>
          <w:left w:val="none" w:sz="4" w:space="0" w:color="000000"/>
          <w:bottom w:val="single" w:sz="4" w:space="0" w:color="95AFDD"/>
          <w:right w:val="none" w:sz="4" w:space="0" w:color="000000"/>
        </w:tcBorders>
        <w:shd w:val="clear" w:color="FFFFFF" w:fill="FFFFFF"/>
      </w:tcPr>
    </w:tblStylePr>
    <w:tblStylePr w:type="lastRow">
      <w:rPr>
        <w:rFonts w:ascii="Arial" w:hAnsi="Arial"/>
        <w:b/>
        <w:color w:val="254175"/>
        <w:sz w:val="22"/>
      </w:rPr>
      <w:tblPr/>
      <w:tcPr>
        <w:tcBorders>
          <w:top w:val="single" w:sz="4" w:space="0" w:color="95A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54175"/>
        <w:sz w:val="22"/>
      </w:rPr>
      <w:tblPr/>
      <w:tcPr>
        <w:tcBorders>
          <w:top w:val="none" w:sz="4" w:space="0" w:color="000000"/>
          <w:left w:val="none" w:sz="4" w:space="0" w:color="000000"/>
          <w:bottom w:val="none" w:sz="4" w:space="0" w:color="000000"/>
          <w:right w:val="single" w:sz="4" w:space="0" w:color="95AFDD"/>
        </w:tcBorders>
        <w:shd w:val="clear" w:color="FFFFFF" w:fill="auto"/>
      </w:tcPr>
    </w:tblStylePr>
    <w:tblStylePr w:type="lastCol">
      <w:rPr>
        <w:rFonts w:ascii="Arial" w:hAnsi="Arial"/>
        <w:i/>
        <w:color w:val="254175"/>
        <w:sz w:val="22"/>
      </w:rPr>
      <w:tblPr/>
      <w:tcPr>
        <w:tcBorders>
          <w:top w:val="none" w:sz="4" w:space="0" w:color="000000"/>
          <w:left w:val="single" w:sz="4" w:space="0" w:color="95AFDD"/>
          <w:bottom w:val="none" w:sz="4" w:space="0" w:color="000000"/>
          <w:right w:val="none" w:sz="4" w:space="0" w:color="000000"/>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6"/>
    <w:uiPriority w:val="99"/>
    <w:rPr>
      <w:sz w:val="22"/>
      <w:szCs w:val="22"/>
      <w:lang w:eastAsia="en-US"/>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4" w:space="0" w:color="000000"/>
          <w:left w:val="none" w:sz="4" w:space="0" w:color="000000"/>
          <w:bottom w:val="single" w:sz="4" w:space="0" w:color="ADD394"/>
          <w:right w:val="none" w:sz="4" w:space="0" w:color="000000"/>
        </w:tcBorders>
        <w:shd w:val="clear" w:color="FFFFFF" w:fill="FFFFFF"/>
      </w:tcPr>
    </w:tblStylePr>
    <w:tblStylePr w:type="lastRow">
      <w:rPr>
        <w:rFonts w:ascii="Arial" w:hAnsi="Arial"/>
        <w:b/>
        <w:color w:val="416429"/>
        <w:sz w:val="22"/>
      </w:rPr>
      <w:tblPr/>
      <w:tcPr>
        <w:tcBorders>
          <w:top w:val="single" w:sz="4" w:space="0" w:color="ADD39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416429"/>
        <w:sz w:val="22"/>
      </w:rPr>
      <w:tblPr/>
      <w:tcPr>
        <w:tcBorders>
          <w:top w:val="none" w:sz="4" w:space="0" w:color="000000"/>
          <w:left w:val="none" w:sz="4" w:space="0" w:color="000000"/>
          <w:bottom w:val="none" w:sz="4" w:space="0" w:color="000000"/>
          <w:right w:val="single" w:sz="4" w:space="0" w:color="ADD394"/>
        </w:tcBorders>
        <w:shd w:val="clear" w:color="FFFFFF" w:fill="auto"/>
      </w:tcPr>
    </w:tblStylePr>
    <w:tblStylePr w:type="lastCol">
      <w:rPr>
        <w:rFonts w:ascii="Arial" w:hAnsi="Arial"/>
        <w:i/>
        <w:color w:val="416429"/>
        <w:sz w:val="22"/>
      </w:rPr>
      <w:tblPr/>
      <w:tcPr>
        <w:tcBorders>
          <w:top w:val="none" w:sz="4" w:space="0" w:color="000000"/>
          <w:left w:val="single" w:sz="4" w:space="0" w:color="ADD394"/>
          <w:bottom w:val="none" w:sz="4" w:space="0" w:color="000000"/>
          <w:right w:val="none" w:sz="4" w:space="0" w:color="000000"/>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711">
    <w:name w:val="Список-таблица 7 цветная1"/>
    <w:basedOn w:val="a6"/>
    <w:next w:val="-70"/>
    <w:uiPriority w:val="99"/>
    <w:rPr>
      <w:sz w:val="22"/>
      <w:szCs w:val="22"/>
      <w:lang w:eastAsia="en-US"/>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6"/>
    <w:uiPriority w:val="99"/>
    <w:rPr>
      <w:sz w:val="22"/>
      <w:szCs w:val="22"/>
      <w:lang w:eastAsia="en-US"/>
    </w:rPr>
    <w:tblPr>
      <w:tblStyleRowBandSize w:val="1"/>
      <w:tblStyleColBandSize w:val="1"/>
      <w:tblBorders>
        <w:right w:val="single" w:sz="4" w:space="0" w:color="5B9BD5"/>
      </w:tblBorders>
    </w:tblPr>
    <w:tblStylePr w:type="firstRow">
      <w:rPr>
        <w:rFonts w:ascii="Arial" w:hAnsi="Arial"/>
        <w:i/>
        <w:color w:val="245A8D"/>
        <w:sz w:val="22"/>
      </w:rPr>
      <w:tblPr/>
      <w:tcPr>
        <w:tcBorders>
          <w:top w:val="none" w:sz="4" w:space="0" w:color="000000"/>
          <w:left w:val="none" w:sz="4" w:space="0" w:color="000000"/>
          <w:bottom w:val="single" w:sz="4" w:space="0" w:color="5B9BD5"/>
          <w:right w:val="none" w:sz="4" w:space="0" w:color="000000"/>
        </w:tcBorders>
        <w:shd w:val="clear" w:color="FFFFFF" w:fill="FFFFFF"/>
      </w:tcPr>
    </w:tblStylePr>
    <w:tblStylePr w:type="lastRow">
      <w:rPr>
        <w:rFonts w:ascii="Arial" w:hAnsi="Arial"/>
        <w:i/>
        <w:color w:val="245A8D"/>
        <w:sz w:val="22"/>
      </w:rPr>
      <w:tblPr/>
      <w:tcPr>
        <w:tcBorders>
          <w:top w:val="single" w:sz="4" w:space="0" w:color="5B9BD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45A8D"/>
        <w:sz w:val="22"/>
      </w:rPr>
      <w:tblPr/>
      <w:tcPr>
        <w:tcBorders>
          <w:top w:val="none" w:sz="4" w:space="0" w:color="000000"/>
          <w:left w:val="none" w:sz="4" w:space="0" w:color="000000"/>
          <w:bottom w:val="none" w:sz="4" w:space="0" w:color="000000"/>
          <w:right w:val="single" w:sz="4" w:space="0" w:color="5B9BD5"/>
        </w:tcBorders>
        <w:shd w:val="clear" w:color="FFFFFF" w:fill="auto"/>
      </w:tcPr>
    </w:tblStylePr>
    <w:tblStylePr w:type="lastCol">
      <w:rPr>
        <w:rFonts w:ascii="Arial" w:hAnsi="Arial"/>
        <w:i/>
        <w:color w:val="245A8D"/>
        <w:sz w:val="22"/>
      </w:rPr>
      <w:tblPr/>
      <w:tcPr>
        <w:tcBorders>
          <w:top w:val="none" w:sz="4" w:space="0" w:color="000000"/>
          <w:left w:val="single" w:sz="4" w:space="0" w:color="5B9BD5"/>
          <w:bottom w:val="none" w:sz="4" w:space="0" w:color="000000"/>
          <w:right w:val="none" w:sz="4" w:space="0" w:color="000000"/>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6"/>
    <w:uiPriority w:val="99"/>
    <w:rPr>
      <w:sz w:val="22"/>
      <w:szCs w:val="22"/>
      <w:lang w:eastAsia="en-US"/>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4" w:space="0" w:color="000000"/>
          <w:left w:val="none" w:sz="4" w:space="0" w:color="000000"/>
          <w:bottom w:val="single" w:sz="4" w:space="0" w:color="F4B184"/>
          <w:right w:val="none" w:sz="4" w:space="0" w:color="000000"/>
        </w:tcBorders>
        <w:shd w:val="clear" w:color="FFFFFF" w:fill="FFFFFF"/>
      </w:tcPr>
    </w:tblStylePr>
    <w:tblStylePr w:type="lastRow">
      <w:rPr>
        <w:rFonts w:ascii="Arial" w:hAnsi="Arial"/>
        <w:i/>
        <w:color w:val="F4B184"/>
        <w:sz w:val="22"/>
      </w:rPr>
      <w:tblPr/>
      <w:tcPr>
        <w:tcBorders>
          <w:top w:val="single" w:sz="4" w:space="0" w:color="F4B184"/>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4B184"/>
        <w:sz w:val="22"/>
      </w:rPr>
      <w:tblPr/>
      <w:tcPr>
        <w:tcBorders>
          <w:top w:val="none" w:sz="4" w:space="0" w:color="000000"/>
          <w:left w:val="none" w:sz="4" w:space="0" w:color="000000"/>
          <w:bottom w:val="none" w:sz="4" w:space="0" w:color="000000"/>
          <w:right w:val="single" w:sz="4" w:space="0" w:color="F4B184"/>
        </w:tcBorders>
        <w:shd w:val="clear" w:color="FFFFFF" w:fill="auto"/>
      </w:tcPr>
    </w:tblStylePr>
    <w:tblStylePr w:type="lastCol">
      <w:rPr>
        <w:rFonts w:ascii="Arial" w:hAnsi="Arial"/>
        <w:i/>
        <w:color w:val="F4B184"/>
        <w:sz w:val="22"/>
      </w:rPr>
      <w:tblPr/>
      <w:tcPr>
        <w:tcBorders>
          <w:top w:val="none" w:sz="4" w:space="0" w:color="000000"/>
          <w:left w:val="single" w:sz="4" w:space="0" w:color="F4B184"/>
          <w:bottom w:val="none" w:sz="4" w:space="0" w:color="000000"/>
          <w:right w:val="none" w:sz="4" w:space="0" w:color="000000"/>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6"/>
    <w:uiPriority w:val="99"/>
    <w:rPr>
      <w:sz w:val="22"/>
      <w:szCs w:val="22"/>
      <w:lang w:eastAsia="en-US"/>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4" w:space="0" w:color="000000"/>
          <w:left w:val="none" w:sz="4" w:space="0" w:color="000000"/>
          <w:bottom w:val="single" w:sz="4" w:space="0" w:color="C9C9C9"/>
          <w:right w:val="none" w:sz="4" w:space="0" w:color="000000"/>
        </w:tcBorders>
        <w:shd w:val="clear" w:color="FFFFFF" w:fill="FFFFFF"/>
      </w:tcPr>
    </w:tblStylePr>
    <w:tblStylePr w:type="lastRow">
      <w:rPr>
        <w:rFonts w:ascii="Arial" w:hAnsi="Arial"/>
        <w:i/>
        <w:color w:val="C9C9C9"/>
        <w:sz w:val="22"/>
      </w:rPr>
      <w:tblPr/>
      <w:tcPr>
        <w:tcBorders>
          <w:top w:val="single" w:sz="4" w:space="0" w:color="C9C9C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9C9C9"/>
        <w:sz w:val="22"/>
      </w:rPr>
      <w:tblPr/>
      <w:tcPr>
        <w:tcBorders>
          <w:top w:val="none" w:sz="4" w:space="0" w:color="000000"/>
          <w:left w:val="none" w:sz="4" w:space="0" w:color="000000"/>
          <w:bottom w:val="none" w:sz="4" w:space="0" w:color="000000"/>
          <w:right w:val="single" w:sz="4" w:space="0" w:color="C9C9C9"/>
        </w:tcBorders>
        <w:shd w:val="clear" w:color="FFFFFF" w:fill="auto"/>
      </w:tcPr>
    </w:tblStylePr>
    <w:tblStylePr w:type="lastCol">
      <w:rPr>
        <w:rFonts w:ascii="Arial" w:hAnsi="Arial"/>
        <w:i/>
        <w:color w:val="C9C9C9"/>
        <w:sz w:val="22"/>
      </w:rPr>
      <w:tblPr/>
      <w:tcPr>
        <w:tcBorders>
          <w:top w:val="none" w:sz="4" w:space="0" w:color="000000"/>
          <w:left w:val="single" w:sz="4" w:space="0" w:color="C9C9C9"/>
          <w:bottom w:val="none" w:sz="4" w:space="0" w:color="000000"/>
          <w:right w:val="none" w:sz="4" w:space="0" w:color="000000"/>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6"/>
    <w:uiPriority w:val="99"/>
    <w:rPr>
      <w:sz w:val="22"/>
      <w:szCs w:val="22"/>
      <w:lang w:eastAsia="en-US"/>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4" w:space="0" w:color="000000"/>
          <w:left w:val="none" w:sz="4" w:space="0" w:color="000000"/>
          <w:bottom w:val="single" w:sz="4" w:space="0" w:color="FFD865"/>
          <w:right w:val="none" w:sz="4" w:space="0" w:color="000000"/>
        </w:tcBorders>
        <w:shd w:val="clear" w:color="FFFFFF" w:fill="FFFFFF"/>
      </w:tcPr>
    </w:tblStylePr>
    <w:tblStylePr w:type="lastRow">
      <w:rPr>
        <w:rFonts w:ascii="Arial" w:hAnsi="Arial"/>
        <w:i/>
        <w:color w:val="FFD865"/>
        <w:sz w:val="22"/>
      </w:rPr>
      <w:tblPr/>
      <w:tcPr>
        <w:tcBorders>
          <w:top w:val="single" w:sz="4" w:space="0" w:color="FFD86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FD865"/>
        <w:sz w:val="22"/>
      </w:rPr>
      <w:tblPr/>
      <w:tcPr>
        <w:tcBorders>
          <w:top w:val="none" w:sz="4" w:space="0" w:color="000000"/>
          <w:left w:val="none" w:sz="4" w:space="0" w:color="000000"/>
          <w:bottom w:val="none" w:sz="4" w:space="0" w:color="000000"/>
          <w:right w:val="single" w:sz="4" w:space="0" w:color="FFD865"/>
        </w:tcBorders>
        <w:shd w:val="clear" w:color="FFFFFF" w:fill="auto"/>
      </w:tcPr>
    </w:tblStylePr>
    <w:tblStylePr w:type="lastCol">
      <w:rPr>
        <w:rFonts w:ascii="Arial" w:hAnsi="Arial"/>
        <w:i/>
        <w:color w:val="FFD865"/>
        <w:sz w:val="22"/>
      </w:rPr>
      <w:tblPr/>
      <w:tcPr>
        <w:tcBorders>
          <w:top w:val="none" w:sz="4" w:space="0" w:color="000000"/>
          <w:left w:val="single" w:sz="4" w:space="0" w:color="FFD865"/>
          <w:bottom w:val="none" w:sz="4" w:space="0" w:color="000000"/>
          <w:right w:val="none" w:sz="4" w:space="0" w:color="000000"/>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6"/>
    <w:uiPriority w:val="99"/>
    <w:rPr>
      <w:sz w:val="22"/>
      <w:szCs w:val="22"/>
      <w:lang w:eastAsia="en-US"/>
    </w:rPr>
    <w:tblPr>
      <w:tblStyleRowBandSize w:val="1"/>
      <w:tblStyleColBandSize w:val="1"/>
      <w:tblBorders>
        <w:right w:val="single" w:sz="4" w:space="0" w:color="8DA9DB"/>
      </w:tblBorders>
    </w:tblPr>
    <w:tblStylePr w:type="firstRow">
      <w:rPr>
        <w:rFonts w:ascii="Arial" w:hAnsi="Arial"/>
        <w:i/>
        <w:color w:val="8DA9DB"/>
        <w:sz w:val="22"/>
      </w:rPr>
      <w:tblPr/>
      <w:tcPr>
        <w:tcBorders>
          <w:top w:val="none" w:sz="4" w:space="0" w:color="000000"/>
          <w:left w:val="none" w:sz="4" w:space="0" w:color="000000"/>
          <w:bottom w:val="single" w:sz="4" w:space="0" w:color="8DA9DB"/>
          <w:right w:val="none" w:sz="4" w:space="0" w:color="000000"/>
        </w:tcBorders>
        <w:shd w:val="clear" w:color="FFFFFF" w:fill="FFFFFF"/>
      </w:tcPr>
    </w:tblStylePr>
    <w:tblStylePr w:type="lastRow">
      <w:rPr>
        <w:rFonts w:ascii="Arial" w:hAnsi="Arial"/>
        <w:i/>
        <w:color w:val="8DA9DB"/>
        <w:sz w:val="22"/>
      </w:rPr>
      <w:tblPr/>
      <w:tcPr>
        <w:tcBorders>
          <w:top w:val="single" w:sz="4" w:space="0" w:color="8DA9D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8DA9DB"/>
        <w:sz w:val="22"/>
      </w:rPr>
      <w:tblPr/>
      <w:tcPr>
        <w:tcBorders>
          <w:top w:val="none" w:sz="4" w:space="0" w:color="000000"/>
          <w:left w:val="none" w:sz="4" w:space="0" w:color="000000"/>
          <w:bottom w:val="none" w:sz="4" w:space="0" w:color="000000"/>
          <w:right w:val="single" w:sz="4" w:space="0" w:color="8DA9DB"/>
        </w:tcBorders>
        <w:shd w:val="clear" w:color="FFFFFF" w:fill="auto"/>
      </w:tcPr>
    </w:tblStylePr>
    <w:tblStylePr w:type="lastCol">
      <w:rPr>
        <w:rFonts w:ascii="Arial" w:hAnsi="Arial"/>
        <w:i/>
        <w:color w:val="8DA9DB"/>
        <w:sz w:val="22"/>
      </w:rPr>
      <w:tblPr/>
      <w:tcPr>
        <w:tcBorders>
          <w:top w:val="none" w:sz="4" w:space="0" w:color="000000"/>
          <w:left w:val="single" w:sz="4" w:space="0" w:color="8DA9DB"/>
          <w:bottom w:val="none" w:sz="4" w:space="0" w:color="000000"/>
          <w:right w:val="none" w:sz="4" w:space="0" w:color="000000"/>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6"/>
    <w:uiPriority w:val="99"/>
    <w:rPr>
      <w:sz w:val="22"/>
      <w:szCs w:val="22"/>
      <w:lang w:eastAsia="en-US"/>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4" w:space="0" w:color="000000"/>
          <w:left w:val="none" w:sz="4" w:space="0" w:color="000000"/>
          <w:bottom w:val="single" w:sz="4" w:space="0" w:color="A9D08E"/>
          <w:right w:val="none" w:sz="4" w:space="0" w:color="000000"/>
        </w:tcBorders>
        <w:shd w:val="clear" w:color="FFFFFF" w:fill="FFFFFF"/>
      </w:tcPr>
    </w:tblStylePr>
    <w:tblStylePr w:type="lastRow">
      <w:rPr>
        <w:rFonts w:ascii="Arial" w:hAnsi="Arial"/>
        <w:i/>
        <w:color w:val="A9D08E"/>
        <w:sz w:val="22"/>
      </w:rPr>
      <w:tblPr/>
      <w:tcPr>
        <w:tcBorders>
          <w:top w:val="single" w:sz="4" w:space="0" w:color="A9D08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9D08E"/>
        <w:sz w:val="22"/>
      </w:rPr>
      <w:tblPr/>
      <w:tcPr>
        <w:tcBorders>
          <w:top w:val="none" w:sz="4" w:space="0" w:color="000000"/>
          <w:left w:val="none" w:sz="4" w:space="0" w:color="000000"/>
          <w:bottom w:val="none" w:sz="4" w:space="0" w:color="000000"/>
          <w:right w:val="single" w:sz="4" w:space="0" w:color="A9D08E"/>
        </w:tcBorders>
        <w:shd w:val="clear" w:color="FFFFFF" w:fill="auto"/>
      </w:tcPr>
    </w:tblStylePr>
    <w:tblStylePr w:type="lastCol">
      <w:rPr>
        <w:rFonts w:ascii="Arial" w:hAnsi="Arial"/>
        <w:i/>
        <w:color w:val="A9D08E"/>
        <w:sz w:val="22"/>
      </w:rPr>
      <w:tblPr/>
      <w:tcPr>
        <w:tcBorders>
          <w:top w:val="none" w:sz="4" w:space="0" w:color="000000"/>
          <w:left w:val="single" w:sz="4" w:space="0" w:color="A9D08E"/>
          <w:bottom w:val="none" w:sz="4" w:space="0" w:color="000000"/>
          <w:right w:val="none" w:sz="4" w:space="0" w:color="000000"/>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paragraph" w:customStyle="1" w:styleId="TableContents">
    <w:name w:val="Table Contents"/>
    <w:basedOn w:val="Standard"/>
    <w:pPr>
      <w:widowControl/>
    </w:pPr>
    <w:rPr>
      <w:rFonts w:ascii="Times New Roman" w:eastAsia="Times New Roman" w:hAnsi="Times New Roman" w:cs="Times New Roman"/>
      <w:color w:val="00000A"/>
      <w:sz w:val="24"/>
      <w:lang w:eastAsia="ar-SA" w:bidi="ar-SA"/>
    </w:rPr>
  </w:style>
  <w:style w:type="paragraph" w:customStyle="1" w:styleId="58">
    <w:name w:val="5"/>
    <w:basedOn w:val="a4"/>
    <w:pPr>
      <w:widowControl/>
      <w:spacing w:before="100" w:beforeAutospacing="1" w:after="100" w:afterAutospacing="1"/>
      <w:jc w:val="both"/>
    </w:pPr>
    <w:rPr>
      <w:rFonts w:ascii="Arial Unicode MS" w:eastAsia="Arial Unicode MS" w:hAnsi="Arial Unicode MS" w:cs="Arial Unicode MS"/>
      <w:sz w:val="24"/>
      <w:szCs w:val="24"/>
    </w:rPr>
  </w:style>
  <w:style w:type="character" w:customStyle="1" w:styleId="FootnoteTextCharFootnoteTextChar1FootnoteTextChar">
    <w:name w:val="Текст сноски Знак;Footnote Text Char Знак Знак Знак;Footnote Text Char Знак Знак1;Footnote Text Char Знак Знак Знак Знак Знак;ГКР текст сноски Знак"/>
    <w:uiPriority w:val="99"/>
    <w:rPr>
      <w:rFonts w:ascii="Times New Roman" w:eastAsia="Times New Roman" w:hAnsi="Times New Roman" w:cs="Times New Roman"/>
      <w:sz w:val="20"/>
      <w:szCs w:val="20"/>
      <w:lang w:eastAsia="ru-RU"/>
    </w:rPr>
  </w:style>
  <w:style w:type="table" w:customStyle="1" w:styleId="TableNormal0">
    <w:name w:val="Table Normal_0"/>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rPr>
    <w:tblPr>
      <w:tblInd w:w="0" w:type="dxa"/>
      <w:tblCellMar>
        <w:top w:w="0" w:type="dxa"/>
        <w:left w:w="0" w:type="dxa"/>
        <w:bottom w:w="0" w:type="dxa"/>
        <w:right w:w="0" w:type="dxa"/>
      </w:tblCellMar>
    </w:tblPr>
  </w:style>
  <w:style w:type="numbering" w:customStyle="1" w:styleId="2511">
    <w:name w:val="Импортированный стиль 2511"/>
    <w:pPr>
      <w:numPr>
        <w:numId w:val="40"/>
      </w:numPr>
    </w:pPr>
  </w:style>
  <w:style w:type="numbering" w:customStyle="1" w:styleId="3311">
    <w:name w:val="Импортированный стиль 3311"/>
    <w:pPr>
      <w:numPr>
        <w:numId w:val="48"/>
      </w:numPr>
    </w:pPr>
  </w:style>
  <w:style w:type="numbering" w:customStyle="1" w:styleId="3811">
    <w:name w:val="Импортированный стиль 3811"/>
    <w:pPr>
      <w:numPr>
        <w:numId w:val="53"/>
      </w:numPr>
    </w:pPr>
  </w:style>
  <w:style w:type="paragraph" w:customStyle="1" w:styleId="msonormalmailrucssattributepostfix">
    <w:name w:val="msonormal_mailru_css_attribute_postfix"/>
    <w:basedOn w:val="a4"/>
    <w:pPr>
      <w:widowControl/>
      <w:spacing w:before="100" w:beforeAutospacing="1" w:after="100" w:afterAutospacing="1"/>
    </w:pPr>
    <w:rPr>
      <w:sz w:val="24"/>
      <w:szCs w:val="24"/>
    </w:rPr>
  </w:style>
  <w:style w:type="numbering" w:customStyle="1" w:styleId="11a">
    <w:name w:val="Нет списка11"/>
    <w:next w:val="a7"/>
    <w:uiPriority w:val="99"/>
    <w:semiHidden/>
    <w:unhideWhenUsed/>
  </w:style>
  <w:style w:type="table" w:customStyle="1" w:styleId="TableNormal1">
    <w:name w:val="Table Normal1"/>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rPr>
    <w:tblPr>
      <w:tblInd w:w="0" w:type="dxa"/>
      <w:tblCellMar>
        <w:top w:w="0" w:type="dxa"/>
        <w:left w:w="0" w:type="dxa"/>
        <w:bottom w:w="0" w:type="dxa"/>
        <w:right w:w="0" w:type="dxa"/>
      </w:tblCellMar>
    </w:tblPr>
  </w:style>
  <w:style w:type="table" w:customStyle="1" w:styleId="1ff7">
    <w:name w:val="Сетка таблицы1"/>
    <w:basedOn w:val="a6"/>
    <w:next w:val="af6"/>
    <w:uiPriority w:val="59"/>
    <w:rPr>
      <w:rFonts w:ascii="Times New Roman" w:eastAsia="Times New Roman" w:hAnsi="Times New Roma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ffffd">
    <w:name w:val="Нет"/>
  </w:style>
  <w:style w:type="character" w:customStyle="1" w:styleId="Hyperlink0">
    <w:name w:val="Hyperlink.0"/>
  </w:style>
  <w:style w:type="character" w:customStyle="1" w:styleId="pt-pt-a0-000003">
    <w:name w:val="pt-pt-a0-000003"/>
  </w:style>
  <w:style w:type="paragraph" w:customStyle="1" w:styleId="1ff8">
    <w:name w:val="Текст сноски1"/>
    <w:uiPriority w:val="99"/>
    <w:semiHidden/>
    <w:unhideWhenUsed/>
    <w:pPr>
      <w:pBdr>
        <w:top w:val="none" w:sz="4" w:space="0" w:color="000000"/>
        <w:left w:val="none" w:sz="4" w:space="0" w:color="000000"/>
        <w:bottom w:val="none" w:sz="4" w:space="0" w:color="000000"/>
        <w:right w:val="none" w:sz="4" w:space="0" w:color="000000"/>
        <w:between w:val="none" w:sz="4" w:space="0" w:color="000000"/>
      </w:pBdr>
    </w:pPr>
    <w:rPr>
      <w:rFonts w:ascii="Times New Roman" w:eastAsia="Times New Roman" w:hAnsi="Times New Roman"/>
    </w:rPr>
  </w:style>
  <w:style w:type="character" w:customStyle="1" w:styleId="apple-converted-space">
    <w:name w:val="apple-converted-space"/>
    <w:basedOn w:val="a5"/>
  </w:style>
  <w:style w:type="character" w:customStyle="1" w:styleId="Default0">
    <w:name w:val="Default Знак"/>
    <w:link w:val="Default"/>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ps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rosseti.ru/suppliers/technical-policy/equipment-quality-control/" TargetMode="Externa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mail@psk-karelia.ru" TargetMode="Externa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hyperlink" Target="https://clients.mrsksevzap.ru/sendfeedback" TargetMode="External"/><Relationship Id="rId14" Type="http://schemas.openxmlformats.org/officeDocument/2006/relationships/footer" Target="foot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55</Pages>
  <Words>23387</Words>
  <Characters>133312</Characters>
  <Application>Microsoft Office Word</Application>
  <DocSecurity>0</DocSecurity>
  <Lines>1110</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Кудряшов Олег Юрьевич</dc:creator>
  <cp:keywords/>
  <dc:description/>
  <cp:lastModifiedBy>Поташова Марина Михайловна</cp:lastModifiedBy>
  <cp:revision>4</cp:revision>
  <dcterms:created xsi:type="dcterms:W3CDTF">2026-03-16T07:45:00Z</dcterms:created>
  <dcterms:modified xsi:type="dcterms:W3CDTF">2026-03-20T14:22:00Z</dcterms:modified>
  <cp:version>1048576</cp:version>
</cp:coreProperties>
</file>